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1CF93D">
      <w:pPr>
        <w:widowControl/>
        <w:adjustRightInd w:val="0"/>
        <w:snapToGrid w:val="0"/>
        <w:spacing w:line="360" w:lineRule="auto"/>
        <w:jc w:val="left"/>
        <w:rPr>
          <w:rFonts w:hint="eastAsia" w:ascii="宋体" w:hAnsi="宋体" w:eastAsia="宋体" w:cs="宋体"/>
          <w:b/>
          <w:bCs/>
          <w:color w:val="000000" w:themeColor="text1"/>
          <w:sz w:val="28"/>
          <w:szCs w:val="28"/>
          <w14:textFill>
            <w14:solidFill>
              <w14:schemeClr w14:val="tx1"/>
            </w14:solidFill>
          </w14:textFill>
        </w:rPr>
      </w:pPr>
    </w:p>
    <w:p w14:paraId="79EA9B1E">
      <w:pPr>
        <w:widowControl/>
        <w:adjustRightInd w:val="0"/>
        <w:snapToGrid w:val="0"/>
        <w:spacing w:line="360" w:lineRule="auto"/>
        <w:jc w:val="left"/>
        <w:rPr>
          <w:rFonts w:hint="eastAsia" w:ascii="宋体" w:hAnsi="宋体" w:eastAsia="宋体" w:cs="宋体"/>
          <w:b/>
          <w:bCs/>
          <w:color w:val="000000" w:themeColor="text1"/>
          <w:sz w:val="44"/>
          <w:szCs w:val="44"/>
          <w14:textFill>
            <w14:solidFill>
              <w14:schemeClr w14:val="tx1"/>
            </w14:solidFill>
          </w14:textFill>
        </w:rPr>
      </w:pPr>
    </w:p>
    <w:p w14:paraId="520B8693">
      <w:pPr>
        <w:widowControl/>
        <w:adjustRightInd w:val="0"/>
        <w:snapToGrid w:val="0"/>
        <w:ind w:firstLine="560"/>
        <w:jc w:val="center"/>
        <w:rPr>
          <w:rFonts w:hint="eastAsia" w:ascii="宋体" w:hAnsi="宋体" w:eastAsia="宋体" w:cs="宋体"/>
          <w:b/>
          <w:bCs/>
          <w:color w:val="000000" w:themeColor="text1"/>
          <w:sz w:val="28"/>
          <w14:textFill>
            <w14:solidFill>
              <w14:schemeClr w14:val="tx1"/>
            </w14:solidFill>
          </w14:textFill>
        </w:rPr>
      </w:pPr>
    </w:p>
    <w:p w14:paraId="2DF1BED0">
      <w:pPr>
        <w:jc w:val="center"/>
        <w:rPr>
          <w:rFonts w:hint="eastAsia" w:ascii="宋体" w:hAnsi="宋体" w:eastAsia="宋体" w:cs="宋体"/>
          <w:b/>
          <w:bCs/>
          <w:color w:val="000000" w:themeColor="text1"/>
          <w:sz w:val="48"/>
          <w:szCs w:val="48"/>
          <w:lang w:eastAsia="zh-CN"/>
          <w14:textFill>
            <w14:solidFill>
              <w14:schemeClr w14:val="tx1"/>
            </w14:solidFill>
          </w14:textFill>
        </w:rPr>
      </w:pPr>
      <w:r>
        <w:rPr>
          <w:rFonts w:hint="eastAsia" w:ascii="宋体" w:hAnsi="宋体" w:eastAsia="宋体" w:cs="宋体"/>
          <w:b/>
          <w:bCs/>
          <w:color w:val="000000" w:themeColor="text1"/>
          <w:sz w:val="48"/>
          <w:szCs w:val="48"/>
          <w:lang w:eastAsia="zh-CN"/>
          <w14:textFill>
            <w14:solidFill>
              <w14:schemeClr w14:val="tx1"/>
            </w14:solidFill>
          </w14:textFill>
        </w:rPr>
        <w:t>通州区有机垃圾资源化综合处理中心项目</w:t>
      </w:r>
    </w:p>
    <w:p w14:paraId="6B946BF6">
      <w:pPr>
        <w:pStyle w:val="2"/>
        <w:jc w:val="center"/>
        <w:rPr>
          <w:rFonts w:hint="eastAsia"/>
          <w:lang w:eastAsia="zh-CN"/>
        </w:rPr>
      </w:pPr>
      <w:r>
        <w:rPr>
          <w:rFonts w:hint="eastAsia" w:ascii="宋体" w:hAnsi="宋体"/>
          <w:b/>
          <w:color w:val="000000"/>
          <w:sz w:val="48"/>
          <w:szCs w:val="48"/>
          <w:lang w:val="en-US" w:eastAsia="zh-CN"/>
        </w:rPr>
        <w:t>和</w:t>
      </w:r>
      <w:r>
        <w:rPr>
          <w:rFonts w:hint="eastAsia" w:ascii="宋体" w:hAnsi="宋体"/>
          <w:b/>
          <w:color w:val="000000"/>
          <w:sz w:val="48"/>
          <w:szCs w:val="48"/>
        </w:rPr>
        <w:t>房山区生物质资源再生中心项目</w:t>
      </w:r>
    </w:p>
    <w:p w14:paraId="6B0514B1">
      <w:pPr>
        <w:jc w:val="center"/>
        <w:rPr>
          <w:rFonts w:hint="eastAsia" w:ascii="宋体" w:hAnsi="宋体" w:eastAsia="宋体" w:cs="宋体"/>
          <w:b/>
          <w:bCs/>
          <w:color w:val="000000" w:themeColor="text1"/>
          <w:sz w:val="44"/>
          <w:szCs w:val="44"/>
          <w14:textFill>
            <w14:solidFill>
              <w14:schemeClr w14:val="tx1"/>
            </w14:solidFill>
          </w14:textFill>
        </w:rPr>
      </w:pPr>
    </w:p>
    <w:p w14:paraId="138B56CF">
      <w:pPr>
        <w:widowControl/>
        <w:adjustRightInd w:val="0"/>
        <w:snapToGrid w:val="0"/>
        <w:ind w:firstLine="723"/>
        <w:jc w:val="center"/>
        <w:rPr>
          <w:rFonts w:hint="eastAsia" w:ascii="宋体" w:hAnsi="宋体" w:eastAsia="宋体" w:cs="宋体"/>
          <w:b/>
          <w:bCs/>
          <w:color w:val="000000"/>
          <w:sz w:val="44"/>
          <w:szCs w:val="44"/>
        </w:rPr>
      </w:pPr>
    </w:p>
    <w:p w14:paraId="515B4396">
      <w:pPr>
        <w:jc w:val="center"/>
        <w:rPr>
          <w:rFonts w:hint="default" w:ascii="宋体" w:hAnsi="宋体" w:eastAsia="宋体" w:cs="宋体"/>
          <w:b/>
          <w:bCs/>
          <w:color w:val="000000" w:themeColor="text1"/>
          <w:sz w:val="44"/>
          <w:szCs w:val="44"/>
          <w:lang w:val="en-US" w:eastAsia="zh-CN"/>
          <w14:textFill>
            <w14:solidFill>
              <w14:schemeClr w14:val="tx1"/>
            </w14:solidFill>
          </w14:textFill>
        </w:rPr>
      </w:pPr>
      <w:r>
        <w:rPr>
          <w:rFonts w:hint="eastAsia" w:ascii="宋体" w:hAnsi="宋体" w:eastAsia="宋体" w:cs="宋体"/>
          <w:b/>
          <w:bCs/>
          <w:color w:val="000000" w:themeColor="text1"/>
          <w:sz w:val="44"/>
          <w:szCs w:val="44"/>
          <w14:textFill>
            <w14:solidFill>
              <w14:schemeClr w14:val="tx1"/>
            </w14:solidFill>
          </w14:textFill>
        </w:rPr>
        <w:t>沼渣</w:t>
      </w:r>
      <w:r>
        <w:rPr>
          <w:rFonts w:hint="eastAsia" w:ascii="宋体" w:hAnsi="宋体" w:eastAsia="宋体" w:cs="宋体"/>
          <w:b/>
          <w:bCs/>
          <w:color w:val="000000" w:themeColor="text1"/>
          <w:sz w:val="44"/>
          <w:szCs w:val="44"/>
          <w:lang w:val="en-US" w:eastAsia="zh-CN"/>
          <w14:textFill>
            <w14:solidFill>
              <w14:schemeClr w14:val="tx1"/>
            </w14:solidFill>
          </w14:textFill>
        </w:rPr>
        <w:t>输送及储存系统设备</w:t>
      </w:r>
    </w:p>
    <w:p w14:paraId="33078AE3">
      <w:pPr>
        <w:widowControl/>
        <w:adjustRightInd/>
        <w:snapToGrid/>
        <w:spacing w:line="240" w:lineRule="auto"/>
        <w:jc w:val="center"/>
        <w:rPr>
          <w:rFonts w:hint="eastAsia" w:ascii="宋体" w:hAnsi="宋体" w:eastAsia="宋体" w:cs="宋体"/>
          <w:b/>
          <w:bCs/>
          <w:color w:val="000000" w:themeColor="text1"/>
          <w:sz w:val="44"/>
          <w:szCs w:val="44"/>
          <w14:textFill>
            <w14:solidFill>
              <w14:schemeClr w14:val="tx1"/>
            </w14:solidFill>
          </w14:textFill>
        </w:rPr>
      </w:pPr>
      <w:r>
        <w:rPr>
          <w:rFonts w:hint="eastAsia" w:ascii="宋体" w:hAnsi="宋体" w:eastAsia="宋体" w:cs="宋体"/>
          <w:b/>
          <w:bCs/>
          <w:color w:val="000000" w:themeColor="text1"/>
          <w:sz w:val="44"/>
          <w:szCs w:val="44"/>
          <w14:textFill>
            <w14:solidFill>
              <w14:schemeClr w14:val="tx1"/>
            </w14:solidFill>
          </w14:textFill>
        </w:rPr>
        <w:t>采购安装及技术服务</w:t>
      </w:r>
    </w:p>
    <w:p w14:paraId="5438FF4B">
      <w:pPr>
        <w:widowControl/>
        <w:adjustRightInd w:val="0"/>
        <w:snapToGrid w:val="0"/>
        <w:spacing w:line="240" w:lineRule="auto"/>
        <w:rPr>
          <w:rFonts w:hint="eastAsia" w:ascii="宋体" w:hAnsi="宋体" w:eastAsia="宋体" w:cs="宋体"/>
          <w:b/>
          <w:bCs/>
          <w:color w:val="000000" w:themeColor="text1"/>
          <w:sz w:val="44"/>
          <w:szCs w:val="44"/>
          <w14:textFill>
            <w14:solidFill>
              <w14:schemeClr w14:val="tx1"/>
            </w14:solidFill>
          </w14:textFill>
        </w:rPr>
      </w:pPr>
    </w:p>
    <w:p w14:paraId="7BA3183B">
      <w:pPr>
        <w:widowControl/>
        <w:adjustRightInd w:val="0"/>
        <w:snapToGrid w:val="0"/>
        <w:spacing w:line="360" w:lineRule="auto"/>
        <w:jc w:val="center"/>
        <w:rPr>
          <w:rFonts w:hint="eastAsia" w:ascii="宋体" w:hAnsi="宋体" w:eastAsia="宋体" w:cs="宋体"/>
          <w:b/>
          <w:bCs/>
          <w:color w:val="000000" w:themeColor="text1"/>
          <w:sz w:val="44"/>
          <w:szCs w:val="44"/>
          <w14:textFill>
            <w14:solidFill>
              <w14:schemeClr w14:val="tx1"/>
            </w14:solidFill>
          </w14:textFill>
        </w:rPr>
      </w:pPr>
      <w:r>
        <w:rPr>
          <w:rFonts w:hint="eastAsia" w:ascii="宋体" w:hAnsi="宋体" w:eastAsia="宋体" w:cs="宋体"/>
          <w:b/>
          <w:bCs/>
          <w:color w:val="000000" w:themeColor="text1"/>
          <w:sz w:val="44"/>
          <w:szCs w:val="44"/>
          <w:lang w:val="en-US" w:eastAsia="zh-CN"/>
          <w14:textFill>
            <w14:solidFill>
              <w14:schemeClr w14:val="tx1"/>
            </w14:solidFill>
          </w14:textFill>
        </w:rPr>
        <w:t>商务</w:t>
      </w:r>
      <w:r>
        <w:rPr>
          <w:rFonts w:hint="eastAsia" w:ascii="宋体" w:hAnsi="宋体" w:eastAsia="宋体" w:cs="宋体"/>
          <w:b/>
          <w:bCs/>
          <w:color w:val="000000" w:themeColor="text1"/>
          <w:sz w:val="44"/>
          <w:szCs w:val="44"/>
          <w14:textFill>
            <w14:solidFill>
              <w14:schemeClr w14:val="tx1"/>
            </w14:solidFill>
          </w14:textFill>
        </w:rPr>
        <w:t>招标文件</w:t>
      </w:r>
    </w:p>
    <w:p w14:paraId="4781DDDB">
      <w:pPr>
        <w:widowControl/>
        <w:adjustRightInd w:val="0"/>
        <w:snapToGrid w:val="0"/>
        <w:spacing w:line="360" w:lineRule="auto"/>
        <w:jc w:val="center"/>
        <w:rPr>
          <w:rFonts w:hint="eastAsia" w:ascii="宋体" w:hAnsi="宋体" w:eastAsia="宋体" w:cs="宋体"/>
          <w:b/>
          <w:bCs/>
          <w:color w:val="000000" w:themeColor="text1"/>
          <w:sz w:val="30"/>
          <w:szCs w:val="30"/>
          <w14:textFill>
            <w14:solidFill>
              <w14:schemeClr w14:val="tx1"/>
            </w14:solidFill>
          </w14:textFill>
        </w:rPr>
      </w:pPr>
      <w:r>
        <w:rPr>
          <w:rFonts w:hint="eastAsia" w:ascii="宋体" w:hAnsi="宋体" w:eastAsia="宋体" w:cs="宋体"/>
          <w:b/>
          <w:bCs/>
          <w:color w:val="000000" w:themeColor="text1"/>
          <w:sz w:val="30"/>
          <w:szCs w:val="30"/>
          <w14:textFill>
            <w14:solidFill>
              <w14:schemeClr w14:val="tx1"/>
            </w14:solidFill>
          </w14:textFill>
        </w:rPr>
        <w:t>（</w:t>
      </w:r>
      <w:r>
        <w:rPr>
          <w:rFonts w:hint="eastAsia" w:ascii="宋体" w:hAnsi="宋体" w:eastAsia="宋体" w:cs="宋体"/>
          <w:b/>
          <w:bCs/>
          <w:color w:val="000000" w:themeColor="text1"/>
          <w:sz w:val="30"/>
          <w:szCs w:val="30"/>
          <w:lang w:val="en-US" w:eastAsia="zh-CN"/>
          <w14:textFill>
            <w14:solidFill>
              <w14:schemeClr w14:val="tx1"/>
            </w14:solidFill>
          </w14:textFill>
        </w:rPr>
        <w:t>通州项目</w:t>
      </w:r>
      <w:r>
        <w:rPr>
          <w:rFonts w:hint="eastAsia" w:ascii="宋体" w:hAnsi="宋体" w:eastAsia="宋体" w:cs="宋体"/>
          <w:b/>
          <w:bCs/>
          <w:color w:val="000000" w:themeColor="text1"/>
          <w:sz w:val="30"/>
          <w:szCs w:val="30"/>
          <w14:textFill>
            <w14:solidFill>
              <w14:schemeClr w14:val="tx1"/>
            </w14:solidFill>
          </w14:textFill>
        </w:rPr>
        <w:t>招标编号</w:t>
      </w:r>
      <w:r>
        <w:rPr>
          <w:rFonts w:hint="eastAsia" w:ascii="宋体" w:hAnsi="宋体" w:eastAsia="宋体" w:cs="宋体"/>
          <w:b/>
          <w:bCs/>
          <w:color w:val="000000" w:themeColor="text1"/>
          <w:sz w:val="30"/>
          <w:szCs w:val="30"/>
          <w:lang w:val="en-US" w:eastAsia="zh-CN"/>
          <w14:textFill>
            <w14:solidFill>
              <w14:schemeClr w14:val="tx1"/>
            </w14:solidFill>
          </w14:textFill>
        </w:rPr>
        <w:t>: ITB-</w:t>
      </w:r>
      <w:r>
        <w:rPr>
          <w:rFonts w:hint="eastAsia" w:ascii="宋体" w:hAnsi="宋体" w:eastAsia="宋体" w:cs="宋体"/>
          <w:b/>
          <w:bCs/>
          <w:color w:val="000000" w:themeColor="text1"/>
          <w:sz w:val="30"/>
          <w:szCs w:val="30"/>
          <w:lang w:eastAsia="zh-CN"/>
          <w14:textFill>
            <w14:solidFill>
              <w14:schemeClr w14:val="tx1"/>
            </w14:solidFill>
          </w14:textFill>
        </w:rPr>
        <w:t xml:space="preserve">LK-TZSWZ-CG-ZB-025 </w:t>
      </w:r>
      <w:r>
        <w:rPr>
          <w:rFonts w:hint="eastAsia" w:ascii="宋体" w:hAnsi="宋体" w:eastAsia="宋体" w:cs="宋体"/>
          <w:b/>
          <w:bCs/>
          <w:color w:val="000000" w:themeColor="text1"/>
          <w:sz w:val="30"/>
          <w:szCs w:val="30"/>
          <w14:textFill>
            <w14:solidFill>
              <w14:schemeClr w14:val="tx1"/>
            </w14:solidFill>
          </w14:textFill>
        </w:rPr>
        <w:t>）</w:t>
      </w:r>
    </w:p>
    <w:p w14:paraId="09AD2DC6">
      <w:pPr>
        <w:widowControl/>
        <w:tabs>
          <w:tab w:val="left" w:pos="6840"/>
        </w:tabs>
        <w:adjustRightInd w:val="0"/>
        <w:snapToGrid w:val="0"/>
        <w:spacing w:line="360" w:lineRule="auto"/>
        <w:jc w:val="center"/>
        <w:rPr>
          <w:rFonts w:hint="eastAsia" w:ascii="宋体" w:hAnsi="宋体" w:eastAsia="宋体" w:cs="宋体"/>
          <w:b/>
          <w:bCs/>
          <w:color w:val="000000" w:themeColor="text1"/>
          <w:sz w:val="30"/>
          <w:szCs w:val="30"/>
          <w:lang w:eastAsia="zh-CN"/>
          <w14:textFill>
            <w14:solidFill>
              <w14:schemeClr w14:val="tx1"/>
            </w14:solidFill>
          </w14:textFill>
        </w:rPr>
      </w:pPr>
      <w:r>
        <w:rPr>
          <w:rFonts w:hint="eastAsia" w:ascii="宋体" w:hAnsi="宋体" w:eastAsia="宋体" w:cs="宋体"/>
          <w:b/>
          <w:bCs/>
          <w:color w:val="000000" w:themeColor="text1"/>
          <w:sz w:val="30"/>
          <w:szCs w:val="30"/>
          <w:lang w:eastAsia="zh-CN"/>
          <w14:textFill>
            <w14:solidFill>
              <w14:schemeClr w14:val="tx1"/>
            </w14:solidFill>
          </w14:textFill>
        </w:rPr>
        <w:t>（</w:t>
      </w:r>
      <w:r>
        <w:rPr>
          <w:rFonts w:hint="eastAsia" w:ascii="宋体" w:hAnsi="宋体" w:eastAsia="宋体" w:cs="宋体"/>
          <w:b/>
          <w:bCs/>
          <w:color w:val="000000" w:themeColor="text1"/>
          <w:sz w:val="30"/>
          <w:szCs w:val="30"/>
          <w:lang w:val="en-US" w:eastAsia="zh-CN"/>
          <w14:textFill>
            <w14:solidFill>
              <w14:schemeClr w14:val="tx1"/>
            </w14:solidFill>
          </w14:textFill>
        </w:rPr>
        <w:t>房山项目招标编号：ITB-LK-</w:t>
      </w:r>
      <w:r>
        <w:rPr>
          <w:rFonts w:hint="eastAsia" w:ascii="宋体" w:hAnsi="宋体" w:eastAsia="宋体" w:cs="宋体"/>
          <w:b/>
          <w:bCs/>
          <w:color w:val="000000" w:themeColor="text1"/>
          <w:sz w:val="30"/>
          <w:szCs w:val="30"/>
          <w:highlight w:val="none"/>
          <w14:textFill>
            <w14:solidFill>
              <w14:schemeClr w14:val="tx1"/>
            </w14:solidFill>
          </w14:textFill>
        </w:rPr>
        <w:t>FSSWZ-CG-ZB</w:t>
      </w:r>
      <w:r>
        <w:rPr>
          <w:rFonts w:hint="eastAsia" w:ascii="宋体" w:hAnsi="宋体" w:eastAsia="宋体" w:cs="宋体"/>
          <w:b/>
          <w:bCs/>
          <w:color w:val="000000" w:themeColor="text1"/>
          <w:sz w:val="30"/>
          <w:szCs w:val="30"/>
          <w:highlight w:val="none"/>
          <w:lang w:val="en-US" w:eastAsia="zh-CN"/>
          <w14:textFill>
            <w14:solidFill>
              <w14:schemeClr w14:val="tx1"/>
            </w14:solidFill>
          </w14:textFill>
        </w:rPr>
        <w:t>-044</w:t>
      </w:r>
      <w:r>
        <w:rPr>
          <w:rFonts w:hint="eastAsia" w:ascii="宋体" w:hAnsi="宋体" w:eastAsia="宋体" w:cs="宋体"/>
          <w:b/>
          <w:bCs/>
          <w:color w:val="000000" w:themeColor="text1"/>
          <w:sz w:val="30"/>
          <w:szCs w:val="30"/>
          <w:lang w:eastAsia="zh-CN"/>
          <w14:textFill>
            <w14:solidFill>
              <w14:schemeClr w14:val="tx1"/>
            </w14:solidFill>
          </w14:textFill>
        </w:rPr>
        <w:t>）</w:t>
      </w:r>
    </w:p>
    <w:p w14:paraId="004B5C6A">
      <w:pPr>
        <w:widowControl/>
        <w:tabs>
          <w:tab w:val="left" w:pos="6840"/>
        </w:tabs>
        <w:adjustRightInd w:val="0"/>
        <w:snapToGrid w:val="0"/>
        <w:spacing w:line="360" w:lineRule="auto"/>
        <w:jc w:val="center"/>
        <w:rPr>
          <w:rFonts w:hint="eastAsia" w:ascii="宋体" w:hAnsi="宋体" w:eastAsia="宋体" w:cs="宋体"/>
          <w:b/>
          <w:bCs/>
          <w:color w:val="000000" w:themeColor="text1"/>
          <w:sz w:val="28"/>
          <w:szCs w:val="28"/>
          <w14:textFill>
            <w14:solidFill>
              <w14:schemeClr w14:val="tx1"/>
            </w14:solidFill>
          </w14:textFill>
        </w:rPr>
      </w:pPr>
    </w:p>
    <w:p w14:paraId="5E97CADC">
      <w:pPr>
        <w:widowControl/>
        <w:tabs>
          <w:tab w:val="left" w:pos="6840"/>
        </w:tabs>
        <w:adjustRightInd w:val="0"/>
        <w:snapToGrid w:val="0"/>
        <w:spacing w:line="360" w:lineRule="auto"/>
        <w:jc w:val="center"/>
        <w:rPr>
          <w:rFonts w:hint="eastAsia" w:ascii="宋体" w:hAnsi="宋体" w:eastAsia="宋体" w:cs="宋体"/>
          <w:b/>
          <w:bCs/>
          <w:color w:val="000000" w:themeColor="text1"/>
          <w:sz w:val="28"/>
          <w:szCs w:val="28"/>
          <w14:textFill>
            <w14:solidFill>
              <w14:schemeClr w14:val="tx1"/>
            </w14:solidFill>
          </w14:textFill>
        </w:rPr>
      </w:pPr>
    </w:p>
    <w:p w14:paraId="65EDF42A">
      <w:pPr>
        <w:widowControl/>
        <w:tabs>
          <w:tab w:val="left" w:pos="6840"/>
        </w:tabs>
        <w:adjustRightInd w:val="0"/>
        <w:snapToGrid w:val="0"/>
        <w:spacing w:line="360" w:lineRule="auto"/>
        <w:jc w:val="center"/>
        <w:rPr>
          <w:rFonts w:hint="eastAsia" w:ascii="宋体" w:hAnsi="宋体" w:eastAsia="宋体" w:cs="宋体"/>
          <w:b/>
          <w:bCs/>
          <w:color w:val="000000" w:themeColor="text1"/>
          <w:sz w:val="28"/>
          <w:szCs w:val="28"/>
          <w14:textFill>
            <w14:solidFill>
              <w14:schemeClr w14:val="tx1"/>
            </w14:solidFill>
          </w14:textFill>
        </w:rPr>
      </w:pPr>
    </w:p>
    <w:p w14:paraId="4D66FD8C">
      <w:pPr>
        <w:widowControl/>
        <w:tabs>
          <w:tab w:val="left" w:pos="6840"/>
        </w:tabs>
        <w:adjustRightInd w:val="0"/>
        <w:snapToGrid w:val="0"/>
        <w:spacing w:line="360" w:lineRule="auto"/>
        <w:jc w:val="center"/>
        <w:rPr>
          <w:rFonts w:hint="eastAsia" w:ascii="宋体" w:hAnsi="宋体" w:eastAsia="宋体" w:cs="宋体"/>
          <w:b/>
          <w:bCs/>
          <w:color w:val="000000" w:themeColor="text1"/>
          <w:sz w:val="28"/>
          <w:szCs w:val="28"/>
          <w14:textFill>
            <w14:solidFill>
              <w14:schemeClr w14:val="tx1"/>
            </w14:solidFill>
          </w14:textFill>
        </w:rPr>
      </w:pPr>
    </w:p>
    <w:p w14:paraId="42C95CC4">
      <w:pPr>
        <w:widowControl/>
        <w:tabs>
          <w:tab w:val="left" w:pos="6840"/>
        </w:tabs>
        <w:adjustRightInd w:val="0"/>
        <w:snapToGrid w:val="0"/>
        <w:spacing w:line="360" w:lineRule="auto"/>
        <w:jc w:val="center"/>
        <w:rPr>
          <w:rFonts w:hint="eastAsia" w:ascii="宋体" w:hAnsi="宋体" w:eastAsia="宋体" w:cs="宋体"/>
          <w:b/>
          <w:bCs/>
          <w:color w:val="000000" w:themeColor="text1"/>
          <w:sz w:val="28"/>
          <w:szCs w:val="28"/>
          <w14:textFill>
            <w14:solidFill>
              <w14:schemeClr w14:val="tx1"/>
            </w14:solidFill>
          </w14:textFill>
        </w:rPr>
      </w:pPr>
    </w:p>
    <w:p w14:paraId="3621278D">
      <w:pPr>
        <w:jc w:val="center"/>
        <w:rPr>
          <w:rFonts w:hint="eastAsia" w:ascii="宋体" w:hAnsi="宋体" w:eastAsia="宋体" w:cs="宋体"/>
          <w:b/>
          <w:bCs/>
          <w:color w:val="000000" w:themeColor="text1"/>
          <w:sz w:val="28"/>
          <w:szCs w:val="28"/>
          <w14:textFill>
            <w14:solidFill>
              <w14:schemeClr w14:val="tx1"/>
            </w14:solidFill>
          </w14:textFill>
        </w:rPr>
      </w:pPr>
    </w:p>
    <w:p w14:paraId="4EF14330">
      <w:pPr>
        <w:jc w:val="center"/>
        <w:rPr>
          <w:rFonts w:hint="eastAsia" w:ascii="宋体" w:hAnsi="宋体" w:eastAsia="宋体" w:cs="宋体"/>
          <w:b/>
          <w:bCs/>
          <w:color w:val="000000" w:themeColor="text1"/>
          <w:sz w:val="28"/>
          <w:szCs w:val="28"/>
          <w14:textFill>
            <w14:solidFill>
              <w14:schemeClr w14:val="tx1"/>
            </w14:solidFill>
          </w14:textFill>
        </w:rPr>
      </w:pPr>
      <w:bookmarkStart w:id="432" w:name="_GoBack"/>
      <w:bookmarkEnd w:id="432"/>
    </w:p>
    <w:p w14:paraId="06B77680">
      <w:pPr>
        <w:widowControl/>
        <w:adjustRightInd w:val="0"/>
        <w:snapToGrid w:val="0"/>
        <w:spacing w:line="360" w:lineRule="auto"/>
        <w:jc w:val="center"/>
        <w:rPr>
          <w:rFonts w:hint="eastAsia" w:ascii="宋体" w:hAnsi="宋体" w:eastAsia="宋体" w:cs="宋体"/>
          <w:b/>
          <w:bCs/>
          <w:color w:val="000000" w:themeColor="text1"/>
          <w:sz w:val="30"/>
          <w:szCs w:val="30"/>
          <w14:textFill>
            <w14:solidFill>
              <w14:schemeClr w14:val="tx1"/>
            </w14:solidFill>
          </w14:textFill>
        </w:rPr>
      </w:pPr>
      <w:r>
        <w:rPr>
          <w:rFonts w:hint="eastAsia" w:ascii="宋体" w:hAnsi="宋体" w:eastAsia="宋体" w:cs="宋体"/>
          <w:b/>
          <w:bCs/>
          <w:color w:val="000000" w:themeColor="text1"/>
          <w:sz w:val="30"/>
          <w:szCs w:val="30"/>
          <w14:textFill>
            <w14:solidFill>
              <w14:schemeClr w14:val="tx1"/>
            </w14:solidFill>
          </w14:textFill>
        </w:rPr>
        <w:t>招标人：深圳市必尚供应链有限公司</w:t>
      </w:r>
    </w:p>
    <w:p w14:paraId="79E75231">
      <w:pPr>
        <w:jc w:val="center"/>
        <w:rPr>
          <w:rFonts w:hint="eastAsia" w:ascii="宋体" w:hAnsi="宋体" w:eastAsia="宋体" w:cs="宋体"/>
          <w:b/>
          <w:bCs/>
          <w:color w:val="000000" w:themeColor="text1"/>
          <w:sz w:val="30"/>
          <w:szCs w:val="30"/>
          <w14:textFill>
            <w14:solidFill>
              <w14:schemeClr w14:val="tx1"/>
            </w14:solidFill>
          </w14:textFill>
        </w:rPr>
      </w:pPr>
      <w:r>
        <w:rPr>
          <w:rFonts w:hint="eastAsia" w:ascii="宋体" w:hAnsi="宋体" w:eastAsia="宋体" w:cs="宋体"/>
          <w:b/>
          <w:bCs/>
          <w:color w:val="000000" w:themeColor="text1"/>
          <w:sz w:val="30"/>
          <w:szCs w:val="30"/>
          <w14:textFill>
            <w14:solidFill>
              <w14:schemeClr w14:val="tx1"/>
            </w14:solidFill>
          </w14:textFill>
        </w:rPr>
        <w:t>202</w:t>
      </w:r>
      <w:r>
        <w:rPr>
          <w:rFonts w:hint="eastAsia" w:ascii="宋体" w:hAnsi="宋体" w:eastAsia="宋体" w:cs="宋体"/>
          <w:b/>
          <w:bCs/>
          <w:color w:val="000000" w:themeColor="text1"/>
          <w:sz w:val="30"/>
          <w:szCs w:val="30"/>
          <w:lang w:val="en-US" w:eastAsia="zh-CN"/>
          <w14:textFill>
            <w14:solidFill>
              <w14:schemeClr w14:val="tx1"/>
            </w14:solidFill>
          </w14:textFill>
        </w:rPr>
        <w:t>5</w:t>
      </w:r>
      <w:r>
        <w:rPr>
          <w:rFonts w:hint="eastAsia" w:ascii="宋体" w:hAnsi="宋体" w:eastAsia="宋体" w:cs="宋体"/>
          <w:b/>
          <w:bCs/>
          <w:color w:val="000000" w:themeColor="text1"/>
          <w:sz w:val="30"/>
          <w:szCs w:val="30"/>
          <w14:textFill>
            <w14:solidFill>
              <w14:schemeClr w14:val="tx1"/>
            </w14:solidFill>
          </w14:textFill>
        </w:rPr>
        <w:t>年</w:t>
      </w:r>
      <w:r>
        <w:rPr>
          <w:rFonts w:hint="eastAsia" w:ascii="宋体" w:hAnsi="宋体" w:eastAsia="宋体" w:cs="宋体"/>
          <w:b/>
          <w:bCs/>
          <w:color w:val="000000" w:themeColor="text1"/>
          <w:sz w:val="30"/>
          <w:szCs w:val="30"/>
          <w:lang w:val="en-US" w:eastAsia="zh-CN"/>
          <w14:textFill>
            <w14:solidFill>
              <w14:schemeClr w14:val="tx1"/>
            </w14:solidFill>
          </w14:textFill>
        </w:rPr>
        <w:t>1</w:t>
      </w:r>
      <w:r>
        <w:rPr>
          <w:rFonts w:hint="eastAsia" w:ascii="宋体" w:hAnsi="宋体" w:eastAsia="宋体" w:cs="宋体"/>
          <w:b/>
          <w:bCs/>
          <w:color w:val="000000" w:themeColor="text1"/>
          <w:sz w:val="30"/>
          <w:szCs w:val="30"/>
          <w14:textFill>
            <w14:solidFill>
              <w14:schemeClr w14:val="tx1"/>
            </w14:solidFill>
          </w14:textFill>
        </w:rPr>
        <w:t>月</w:t>
      </w:r>
    </w:p>
    <w:p w14:paraId="2F0CD120">
      <w:pPr>
        <w:spacing w:line="300" w:lineRule="auto"/>
        <w:rPr>
          <w:rFonts w:hint="eastAsia" w:ascii="宋体" w:hAnsi="宋体" w:eastAsia="宋体" w:cs="宋体"/>
          <w:b/>
          <w:bCs/>
          <w:color w:val="000000" w:themeColor="text1"/>
          <w:sz w:val="28"/>
          <w:szCs w:val="28"/>
          <w14:textFill>
            <w14:solidFill>
              <w14:schemeClr w14:val="tx1"/>
            </w14:solidFill>
          </w14:textFill>
        </w:rPr>
        <w:sectPr>
          <w:footerReference r:id="rId5" w:type="first"/>
          <w:headerReference r:id="rId3" w:type="default"/>
          <w:footerReference r:id="rId4" w:type="default"/>
          <w:pgSz w:w="11907" w:h="16839"/>
          <w:pgMar w:top="1440" w:right="1080" w:bottom="1440" w:left="1080" w:header="340" w:footer="340" w:gutter="0"/>
          <w:pgNumType w:fmt="decimal"/>
          <w:cols w:space="720" w:num="1"/>
          <w:docGrid w:linePitch="312" w:charSpace="0"/>
        </w:sectPr>
      </w:pPr>
    </w:p>
    <w:p w14:paraId="6381A619">
      <w:pPr>
        <w:jc w:val="center"/>
        <w:rPr>
          <w:rFonts w:hint="eastAsia" w:ascii="宋体" w:hAnsi="宋体" w:eastAsia="宋体" w:cs="宋体"/>
          <w:b/>
          <w:color w:val="000000" w:themeColor="text1"/>
          <w:sz w:val="28"/>
          <w:szCs w:val="28"/>
          <w14:textFill>
            <w14:solidFill>
              <w14:schemeClr w14:val="tx1"/>
            </w14:solidFill>
          </w14:textFill>
        </w:rPr>
      </w:pPr>
      <w:r>
        <w:rPr>
          <w:rFonts w:hint="eastAsia" w:ascii="宋体" w:hAnsi="宋体" w:eastAsia="宋体" w:cs="宋体"/>
          <w:b/>
          <w:color w:val="000000" w:themeColor="text1"/>
          <w:sz w:val="28"/>
          <w:szCs w:val="28"/>
          <w14:textFill>
            <w14:solidFill>
              <w14:schemeClr w14:val="tx1"/>
            </w14:solidFill>
          </w14:textFill>
        </w:rPr>
        <w:t>目 录</w:t>
      </w:r>
    </w:p>
    <w:p w14:paraId="1E42998A">
      <w:pPr>
        <w:pStyle w:val="34"/>
        <w:tabs>
          <w:tab w:val="right" w:leader="dot" w:pos="9185"/>
        </w:tabs>
        <w:rPr>
          <w:rFonts w:hint="eastAsia" w:ascii="宋体" w:hAnsi="宋体" w:eastAsia="宋体" w:cs="宋体"/>
          <w:i w:val="0"/>
          <w:iCs w:val="0"/>
          <w:u w:val="none"/>
        </w:rPr>
      </w:pPr>
      <w:r>
        <w:rPr>
          <w:rFonts w:hint="eastAsia" w:ascii="宋体" w:hAnsi="宋体" w:eastAsia="宋体" w:cs="宋体"/>
          <w:b w:val="0"/>
          <w:bCs w:val="0"/>
          <w:i w:val="0"/>
          <w:iCs w:val="0"/>
          <w:color w:val="000000" w:themeColor="text1"/>
          <w:sz w:val="21"/>
          <w:szCs w:val="21"/>
          <w:u w:val="none"/>
          <w14:textFill>
            <w14:solidFill>
              <w14:schemeClr w14:val="tx1"/>
            </w14:solidFill>
          </w14:textFill>
        </w:rPr>
        <w:fldChar w:fldCharType="begin"/>
      </w:r>
      <w:r>
        <w:rPr>
          <w:rFonts w:hint="eastAsia" w:ascii="宋体" w:hAnsi="宋体" w:eastAsia="宋体" w:cs="宋体"/>
          <w:b w:val="0"/>
          <w:bCs w:val="0"/>
          <w:i w:val="0"/>
          <w:iCs w:val="0"/>
          <w:color w:val="000000" w:themeColor="text1"/>
          <w:sz w:val="21"/>
          <w:szCs w:val="21"/>
          <w:u w:val="none"/>
          <w14:textFill>
            <w14:solidFill>
              <w14:schemeClr w14:val="tx1"/>
            </w14:solidFill>
          </w14:textFill>
        </w:rPr>
        <w:instrText xml:space="preserve"> TOC \o "1-3" \h \z \u </w:instrText>
      </w:r>
      <w:r>
        <w:rPr>
          <w:rFonts w:hint="eastAsia" w:ascii="宋体" w:hAnsi="宋体" w:eastAsia="宋体" w:cs="宋体"/>
          <w:b w:val="0"/>
          <w:bCs w:val="0"/>
          <w:i w:val="0"/>
          <w:iCs w:val="0"/>
          <w:color w:val="000000" w:themeColor="text1"/>
          <w:sz w:val="21"/>
          <w:szCs w:val="21"/>
          <w:u w:val="none"/>
          <w14:textFill>
            <w14:solidFill>
              <w14:schemeClr w14:val="tx1"/>
            </w14:solidFill>
          </w14:textFill>
        </w:rPr>
        <w:fldChar w:fldCharType="separate"/>
      </w:r>
      <w:r>
        <w:rPr>
          <w:rFonts w:hint="eastAsia" w:ascii="宋体" w:hAnsi="宋体" w:eastAsia="宋体" w:cs="宋体"/>
          <w:bCs w:val="0"/>
          <w:i w:val="0"/>
          <w:iCs w:val="0"/>
          <w:color w:val="000000" w:themeColor="text1"/>
          <w:szCs w:val="21"/>
          <w:u w:val="none"/>
          <w14:textFill>
            <w14:solidFill>
              <w14:schemeClr w14:val="tx1"/>
            </w14:solidFill>
          </w14:textFill>
        </w:rPr>
        <w:fldChar w:fldCharType="begin"/>
      </w:r>
      <w:r>
        <w:rPr>
          <w:rFonts w:hint="eastAsia" w:ascii="宋体" w:hAnsi="宋体" w:eastAsia="宋体" w:cs="宋体"/>
          <w:bCs w:val="0"/>
          <w:i w:val="0"/>
          <w:iCs w:val="0"/>
          <w:szCs w:val="21"/>
          <w:u w:val="none"/>
        </w:rPr>
        <w:instrText xml:space="preserve"> HYPERLINK \l _Toc27492 </w:instrText>
      </w:r>
      <w:r>
        <w:rPr>
          <w:rFonts w:hint="eastAsia" w:ascii="宋体" w:hAnsi="宋体" w:eastAsia="宋体" w:cs="宋体"/>
          <w:bCs w:val="0"/>
          <w:i w:val="0"/>
          <w:iCs w:val="0"/>
          <w:szCs w:val="21"/>
          <w:u w:val="none"/>
        </w:rPr>
        <w:fldChar w:fldCharType="separate"/>
      </w:r>
      <w:r>
        <w:rPr>
          <w:rFonts w:hint="eastAsia" w:ascii="宋体" w:hAnsi="宋体" w:eastAsia="宋体" w:cs="宋体"/>
          <w:i w:val="0"/>
          <w:iCs w:val="0"/>
          <w:szCs w:val="32"/>
          <w:u w:val="none"/>
        </w:rPr>
        <w:t>第一章 投标邀请函</w:t>
      </w:r>
      <w:r>
        <w:rPr>
          <w:rFonts w:hint="eastAsia" w:ascii="宋体" w:hAnsi="宋体" w:eastAsia="宋体" w:cs="宋体"/>
          <w:i w:val="0"/>
          <w:iCs w:val="0"/>
          <w:u w:val="none"/>
        </w:rPr>
        <w:tab/>
      </w:r>
      <w:r>
        <w:rPr>
          <w:rFonts w:hint="eastAsia" w:ascii="宋体" w:hAnsi="宋体" w:eastAsia="宋体" w:cs="宋体"/>
          <w:i w:val="0"/>
          <w:iCs w:val="0"/>
          <w:u w:val="none"/>
        </w:rPr>
        <w:fldChar w:fldCharType="begin"/>
      </w:r>
      <w:r>
        <w:rPr>
          <w:rFonts w:hint="eastAsia" w:ascii="宋体" w:hAnsi="宋体" w:eastAsia="宋体" w:cs="宋体"/>
          <w:i w:val="0"/>
          <w:iCs w:val="0"/>
          <w:u w:val="none"/>
        </w:rPr>
        <w:instrText xml:space="preserve"> PAGEREF _Toc27492 \h </w:instrText>
      </w:r>
      <w:r>
        <w:rPr>
          <w:rFonts w:hint="eastAsia" w:ascii="宋体" w:hAnsi="宋体" w:eastAsia="宋体" w:cs="宋体"/>
          <w:i w:val="0"/>
          <w:iCs w:val="0"/>
          <w:u w:val="none"/>
        </w:rPr>
        <w:fldChar w:fldCharType="separate"/>
      </w:r>
      <w:r>
        <w:rPr>
          <w:rFonts w:hint="eastAsia" w:ascii="宋体" w:hAnsi="宋体" w:eastAsia="宋体" w:cs="宋体"/>
          <w:i w:val="0"/>
          <w:iCs w:val="0"/>
          <w:u w:val="none"/>
        </w:rPr>
        <w:t>4</w:t>
      </w:r>
      <w:r>
        <w:rPr>
          <w:rFonts w:hint="eastAsia" w:ascii="宋体" w:hAnsi="宋体" w:eastAsia="宋体" w:cs="宋体"/>
          <w:i w:val="0"/>
          <w:iCs w:val="0"/>
          <w:u w:val="none"/>
        </w:rPr>
        <w:fldChar w:fldCharType="end"/>
      </w:r>
      <w:r>
        <w:rPr>
          <w:rFonts w:hint="eastAsia" w:ascii="宋体" w:hAnsi="宋体" w:eastAsia="宋体" w:cs="宋体"/>
          <w:bCs w:val="0"/>
          <w:i w:val="0"/>
          <w:iCs w:val="0"/>
          <w:color w:val="000000" w:themeColor="text1"/>
          <w:szCs w:val="21"/>
          <w:u w:val="none"/>
          <w14:textFill>
            <w14:solidFill>
              <w14:schemeClr w14:val="tx1"/>
            </w14:solidFill>
          </w14:textFill>
        </w:rPr>
        <w:fldChar w:fldCharType="end"/>
      </w:r>
    </w:p>
    <w:p w14:paraId="1954970B">
      <w:pPr>
        <w:pStyle w:val="34"/>
        <w:tabs>
          <w:tab w:val="right" w:leader="dot" w:pos="9185"/>
        </w:tabs>
        <w:rPr>
          <w:rFonts w:hint="eastAsia" w:ascii="宋体" w:hAnsi="宋体" w:eastAsia="宋体" w:cs="宋体"/>
          <w:i w:val="0"/>
          <w:iCs w:val="0"/>
          <w:u w:val="none"/>
        </w:rPr>
      </w:pPr>
      <w:r>
        <w:rPr>
          <w:rFonts w:hint="eastAsia" w:ascii="宋体" w:hAnsi="宋体" w:eastAsia="宋体" w:cs="宋体"/>
          <w:bCs w:val="0"/>
          <w:i w:val="0"/>
          <w:iCs w:val="0"/>
          <w:color w:val="000000" w:themeColor="text1"/>
          <w:szCs w:val="21"/>
          <w:u w:val="none"/>
          <w14:textFill>
            <w14:solidFill>
              <w14:schemeClr w14:val="tx1"/>
            </w14:solidFill>
          </w14:textFill>
        </w:rPr>
        <w:fldChar w:fldCharType="begin"/>
      </w:r>
      <w:r>
        <w:rPr>
          <w:rFonts w:hint="eastAsia" w:ascii="宋体" w:hAnsi="宋体" w:eastAsia="宋体" w:cs="宋体"/>
          <w:bCs w:val="0"/>
          <w:i w:val="0"/>
          <w:iCs w:val="0"/>
          <w:szCs w:val="21"/>
          <w:u w:val="none"/>
        </w:rPr>
        <w:instrText xml:space="preserve"> HYPERLINK \l _Toc25947 </w:instrText>
      </w:r>
      <w:r>
        <w:rPr>
          <w:rFonts w:hint="eastAsia" w:ascii="宋体" w:hAnsi="宋体" w:eastAsia="宋体" w:cs="宋体"/>
          <w:bCs w:val="0"/>
          <w:i w:val="0"/>
          <w:iCs w:val="0"/>
          <w:szCs w:val="21"/>
          <w:u w:val="none"/>
        </w:rPr>
        <w:fldChar w:fldCharType="separate"/>
      </w:r>
      <w:r>
        <w:rPr>
          <w:rFonts w:hint="eastAsia" w:ascii="宋体" w:hAnsi="宋体" w:eastAsia="宋体" w:cs="宋体"/>
          <w:i w:val="0"/>
          <w:iCs w:val="0"/>
          <w:szCs w:val="24"/>
          <w:u w:val="none"/>
        </w:rPr>
        <w:t>1.招标条件</w:t>
      </w:r>
      <w:r>
        <w:rPr>
          <w:rFonts w:hint="eastAsia" w:ascii="宋体" w:hAnsi="宋体" w:eastAsia="宋体" w:cs="宋体"/>
          <w:i w:val="0"/>
          <w:iCs w:val="0"/>
          <w:u w:val="none"/>
        </w:rPr>
        <w:tab/>
      </w:r>
      <w:r>
        <w:rPr>
          <w:rFonts w:hint="eastAsia" w:ascii="宋体" w:hAnsi="宋体" w:eastAsia="宋体" w:cs="宋体"/>
          <w:i w:val="0"/>
          <w:iCs w:val="0"/>
          <w:u w:val="none"/>
        </w:rPr>
        <w:fldChar w:fldCharType="begin"/>
      </w:r>
      <w:r>
        <w:rPr>
          <w:rFonts w:hint="eastAsia" w:ascii="宋体" w:hAnsi="宋体" w:eastAsia="宋体" w:cs="宋体"/>
          <w:i w:val="0"/>
          <w:iCs w:val="0"/>
          <w:u w:val="none"/>
        </w:rPr>
        <w:instrText xml:space="preserve"> PAGEREF _Toc25947 \h </w:instrText>
      </w:r>
      <w:r>
        <w:rPr>
          <w:rFonts w:hint="eastAsia" w:ascii="宋体" w:hAnsi="宋体" w:eastAsia="宋体" w:cs="宋体"/>
          <w:i w:val="0"/>
          <w:iCs w:val="0"/>
          <w:u w:val="none"/>
        </w:rPr>
        <w:fldChar w:fldCharType="separate"/>
      </w:r>
      <w:r>
        <w:rPr>
          <w:rFonts w:hint="eastAsia" w:ascii="宋体" w:hAnsi="宋体" w:eastAsia="宋体" w:cs="宋体"/>
          <w:i w:val="0"/>
          <w:iCs w:val="0"/>
          <w:u w:val="none"/>
        </w:rPr>
        <w:t>4</w:t>
      </w:r>
      <w:r>
        <w:rPr>
          <w:rFonts w:hint="eastAsia" w:ascii="宋体" w:hAnsi="宋体" w:eastAsia="宋体" w:cs="宋体"/>
          <w:i w:val="0"/>
          <w:iCs w:val="0"/>
          <w:u w:val="none"/>
        </w:rPr>
        <w:fldChar w:fldCharType="end"/>
      </w:r>
      <w:r>
        <w:rPr>
          <w:rFonts w:hint="eastAsia" w:ascii="宋体" w:hAnsi="宋体" w:eastAsia="宋体" w:cs="宋体"/>
          <w:bCs w:val="0"/>
          <w:i w:val="0"/>
          <w:iCs w:val="0"/>
          <w:color w:val="000000" w:themeColor="text1"/>
          <w:szCs w:val="21"/>
          <w:u w:val="none"/>
          <w14:textFill>
            <w14:solidFill>
              <w14:schemeClr w14:val="tx1"/>
            </w14:solidFill>
          </w14:textFill>
        </w:rPr>
        <w:fldChar w:fldCharType="end"/>
      </w:r>
    </w:p>
    <w:p w14:paraId="2D4B00F8">
      <w:pPr>
        <w:pStyle w:val="34"/>
        <w:tabs>
          <w:tab w:val="right" w:leader="dot" w:pos="9185"/>
        </w:tabs>
        <w:rPr>
          <w:rFonts w:hint="eastAsia" w:ascii="宋体" w:hAnsi="宋体" w:eastAsia="宋体" w:cs="宋体"/>
          <w:i w:val="0"/>
          <w:iCs w:val="0"/>
          <w:u w:val="none"/>
        </w:rPr>
      </w:pPr>
      <w:r>
        <w:rPr>
          <w:rFonts w:hint="eastAsia" w:ascii="宋体" w:hAnsi="宋体" w:eastAsia="宋体" w:cs="宋体"/>
          <w:bCs w:val="0"/>
          <w:i w:val="0"/>
          <w:iCs w:val="0"/>
          <w:color w:val="000000" w:themeColor="text1"/>
          <w:szCs w:val="21"/>
          <w:u w:val="none"/>
          <w14:textFill>
            <w14:solidFill>
              <w14:schemeClr w14:val="tx1"/>
            </w14:solidFill>
          </w14:textFill>
        </w:rPr>
        <w:fldChar w:fldCharType="begin"/>
      </w:r>
      <w:r>
        <w:rPr>
          <w:rFonts w:hint="eastAsia" w:ascii="宋体" w:hAnsi="宋体" w:eastAsia="宋体" w:cs="宋体"/>
          <w:bCs w:val="0"/>
          <w:i w:val="0"/>
          <w:iCs w:val="0"/>
          <w:szCs w:val="21"/>
          <w:u w:val="none"/>
        </w:rPr>
        <w:instrText xml:space="preserve"> HYPERLINK \l _Toc19478 </w:instrText>
      </w:r>
      <w:r>
        <w:rPr>
          <w:rFonts w:hint="eastAsia" w:ascii="宋体" w:hAnsi="宋体" w:eastAsia="宋体" w:cs="宋体"/>
          <w:bCs w:val="0"/>
          <w:i w:val="0"/>
          <w:iCs w:val="0"/>
          <w:szCs w:val="21"/>
          <w:u w:val="none"/>
        </w:rPr>
        <w:fldChar w:fldCharType="separate"/>
      </w:r>
      <w:r>
        <w:rPr>
          <w:rFonts w:hint="eastAsia" w:ascii="宋体" w:hAnsi="宋体" w:eastAsia="宋体" w:cs="宋体"/>
          <w:i w:val="0"/>
          <w:iCs w:val="0"/>
          <w:szCs w:val="24"/>
          <w:u w:val="none"/>
        </w:rPr>
        <w:t>2.项目概况与招标范围</w:t>
      </w:r>
      <w:r>
        <w:rPr>
          <w:rFonts w:hint="eastAsia" w:ascii="宋体" w:hAnsi="宋体" w:eastAsia="宋体" w:cs="宋体"/>
          <w:i w:val="0"/>
          <w:iCs w:val="0"/>
          <w:u w:val="none"/>
        </w:rPr>
        <w:tab/>
      </w:r>
      <w:r>
        <w:rPr>
          <w:rFonts w:hint="eastAsia" w:ascii="宋体" w:hAnsi="宋体" w:eastAsia="宋体" w:cs="宋体"/>
          <w:i w:val="0"/>
          <w:iCs w:val="0"/>
          <w:u w:val="none"/>
        </w:rPr>
        <w:fldChar w:fldCharType="begin"/>
      </w:r>
      <w:r>
        <w:rPr>
          <w:rFonts w:hint="eastAsia" w:ascii="宋体" w:hAnsi="宋体" w:eastAsia="宋体" w:cs="宋体"/>
          <w:i w:val="0"/>
          <w:iCs w:val="0"/>
          <w:u w:val="none"/>
        </w:rPr>
        <w:instrText xml:space="preserve"> PAGEREF _Toc19478 \h </w:instrText>
      </w:r>
      <w:r>
        <w:rPr>
          <w:rFonts w:hint="eastAsia" w:ascii="宋体" w:hAnsi="宋体" w:eastAsia="宋体" w:cs="宋体"/>
          <w:i w:val="0"/>
          <w:iCs w:val="0"/>
          <w:u w:val="none"/>
        </w:rPr>
        <w:fldChar w:fldCharType="separate"/>
      </w:r>
      <w:r>
        <w:rPr>
          <w:rFonts w:hint="eastAsia" w:ascii="宋体" w:hAnsi="宋体" w:eastAsia="宋体" w:cs="宋体"/>
          <w:i w:val="0"/>
          <w:iCs w:val="0"/>
          <w:u w:val="none"/>
        </w:rPr>
        <w:t>4</w:t>
      </w:r>
      <w:r>
        <w:rPr>
          <w:rFonts w:hint="eastAsia" w:ascii="宋体" w:hAnsi="宋体" w:eastAsia="宋体" w:cs="宋体"/>
          <w:i w:val="0"/>
          <w:iCs w:val="0"/>
          <w:u w:val="none"/>
        </w:rPr>
        <w:fldChar w:fldCharType="end"/>
      </w:r>
      <w:r>
        <w:rPr>
          <w:rFonts w:hint="eastAsia" w:ascii="宋体" w:hAnsi="宋体" w:eastAsia="宋体" w:cs="宋体"/>
          <w:bCs w:val="0"/>
          <w:i w:val="0"/>
          <w:iCs w:val="0"/>
          <w:color w:val="000000" w:themeColor="text1"/>
          <w:szCs w:val="21"/>
          <w:u w:val="none"/>
          <w14:textFill>
            <w14:solidFill>
              <w14:schemeClr w14:val="tx1"/>
            </w14:solidFill>
          </w14:textFill>
        </w:rPr>
        <w:fldChar w:fldCharType="end"/>
      </w:r>
    </w:p>
    <w:p w14:paraId="0255A3BB">
      <w:pPr>
        <w:pStyle w:val="34"/>
        <w:tabs>
          <w:tab w:val="right" w:leader="dot" w:pos="9185"/>
        </w:tabs>
        <w:rPr>
          <w:rFonts w:hint="eastAsia" w:ascii="宋体" w:hAnsi="宋体" w:eastAsia="宋体" w:cs="宋体"/>
          <w:i w:val="0"/>
          <w:iCs w:val="0"/>
          <w:u w:val="none"/>
        </w:rPr>
      </w:pPr>
      <w:r>
        <w:rPr>
          <w:rFonts w:hint="eastAsia" w:ascii="宋体" w:hAnsi="宋体" w:eastAsia="宋体" w:cs="宋体"/>
          <w:bCs w:val="0"/>
          <w:i w:val="0"/>
          <w:iCs w:val="0"/>
          <w:color w:val="000000" w:themeColor="text1"/>
          <w:szCs w:val="21"/>
          <w:u w:val="none"/>
          <w14:textFill>
            <w14:solidFill>
              <w14:schemeClr w14:val="tx1"/>
            </w14:solidFill>
          </w14:textFill>
        </w:rPr>
        <w:fldChar w:fldCharType="begin"/>
      </w:r>
      <w:r>
        <w:rPr>
          <w:rFonts w:hint="eastAsia" w:ascii="宋体" w:hAnsi="宋体" w:eastAsia="宋体" w:cs="宋体"/>
          <w:bCs w:val="0"/>
          <w:i w:val="0"/>
          <w:iCs w:val="0"/>
          <w:szCs w:val="21"/>
          <w:u w:val="none"/>
        </w:rPr>
        <w:instrText xml:space="preserve"> HYPERLINK \l _Toc30069 </w:instrText>
      </w:r>
      <w:r>
        <w:rPr>
          <w:rFonts w:hint="eastAsia" w:ascii="宋体" w:hAnsi="宋体" w:eastAsia="宋体" w:cs="宋体"/>
          <w:bCs w:val="0"/>
          <w:i w:val="0"/>
          <w:iCs w:val="0"/>
          <w:szCs w:val="21"/>
          <w:u w:val="none"/>
        </w:rPr>
        <w:fldChar w:fldCharType="separate"/>
      </w:r>
      <w:r>
        <w:rPr>
          <w:rFonts w:hint="eastAsia" w:ascii="宋体" w:hAnsi="宋体" w:eastAsia="宋体" w:cs="宋体"/>
          <w:i w:val="0"/>
          <w:iCs w:val="0"/>
          <w:szCs w:val="24"/>
          <w:u w:val="none"/>
        </w:rPr>
        <w:t>3.资金来源</w:t>
      </w:r>
      <w:r>
        <w:rPr>
          <w:rFonts w:hint="eastAsia" w:ascii="宋体" w:hAnsi="宋体" w:eastAsia="宋体" w:cs="宋体"/>
          <w:i w:val="0"/>
          <w:iCs w:val="0"/>
          <w:u w:val="none"/>
        </w:rPr>
        <w:tab/>
      </w:r>
      <w:r>
        <w:rPr>
          <w:rFonts w:hint="eastAsia" w:ascii="宋体" w:hAnsi="宋体" w:eastAsia="宋体" w:cs="宋体"/>
          <w:i w:val="0"/>
          <w:iCs w:val="0"/>
          <w:u w:val="none"/>
        </w:rPr>
        <w:fldChar w:fldCharType="begin"/>
      </w:r>
      <w:r>
        <w:rPr>
          <w:rFonts w:hint="eastAsia" w:ascii="宋体" w:hAnsi="宋体" w:eastAsia="宋体" w:cs="宋体"/>
          <w:i w:val="0"/>
          <w:iCs w:val="0"/>
          <w:u w:val="none"/>
        </w:rPr>
        <w:instrText xml:space="preserve"> PAGEREF _Toc30069 \h </w:instrText>
      </w:r>
      <w:r>
        <w:rPr>
          <w:rFonts w:hint="eastAsia" w:ascii="宋体" w:hAnsi="宋体" w:eastAsia="宋体" w:cs="宋体"/>
          <w:i w:val="0"/>
          <w:iCs w:val="0"/>
          <w:u w:val="none"/>
        </w:rPr>
        <w:fldChar w:fldCharType="separate"/>
      </w:r>
      <w:r>
        <w:rPr>
          <w:rFonts w:hint="eastAsia" w:ascii="宋体" w:hAnsi="宋体" w:eastAsia="宋体" w:cs="宋体"/>
          <w:i w:val="0"/>
          <w:iCs w:val="0"/>
          <w:u w:val="none"/>
        </w:rPr>
        <w:t>5</w:t>
      </w:r>
      <w:r>
        <w:rPr>
          <w:rFonts w:hint="eastAsia" w:ascii="宋体" w:hAnsi="宋体" w:eastAsia="宋体" w:cs="宋体"/>
          <w:i w:val="0"/>
          <w:iCs w:val="0"/>
          <w:u w:val="none"/>
        </w:rPr>
        <w:fldChar w:fldCharType="end"/>
      </w:r>
      <w:r>
        <w:rPr>
          <w:rFonts w:hint="eastAsia" w:ascii="宋体" w:hAnsi="宋体" w:eastAsia="宋体" w:cs="宋体"/>
          <w:bCs w:val="0"/>
          <w:i w:val="0"/>
          <w:iCs w:val="0"/>
          <w:color w:val="000000" w:themeColor="text1"/>
          <w:szCs w:val="21"/>
          <w:u w:val="none"/>
          <w14:textFill>
            <w14:solidFill>
              <w14:schemeClr w14:val="tx1"/>
            </w14:solidFill>
          </w14:textFill>
        </w:rPr>
        <w:fldChar w:fldCharType="end"/>
      </w:r>
    </w:p>
    <w:p w14:paraId="0387E9B0">
      <w:pPr>
        <w:pStyle w:val="34"/>
        <w:tabs>
          <w:tab w:val="right" w:leader="dot" w:pos="9185"/>
        </w:tabs>
        <w:rPr>
          <w:rFonts w:hint="eastAsia" w:ascii="宋体" w:hAnsi="宋体" w:eastAsia="宋体" w:cs="宋体"/>
          <w:i w:val="0"/>
          <w:iCs w:val="0"/>
          <w:u w:val="none"/>
        </w:rPr>
      </w:pPr>
      <w:r>
        <w:rPr>
          <w:rFonts w:hint="eastAsia" w:ascii="宋体" w:hAnsi="宋体" w:eastAsia="宋体" w:cs="宋体"/>
          <w:bCs w:val="0"/>
          <w:i w:val="0"/>
          <w:iCs w:val="0"/>
          <w:color w:val="000000" w:themeColor="text1"/>
          <w:szCs w:val="21"/>
          <w:u w:val="none"/>
          <w14:textFill>
            <w14:solidFill>
              <w14:schemeClr w14:val="tx1"/>
            </w14:solidFill>
          </w14:textFill>
        </w:rPr>
        <w:fldChar w:fldCharType="begin"/>
      </w:r>
      <w:r>
        <w:rPr>
          <w:rFonts w:hint="eastAsia" w:ascii="宋体" w:hAnsi="宋体" w:eastAsia="宋体" w:cs="宋体"/>
          <w:bCs w:val="0"/>
          <w:i w:val="0"/>
          <w:iCs w:val="0"/>
          <w:szCs w:val="21"/>
          <w:u w:val="none"/>
        </w:rPr>
        <w:instrText xml:space="preserve"> HYPERLINK \l _Toc3673 </w:instrText>
      </w:r>
      <w:r>
        <w:rPr>
          <w:rFonts w:hint="eastAsia" w:ascii="宋体" w:hAnsi="宋体" w:eastAsia="宋体" w:cs="宋体"/>
          <w:bCs w:val="0"/>
          <w:i w:val="0"/>
          <w:iCs w:val="0"/>
          <w:szCs w:val="21"/>
          <w:u w:val="none"/>
        </w:rPr>
        <w:fldChar w:fldCharType="separate"/>
      </w:r>
      <w:r>
        <w:rPr>
          <w:rFonts w:hint="eastAsia" w:ascii="宋体" w:hAnsi="宋体" w:eastAsia="宋体" w:cs="宋体"/>
          <w:i w:val="0"/>
          <w:iCs w:val="0"/>
          <w:szCs w:val="24"/>
          <w:u w:val="none"/>
        </w:rPr>
        <w:t>4.工期</w:t>
      </w:r>
      <w:r>
        <w:rPr>
          <w:rFonts w:hint="eastAsia" w:ascii="宋体" w:hAnsi="宋体" w:eastAsia="宋体" w:cs="宋体"/>
          <w:i w:val="0"/>
          <w:iCs w:val="0"/>
          <w:u w:val="none"/>
        </w:rPr>
        <w:tab/>
      </w:r>
      <w:r>
        <w:rPr>
          <w:rFonts w:hint="eastAsia" w:ascii="宋体" w:hAnsi="宋体" w:eastAsia="宋体" w:cs="宋体"/>
          <w:i w:val="0"/>
          <w:iCs w:val="0"/>
          <w:u w:val="none"/>
        </w:rPr>
        <w:fldChar w:fldCharType="begin"/>
      </w:r>
      <w:r>
        <w:rPr>
          <w:rFonts w:hint="eastAsia" w:ascii="宋体" w:hAnsi="宋体" w:eastAsia="宋体" w:cs="宋体"/>
          <w:i w:val="0"/>
          <w:iCs w:val="0"/>
          <w:u w:val="none"/>
        </w:rPr>
        <w:instrText xml:space="preserve"> PAGEREF _Toc3673 \h </w:instrText>
      </w:r>
      <w:r>
        <w:rPr>
          <w:rFonts w:hint="eastAsia" w:ascii="宋体" w:hAnsi="宋体" w:eastAsia="宋体" w:cs="宋体"/>
          <w:i w:val="0"/>
          <w:iCs w:val="0"/>
          <w:u w:val="none"/>
        </w:rPr>
        <w:fldChar w:fldCharType="separate"/>
      </w:r>
      <w:r>
        <w:rPr>
          <w:rFonts w:hint="eastAsia" w:ascii="宋体" w:hAnsi="宋体" w:eastAsia="宋体" w:cs="宋体"/>
          <w:i w:val="0"/>
          <w:iCs w:val="0"/>
          <w:u w:val="none"/>
        </w:rPr>
        <w:t>5</w:t>
      </w:r>
      <w:r>
        <w:rPr>
          <w:rFonts w:hint="eastAsia" w:ascii="宋体" w:hAnsi="宋体" w:eastAsia="宋体" w:cs="宋体"/>
          <w:i w:val="0"/>
          <w:iCs w:val="0"/>
          <w:u w:val="none"/>
        </w:rPr>
        <w:fldChar w:fldCharType="end"/>
      </w:r>
      <w:r>
        <w:rPr>
          <w:rFonts w:hint="eastAsia" w:ascii="宋体" w:hAnsi="宋体" w:eastAsia="宋体" w:cs="宋体"/>
          <w:bCs w:val="0"/>
          <w:i w:val="0"/>
          <w:iCs w:val="0"/>
          <w:color w:val="000000" w:themeColor="text1"/>
          <w:szCs w:val="21"/>
          <w:u w:val="none"/>
          <w14:textFill>
            <w14:solidFill>
              <w14:schemeClr w14:val="tx1"/>
            </w14:solidFill>
          </w14:textFill>
        </w:rPr>
        <w:fldChar w:fldCharType="end"/>
      </w:r>
    </w:p>
    <w:p w14:paraId="2A7C4EF6">
      <w:pPr>
        <w:pStyle w:val="34"/>
        <w:tabs>
          <w:tab w:val="right" w:leader="dot" w:pos="9185"/>
        </w:tabs>
        <w:rPr>
          <w:rFonts w:hint="eastAsia" w:ascii="宋体" w:hAnsi="宋体" w:eastAsia="宋体" w:cs="宋体"/>
          <w:i w:val="0"/>
          <w:iCs w:val="0"/>
          <w:u w:val="none"/>
        </w:rPr>
      </w:pPr>
      <w:r>
        <w:rPr>
          <w:rFonts w:hint="eastAsia" w:ascii="宋体" w:hAnsi="宋体" w:eastAsia="宋体" w:cs="宋体"/>
          <w:bCs w:val="0"/>
          <w:i w:val="0"/>
          <w:iCs w:val="0"/>
          <w:color w:val="000000" w:themeColor="text1"/>
          <w:szCs w:val="21"/>
          <w:u w:val="none"/>
          <w14:textFill>
            <w14:solidFill>
              <w14:schemeClr w14:val="tx1"/>
            </w14:solidFill>
          </w14:textFill>
        </w:rPr>
        <w:fldChar w:fldCharType="begin"/>
      </w:r>
      <w:r>
        <w:rPr>
          <w:rFonts w:hint="eastAsia" w:ascii="宋体" w:hAnsi="宋体" w:eastAsia="宋体" w:cs="宋体"/>
          <w:bCs w:val="0"/>
          <w:i w:val="0"/>
          <w:iCs w:val="0"/>
          <w:szCs w:val="21"/>
          <w:u w:val="none"/>
        </w:rPr>
        <w:instrText xml:space="preserve"> HYPERLINK \l _Toc15257 </w:instrText>
      </w:r>
      <w:r>
        <w:rPr>
          <w:rFonts w:hint="eastAsia" w:ascii="宋体" w:hAnsi="宋体" w:eastAsia="宋体" w:cs="宋体"/>
          <w:bCs w:val="0"/>
          <w:i w:val="0"/>
          <w:iCs w:val="0"/>
          <w:szCs w:val="21"/>
          <w:u w:val="none"/>
        </w:rPr>
        <w:fldChar w:fldCharType="separate"/>
      </w:r>
      <w:r>
        <w:rPr>
          <w:rFonts w:hint="eastAsia" w:ascii="宋体" w:hAnsi="宋体" w:eastAsia="宋体" w:cs="宋体"/>
          <w:i w:val="0"/>
          <w:iCs w:val="0"/>
          <w:szCs w:val="24"/>
          <w:u w:val="none"/>
        </w:rPr>
        <w:t>5.质量标准</w:t>
      </w:r>
      <w:r>
        <w:rPr>
          <w:rFonts w:hint="eastAsia" w:ascii="宋体" w:hAnsi="宋体" w:eastAsia="宋体" w:cs="宋体"/>
          <w:i w:val="0"/>
          <w:iCs w:val="0"/>
          <w:u w:val="none"/>
        </w:rPr>
        <w:tab/>
      </w:r>
      <w:r>
        <w:rPr>
          <w:rFonts w:hint="eastAsia" w:ascii="宋体" w:hAnsi="宋体" w:eastAsia="宋体" w:cs="宋体"/>
          <w:i w:val="0"/>
          <w:iCs w:val="0"/>
          <w:u w:val="none"/>
        </w:rPr>
        <w:fldChar w:fldCharType="begin"/>
      </w:r>
      <w:r>
        <w:rPr>
          <w:rFonts w:hint="eastAsia" w:ascii="宋体" w:hAnsi="宋体" w:eastAsia="宋体" w:cs="宋体"/>
          <w:i w:val="0"/>
          <w:iCs w:val="0"/>
          <w:u w:val="none"/>
        </w:rPr>
        <w:instrText xml:space="preserve"> PAGEREF _Toc15257 \h </w:instrText>
      </w:r>
      <w:r>
        <w:rPr>
          <w:rFonts w:hint="eastAsia" w:ascii="宋体" w:hAnsi="宋体" w:eastAsia="宋体" w:cs="宋体"/>
          <w:i w:val="0"/>
          <w:iCs w:val="0"/>
          <w:u w:val="none"/>
        </w:rPr>
        <w:fldChar w:fldCharType="separate"/>
      </w:r>
      <w:r>
        <w:rPr>
          <w:rFonts w:hint="eastAsia" w:ascii="宋体" w:hAnsi="宋体" w:eastAsia="宋体" w:cs="宋体"/>
          <w:i w:val="0"/>
          <w:iCs w:val="0"/>
          <w:u w:val="none"/>
        </w:rPr>
        <w:t>5</w:t>
      </w:r>
      <w:r>
        <w:rPr>
          <w:rFonts w:hint="eastAsia" w:ascii="宋体" w:hAnsi="宋体" w:eastAsia="宋体" w:cs="宋体"/>
          <w:i w:val="0"/>
          <w:iCs w:val="0"/>
          <w:u w:val="none"/>
        </w:rPr>
        <w:fldChar w:fldCharType="end"/>
      </w:r>
      <w:r>
        <w:rPr>
          <w:rFonts w:hint="eastAsia" w:ascii="宋体" w:hAnsi="宋体" w:eastAsia="宋体" w:cs="宋体"/>
          <w:bCs w:val="0"/>
          <w:i w:val="0"/>
          <w:iCs w:val="0"/>
          <w:color w:val="000000" w:themeColor="text1"/>
          <w:szCs w:val="21"/>
          <w:u w:val="none"/>
          <w14:textFill>
            <w14:solidFill>
              <w14:schemeClr w14:val="tx1"/>
            </w14:solidFill>
          </w14:textFill>
        </w:rPr>
        <w:fldChar w:fldCharType="end"/>
      </w:r>
    </w:p>
    <w:p w14:paraId="555C25FF">
      <w:pPr>
        <w:pStyle w:val="34"/>
        <w:tabs>
          <w:tab w:val="right" w:leader="dot" w:pos="9185"/>
        </w:tabs>
        <w:rPr>
          <w:rFonts w:hint="eastAsia" w:ascii="宋体" w:hAnsi="宋体" w:eastAsia="宋体" w:cs="宋体"/>
          <w:i w:val="0"/>
          <w:iCs w:val="0"/>
          <w:u w:val="none"/>
        </w:rPr>
      </w:pPr>
      <w:r>
        <w:rPr>
          <w:rFonts w:hint="eastAsia" w:ascii="宋体" w:hAnsi="宋体" w:eastAsia="宋体" w:cs="宋体"/>
          <w:bCs w:val="0"/>
          <w:i w:val="0"/>
          <w:iCs w:val="0"/>
          <w:color w:val="000000" w:themeColor="text1"/>
          <w:szCs w:val="21"/>
          <w:u w:val="none"/>
          <w14:textFill>
            <w14:solidFill>
              <w14:schemeClr w14:val="tx1"/>
            </w14:solidFill>
          </w14:textFill>
        </w:rPr>
        <w:fldChar w:fldCharType="begin"/>
      </w:r>
      <w:r>
        <w:rPr>
          <w:rFonts w:hint="eastAsia" w:ascii="宋体" w:hAnsi="宋体" w:eastAsia="宋体" w:cs="宋体"/>
          <w:bCs w:val="0"/>
          <w:i w:val="0"/>
          <w:iCs w:val="0"/>
          <w:szCs w:val="21"/>
          <w:u w:val="none"/>
        </w:rPr>
        <w:instrText xml:space="preserve"> HYPERLINK \l _Toc26432 </w:instrText>
      </w:r>
      <w:r>
        <w:rPr>
          <w:rFonts w:hint="eastAsia" w:ascii="宋体" w:hAnsi="宋体" w:eastAsia="宋体" w:cs="宋体"/>
          <w:bCs w:val="0"/>
          <w:i w:val="0"/>
          <w:iCs w:val="0"/>
          <w:szCs w:val="21"/>
          <w:u w:val="none"/>
        </w:rPr>
        <w:fldChar w:fldCharType="separate"/>
      </w:r>
      <w:r>
        <w:rPr>
          <w:rFonts w:hint="eastAsia" w:ascii="宋体" w:hAnsi="宋体" w:eastAsia="宋体" w:cs="宋体"/>
          <w:i w:val="0"/>
          <w:iCs w:val="0"/>
          <w:szCs w:val="24"/>
          <w:u w:val="none"/>
        </w:rPr>
        <w:t>6.投标人资格要求</w:t>
      </w:r>
      <w:r>
        <w:rPr>
          <w:rFonts w:hint="eastAsia" w:ascii="宋体" w:hAnsi="宋体" w:eastAsia="宋体" w:cs="宋体"/>
          <w:i w:val="0"/>
          <w:iCs w:val="0"/>
          <w:u w:val="none"/>
        </w:rPr>
        <w:tab/>
      </w:r>
      <w:r>
        <w:rPr>
          <w:rFonts w:hint="eastAsia" w:ascii="宋体" w:hAnsi="宋体" w:eastAsia="宋体" w:cs="宋体"/>
          <w:i w:val="0"/>
          <w:iCs w:val="0"/>
          <w:u w:val="none"/>
        </w:rPr>
        <w:fldChar w:fldCharType="begin"/>
      </w:r>
      <w:r>
        <w:rPr>
          <w:rFonts w:hint="eastAsia" w:ascii="宋体" w:hAnsi="宋体" w:eastAsia="宋体" w:cs="宋体"/>
          <w:i w:val="0"/>
          <w:iCs w:val="0"/>
          <w:u w:val="none"/>
        </w:rPr>
        <w:instrText xml:space="preserve"> PAGEREF _Toc26432 \h </w:instrText>
      </w:r>
      <w:r>
        <w:rPr>
          <w:rFonts w:hint="eastAsia" w:ascii="宋体" w:hAnsi="宋体" w:eastAsia="宋体" w:cs="宋体"/>
          <w:i w:val="0"/>
          <w:iCs w:val="0"/>
          <w:u w:val="none"/>
        </w:rPr>
        <w:fldChar w:fldCharType="separate"/>
      </w:r>
      <w:r>
        <w:rPr>
          <w:rFonts w:hint="eastAsia" w:ascii="宋体" w:hAnsi="宋体" w:eastAsia="宋体" w:cs="宋体"/>
          <w:i w:val="0"/>
          <w:iCs w:val="0"/>
          <w:u w:val="none"/>
        </w:rPr>
        <w:t>5</w:t>
      </w:r>
      <w:r>
        <w:rPr>
          <w:rFonts w:hint="eastAsia" w:ascii="宋体" w:hAnsi="宋体" w:eastAsia="宋体" w:cs="宋体"/>
          <w:i w:val="0"/>
          <w:iCs w:val="0"/>
          <w:u w:val="none"/>
        </w:rPr>
        <w:fldChar w:fldCharType="end"/>
      </w:r>
      <w:r>
        <w:rPr>
          <w:rFonts w:hint="eastAsia" w:ascii="宋体" w:hAnsi="宋体" w:eastAsia="宋体" w:cs="宋体"/>
          <w:bCs w:val="0"/>
          <w:i w:val="0"/>
          <w:iCs w:val="0"/>
          <w:color w:val="000000" w:themeColor="text1"/>
          <w:szCs w:val="21"/>
          <w:u w:val="none"/>
          <w14:textFill>
            <w14:solidFill>
              <w14:schemeClr w14:val="tx1"/>
            </w14:solidFill>
          </w14:textFill>
        </w:rPr>
        <w:fldChar w:fldCharType="end"/>
      </w:r>
    </w:p>
    <w:p w14:paraId="244FD491">
      <w:pPr>
        <w:pStyle w:val="34"/>
        <w:tabs>
          <w:tab w:val="right" w:leader="dot" w:pos="9185"/>
        </w:tabs>
        <w:rPr>
          <w:rFonts w:hint="eastAsia" w:ascii="宋体" w:hAnsi="宋体" w:eastAsia="宋体" w:cs="宋体"/>
          <w:i w:val="0"/>
          <w:iCs w:val="0"/>
          <w:u w:val="none"/>
        </w:rPr>
      </w:pPr>
      <w:r>
        <w:rPr>
          <w:rFonts w:hint="eastAsia" w:ascii="宋体" w:hAnsi="宋体" w:eastAsia="宋体" w:cs="宋体"/>
          <w:bCs w:val="0"/>
          <w:i w:val="0"/>
          <w:iCs w:val="0"/>
          <w:color w:val="000000" w:themeColor="text1"/>
          <w:szCs w:val="21"/>
          <w:u w:val="none"/>
          <w14:textFill>
            <w14:solidFill>
              <w14:schemeClr w14:val="tx1"/>
            </w14:solidFill>
          </w14:textFill>
        </w:rPr>
        <w:fldChar w:fldCharType="begin"/>
      </w:r>
      <w:r>
        <w:rPr>
          <w:rFonts w:hint="eastAsia" w:ascii="宋体" w:hAnsi="宋体" w:eastAsia="宋体" w:cs="宋体"/>
          <w:bCs w:val="0"/>
          <w:i w:val="0"/>
          <w:iCs w:val="0"/>
          <w:szCs w:val="21"/>
          <w:u w:val="none"/>
        </w:rPr>
        <w:instrText xml:space="preserve"> HYPERLINK \l _Toc14465 </w:instrText>
      </w:r>
      <w:r>
        <w:rPr>
          <w:rFonts w:hint="eastAsia" w:ascii="宋体" w:hAnsi="宋体" w:eastAsia="宋体" w:cs="宋体"/>
          <w:bCs w:val="0"/>
          <w:i w:val="0"/>
          <w:iCs w:val="0"/>
          <w:szCs w:val="21"/>
          <w:u w:val="none"/>
        </w:rPr>
        <w:fldChar w:fldCharType="separate"/>
      </w:r>
      <w:r>
        <w:rPr>
          <w:rFonts w:hint="eastAsia" w:ascii="宋体" w:hAnsi="宋体" w:eastAsia="宋体" w:cs="宋体"/>
          <w:i w:val="0"/>
          <w:iCs w:val="0"/>
          <w:szCs w:val="24"/>
          <w:u w:val="none"/>
        </w:rPr>
        <w:t>7.招标文件出售时间</w:t>
      </w:r>
      <w:r>
        <w:rPr>
          <w:rFonts w:hint="eastAsia" w:ascii="宋体" w:hAnsi="宋体" w:eastAsia="宋体" w:cs="宋体"/>
          <w:i w:val="0"/>
          <w:iCs w:val="0"/>
          <w:u w:val="none"/>
        </w:rPr>
        <w:tab/>
      </w:r>
      <w:r>
        <w:rPr>
          <w:rFonts w:hint="eastAsia" w:ascii="宋体" w:hAnsi="宋体" w:eastAsia="宋体" w:cs="宋体"/>
          <w:i w:val="0"/>
          <w:iCs w:val="0"/>
          <w:u w:val="none"/>
        </w:rPr>
        <w:fldChar w:fldCharType="begin"/>
      </w:r>
      <w:r>
        <w:rPr>
          <w:rFonts w:hint="eastAsia" w:ascii="宋体" w:hAnsi="宋体" w:eastAsia="宋体" w:cs="宋体"/>
          <w:i w:val="0"/>
          <w:iCs w:val="0"/>
          <w:u w:val="none"/>
        </w:rPr>
        <w:instrText xml:space="preserve"> PAGEREF _Toc14465 \h </w:instrText>
      </w:r>
      <w:r>
        <w:rPr>
          <w:rFonts w:hint="eastAsia" w:ascii="宋体" w:hAnsi="宋体" w:eastAsia="宋体" w:cs="宋体"/>
          <w:i w:val="0"/>
          <w:iCs w:val="0"/>
          <w:u w:val="none"/>
        </w:rPr>
        <w:fldChar w:fldCharType="separate"/>
      </w:r>
      <w:r>
        <w:rPr>
          <w:rFonts w:hint="eastAsia" w:ascii="宋体" w:hAnsi="宋体" w:eastAsia="宋体" w:cs="宋体"/>
          <w:i w:val="0"/>
          <w:iCs w:val="0"/>
          <w:u w:val="none"/>
        </w:rPr>
        <w:t>5</w:t>
      </w:r>
      <w:r>
        <w:rPr>
          <w:rFonts w:hint="eastAsia" w:ascii="宋体" w:hAnsi="宋体" w:eastAsia="宋体" w:cs="宋体"/>
          <w:i w:val="0"/>
          <w:iCs w:val="0"/>
          <w:u w:val="none"/>
        </w:rPr>
        <w:fldChar w:fldCharType="end"/>
      </w:r>
      <w:r>
        <w:rPr>
          <w:rFonts w:hint="eastAsia" w:ascii="宋体" w:hAnsi="宋体" w:eastAsia="宋体" w:cs="宋体"/>
          <w:bCs w:val="0"/>
          <w:i w:val="0"/>
          <w:iCs w:val="0"/>
          <w:color w:val="000000" w:themeColor="text1"/>
          <w:szCs w:val="21"/>
          <w:u w:val="none"/>
          <w14:textFill>
            <w14:solidFill>
              <w14:schemeClr w14:val="tx1"/>
            </w14:solidFill>
          </w14:textFill>
        </w:rPr>
        <w:fldChar w:fldCharType="end"/>
      </w:r>
    </w:p>
    <w:p w14:paraId="3945B3C1">
      <w:pPr>
        <w:pStyle w:val="34"/>
        <w:tabs>
          <w:tab w:val="right" w:leader="dot" w:pos="9185"/>
        </w:tabs>
        <w:rPr>
          <w:rFonts w:hint="eastAsia" w:ascii="宋体" w:hAnsi="宋体" w:eastAsia="宋体" w:cs="宋体"/>
          <w:i w:val="0"/>
          <w:iCs w:val="0"/>
          <w:u w:val="none"/>
        </w:rPr>
      </w:pPr>
      <w:r>
        <w:rPr>
          <w:rFonts w:hint="eastAsia" w:ascii="宋体" w:hAnsi="宋体" w:eastAsia="宋体" w:cs="宋体"/>
          <w:bCs w:val="0"/>
          <w:i w:val="0"/>
          <w:iCs w:val="0"/>
          <w:color w:val="000000" w:themeColor="text1"/>
          <w:szCs w:val="21"/>
          <w:u w:val="none"/>
          <w14:textFill>
            <w14:solidFill>
              <w14:schemeClr w14:val="tx1"/>
            </w14:solidFill>
          </w14:textFill>
        </w:rPr>
        <w:fldChar w:fldCharType="begin"/>
      </w:r>
      <w:r>
        <w:rPr>
          <w:rFonts w:hint="eastAsia" w:ascii="宋体" w:hAnsi="宋体" w:eastAsia="宋体" w:cs="宋体"/>
          <w:bCs w:val="0"/>
          <w:i w:val="0"/>
          <w:iCs w:val="0"/>
          <w:szCs w:val="21"/>
          <w:u w:val="none"/>
        </w:rPr>
        <w:instrText xml:space="preserve"> HYPERLINK \l _Toc15566 </w:instrText>
      </w:r>
      <w:r>
        <w:rPr>
          <w:rFonts w:hint="eastAsia" w:ascii="宋体" w:hAnsi="宋体" w:eastAsia="宋体" w:cs="宋体"/>
          <w:bCs w:val="0"/>
          <w:i w:val="0"/>
          <w:iCs w:val="0"/>
          <w:szCs w:val="21"/>
          <w:u w:val="none"/>
        </w:rPr>
        <w:fldChar w:fldCharType="separate"/>
      </w:r>
      <w:r>
        <w:rPr>
          <w:rFonts w:hint="eastAsia" w:ascii="宋体" w:hAnsi="宋体" w:eastAsia="宋体" w:cs="宋体"/>
          <w:i w:val="0"/>
          <w:iCs w:val="0"/>
          <w:szCs w:val="24"/>
          <w:u w:val="none"/>
        </w:rPr>
        <w:t>8.获取招标文件的时间及地点</w:t>
      </w:r>
      <w:r>
        <w:rPr>
          <w:rFonts w:hint="eastAsia" w:ascii="宋体" w:hAnsi="宋体" w:eastAsia="宋体" w:cs="宋体"/>
          <w:i w:val="0"/>
          <w:iCs w:val="0"/>
          <w:u w:val="none"/>
        </w:rPr>
        <w:tab/>
      </w:r>
      <w:r>
        <w:rPr>
          <w:rFonts w:hint="eastAsia" w:ascii="宋体" w:hAnsi="宋体" w:eastAsia="宋体" w:cs="宋体"/>
          <w:i w:val="0"/>
          <w:iCs w:val="0"/>
          <w:u w:val="none"/>
        </w:rPr>
        <w:fldChar w:fldCharType="begin"/>
      </w:r>
      <w:r>
        <w:rPr>
          <w:rFonts w:hint="eastAsia" w:ascii="宋体" w:hAnsi="宋体" w:eastAsia="宋体" w:cs="宋体"/>
          <w:i w:val="0"/>
          <w:iCs w:val="0"/>
          <w:u w:val="none"/>
        </w:rPr>
        <w:instrText xml:space="preserve"> PAGEREF _Toc15566 \h </w:instrText>
      </w:r>
      <w:r>
        <w:rPr>
          <w:rFonts w:hint="eastAsia" w:ascii="宋体" w:hAnsi="宋体" w:eastAsia="宋体" w:cs="宋体"/>
          <w:i w:val="0"/>
          <w:iCs w:val="0"/>
          <w:u w:val="none"/>
        </w:rPr>
        <w:fldChar w:fldCharType="separate"/>
      </w:r>
      <w:r>
        <w:rPr>
          <w:rFonts w:hint="eastAsia" w:ascii="宋体" w:hAnsi="宋体" w:eastAsia="宋体" w:cs="宋体"/>
          <w:i w:val="0"/>
          <w:iCs w:val="0"/>
          <w:u w:val="none"/>
        </w:rPr>
        <w:t>5</w:t>
      </w:r>
      <w:r>
        <w:rPr>
          <w:rFonts w:hint="eastAsia" w:ascii="宋体" w:hAnsi="宋体" w:eastAsia="宋体" w:cs="宋体"/>
          <w:i w:val="0"/>
          <w:iCs w:val="0"/>
          <w:u w:val="none"/>
        </w:rPr>
        <w:fldChar w:fldCharType="end"/>
      </w:r>
      <w:r>
        <w:rPr>
          <w:rFonts w:hint="eastAsia" w:ascii="宋体" w:hAnsi="宋体" w:eastAsia="宋体" w:cs="宋体"/>
          <w:bCs w:val="0"/>
          <w:i w:val="0"/>
          <w:iCs w:val="0"/>
          <w:color w:val="000000" w:themeColor="text1"/>
          <w:szCs w:val="21"/>
          <w:u w:val="none"/>
          <w14:textFill>
            <w14:solidFill>
              <w14:schemeClr w14:val="tx1"/>
            </w14:solidFill>
          </w14:textFill>
        </w:rPr>
        <w:fldChar w:fldCharType="end"/>
      </w:r>
    </w:p>
    <w:p w14:paraId="520440D0">
      <w:pPr>
        <w:pStyle w:val="34"/>
        <w:tabs>
          <w:tab w:val="right" w:leader="dot" w:pos="9185"/>
        </w:tabs>
        <w:rPr>
          <w:rFonts w:hint="eastAsia" w:ascii="宋体" w:hAnsi="宋体" w:eastAsia="宋体" w:cs="宋体"/>
          <w:i w:val="0"/>
          <w:iCs w:val="0"/>
          <w:u w:val="none"/>
        </w:rPr>
      </w:pPr>
      <w:r>
        <w:rPr>
          <w:rFonts w:hint="eastAsia" w:ascii="宋体" w:hAnsi="宋体" w:eastAsia="宋体" w:cs="宋体"/>
          <w:bCs w:val="0"/>
          <w:i w:val="0"/>
          <w:iCs w:val="0"/>
          <w:color w:val="000000" w:themeColor="text1"/>
          <w:szCs w:val="21"/>
          <w:u w:val="none"/>
          <w14:textFill>
            <w14:solidFill>
              <w14:schemeClr w14:val="tx1"/>
            </w14:solidFill>
          </w14:textFill>
        </w:rPr>
        <w:fldChar w:fldCharType="begin"/>
      </w:r>
      <w:r>
        <w:rPr>
          <w:rFonts w:hint="eastAsia" w:ascii="宋体" w:hAnsi="宋体" w:eastAsia="宋体" w:cs="宋体"/>
          <w:bCs w:val="0"/>
          <w:i w:val="0"/>
          <w:iCs w:val="0"/>
          <w:szCs w:val="21"/>
          <w:u w:val="none"/>
        </w:rPr>
        <w:instrText xml:space="preserve"> HYPERLINK \l _Toc10664 </w:instrText>
      </w:r>
      <w:r>
        <w:rPr>
          <w:rFonts w:hint="eastAsia" w:ascii="宋体" w:hAnsi="宋体" w:eastAsia="宋体" w:cs="宋体"/>
          <w:bCs w:val="0"/>
          <w:i w:val="0"/>
          <w:iCs w:val="0"/>
          <w:szCs w:val="21"/>
          <w:u w:val="none"/>
        </w:rPr>
        <w:fldChar w:fldCharType="separate"/>
      </w:r>
      <w:r>
        <w:rPr>
          <w:rFonts w:hint="eastAsia" w:ascii="宋体" w:hAnsi="宋体" w:eastAsia="宋体" w:cs="宋体"/>
          <w:i w:val="0"/>
          <w:iCs w:val="0"/>
          <w:szCs w:val="24"/>
          <w:u w:val="none"/>
        </w:rPr>
        <w:t>9.招标文件费用</w:t>
      </w:r>
      <w:r>
        <w:rPr>
          <w:rFonts w:hint="eastAsia" w:ascii="宋体" w:hAnsi="宋体" w:eastAsia="宋体" w:cs="宋体"/>
          <w:i w:val="0"/>
          <w:iCs w:val="0"/>
          <w:u w:val="none"/>
        </w:rPr>
        <w:tab/>
      </w:r>
      <w:r>
        <w:rPr>
          <w:rFonts w:hint="eastAsia" w:ascii="宋体" w:hAnsi="宋体" w:eastAsia="宋体" w:cs="宋体"/>
          <w:i w:val="0"/>
          <w:iCs w:val="0"/>
          <w:u w:val="none"/>
        </w:rPr>
        <w:fldChar w:fldCharType="begin"/>
      </w:r>
      <w:r>
        <w:rPr>
          <w:rFonts w:hint="eastAsia" w:ascii="宋体" w:hAnsi="宋体" w:eastAsia="宋体" w:cs="宋体"/>
          <w:i w:val="0"/>
          <w:iCs w:val="0"/>
          <w:u w:val="none"/>
        </w:rPr>
        <w:instrText xml:space="preserve"> PAGEREF _Toc10664 \h </w:instrText>
      </w:r>
      <w:r>
        <w:rPr>
          <w:rFonts w:hint="eastAsia" w:ascii="宋体" w:hAnsi="宋体" w:eastAsia="宋体" w:cs="宋体"/>
          <w:i w:val="0"/>
          <w:iCs w:val="0"/>
          <w:u w:val="none"/>
        </w:rPr>
        <w:fldChar w:fldCharType="separate"/>
      </w:r>
      <w:r>
        <w:rPr>
          <w:rFonts w:hint="eastAsia" w:ascii="宋体" w:hAnsi="宋体" w:eastAsia="宋体" w:cs="宋体"/>
          <w:i w:val="0"/>
          <w:iCs w:val="0"/>
          <w:u w:val="none"/>
        </w:rPr>
        <w:t>6</w:t>
      </w:r>
      <w:r>
        <w:rPr>
          <w:rFonts w:hint="eastAsia" w:ascii="宋体" w:hAnsi="宋体" w:eastAsia="宋体" w:cs="宋体"/>
          <w:i w:val="0"/>
          <w:iCs w:val="0"/>
          <w:u w:val="none"/>
        </w:rPr>
        <w:fldChar w:fldCharType="end"/>
      </w:r>
      <w:r>
        <w:rPr>
          <w:rFonts w:hint="eastAsia" w:ascii="宋体" w:hAnsi="宋体" w:eastAsia="宋体" w:cs="宋体"/>
          <w:bCs w:val="0"/>
          <w:i w:val="0"/>
          <w:iCs w:val="0"/>
          <w:color w:val="000000" w:themeColor="text1"/>
          <w:szCs w:val="21"/>
          <w:u w:val="none"/>
          <w14:textFill>
            <w14:solidFill>
              <w14:schemeClr w14:val="tx1"/>
            </w14:solidFill>
          </w14:textFill>
        </w:rPr>
        <w:fldChar w:fldCharType="end"/>
      </w:r>
    </w:p>
    <w:p w14:paraId="72F01891">
      <w:pPr>
        <w:pStyle w:val="34"/>
        <w:tabs>
          <w:tab w:val="right" w:leader="dot" w:pos="9185"/>
        </w:tabs>
        <w:rPr>
          <w:rFonts w:hint="eastAsia" w:ascii="宋体" w:hAnsi="宋体" w:eastAsia="宋体" w:cs="宋体"/>
          <w:i w:val="0"/>
          <w:iCs w:val="0"/>
          <w:u w:val="none"/>
        </w:rPr>
      </w:pPr>
      <w:r>
        <w:rPr>
          <w:rFonts w:hint="eastAsia" w:ascii="宋体" w:hAnsi="宋体" w:eastAsia="宋体" w:cs="宋体"/>
          <w:bCs w:val="0"/>
          <w:i w:val="0"/>
          <w:iCs w:val="0"/>
          <w:color w:val="000000" w:themeColor="text1"/>
          <w:szCs w:val="21"/>
          <w:u w:val="none"/>
          <w14:textFill>
            <w14:solidFill>
              <w14:schemeClr w14:val="tx1"/>
            </w14:solidFill>
          </w14:textFill>
        </w:rPr>
        <w:fldChar w:fldCharType="begin"/>
      </w:r>
      <w:r>
        <w:rPr>
          <w:rFonts w:hint="eastAsia" w:ascii="宋体" w:hAnsi="宋体" w:eastAsia="宋体" w:cs="宋体"/>
          <w:bCs w:val="0"/>
          <w:i w:val="0"/>
          <w:iCs w:val="0"/>
          <w:szCs w:val="21"/>
          <w:u w:val="none"/>
        </w:rPr>
        <w:instrText xml:space="preserve"> HYPERLINK \l _Toc4104 </w:instrText>
      </w:r>
      <w:r>
        <w:rPr>
          <w:rFonts w:hint="eastAsia" w:ascii="宋体" w:hAnsi="宋体" w:eastAsia="宋体" w:cs="宋体"/>
          <w:bCs w:val="0"/>
          <w:i w:val="0"/>
          <w:iCs w:val="0"/>
          <w:szCs w:val="21"/>
          <w:u w:val="none"/>
        </w:rPr>
        <w:fldChar w:fldCharType="separate"/>
      </w:r>
      <w:r>
        <w:rPr>
          <w:rFonts w:hint="eastAsia" w:ascii="宋体" w:hAnsi="宋体" w:eastAsia="宋体" w:cs="宋体"/>
          <w:i w:val="0"/>
          <w:iCs w:val="0"/>
          <w:szCs w:val="24"/>
          <w:u w:val="none"/>
        </w:rPr>
        <w:t>10. 投标文件的递交</w:t>
      </w:r>
      <w:r>
        <w:rPr>
          <w:rFonts w:hint="eastAsia" w:ascii="宋体" w:hAnsi="宋体" w:eastAsia="宋体" w:cs="宋体"/>
          <w:i w:val="0"/>
          <w:iCs w:val="0"/>
          <w:u w:val="none"/>
        </w:rPr>
        <w:tab/>
      </w:r>
      <w:r>
        <w:rPr>
          <w:rFonts w:hint="eastAsia" w:ascii="宋体" w:hAnsi="宋体" w:eastAsia="宋体" w:cs="宋体"/>
          <w:i w:val="0"/>
          <w:iCs w:val="0"/>
          <w:u w:val="none"/>
        </w:rPr>
        <w:fldChar w:fldCharType="begin"/>
      </w:r>
      <w:r>
        <w:rPr>
          <w:rFonts w:hint="eastAsia" w:ascii="宋体" w:hAnsi="宋体" w:eastAsia="宋体" w:cs="宋体"/>
          <w:i w:val="0"/>
          <w:iCs w:val="0"/>
          <w:u w:val="none"/>
        </w:rPr>
        <w:instrText xml:space="preserve"> PAGEREF _Toc4104 \h </w:instrText>
      </w:r>
      <w:r>
        <w:rPr>
          <w:rFonts w:hint="eastAsia" w:ascii="宋体" w:hAnsi="宋体" w:eastAsia="宋体" w:cs="宋体"/>
          <w:i w:val="0"/>
          <w:iCs w:val="0"/>
          <w:u w:val="none"/>
        </w:rPr>
        <w:fldChar w:fldCharType="separate"/>
      </w:r>
      <w:r>
        <w:rPr>
          <w:rFonts w:hint="eastAsia" w:ascii="宋体" w:hAnsi="宋体" w:eastAsia="宋体" w:cs="宋体"/>
          <w:i w:val="0"/>
          <w:iCs w:val="0"/>
          <w:u w:val="none"/>
        </w:rPr>
        <w:t>6</w:t>
      </w:r>
      <w:r>
        <w:rPr>
          <w:rFonts w:hint="eastAsia" w:ascii="宋体" w:hAnsi="宋体" w:eastAsia="宋体" w:cs="宋体"/>
          <w:i w:val="0"/>
          <w:iCs w:val="0"/>
          <w:u w:val="none"/>
        </w:rPr>
        <w:fldChar w:fldCharType="end"/>
      </w:r>
      <w:r>
        <w:rPr>
          <w:rFonts w:hint="eastAsia" w:ascii="宋体" w:hAnsi="宋体" w:eastAsia="宋体" w:cs="宋体"/>
          <w:bCs w:val="0"/>
          <w:i w:val="0"/>
          <w:iCs w:val="0"/>
          <w:color w:val="000000" w:themeColor="text1"/>
          <w:szCs w:val="21"/>
          <w:u w:val="none"/>
          <w14:textFill>
            <w14:solidFill>
              <w14:schemeClr w14:val="tx1"/>
            </w14:solidFill>
          </w14:textFill>
        </w:rPr>
        <w:fldChar w:fldCharType="end"/>
      </w:r>
    </w:p>
    <w:p w14:paraId="688C9222">
      <w:pPr>
        <w:pStyle w:val="34"/>
        <w:tabs>
          <w:tab w:val="right" w:leader="dot" w:pos="9185"/>
        </w:tabs>
        <w:rPr>
          <w:rFonts w:hint="eastAsia" w:ascii="宋体" w:hAnsi="宋体" w:eastAsia="宋体" w:cs="宋体"/>
          <w:i w:val="0"/>
          <w:iCs w:val="0"/>
          <w:u w:val="none"/>
        </w:rPr>
      </w:pPr>
      <w:r>
        <w:rPr>
          <w:rFonts w:hint="eastAsia" w:ascii="宋体" w:hAnsi="宋体" w:eastAsia="宋体" w:cs="宋体"/>
          <w:bCs w:val="0"/>
          <w:i w:val="0"/>
          <w:iCs w:val="0"/>
          <w:color w:val="000000" w:themeColor="text1"/>
          <w:szCs w:val="21"/>
          <w:u w:val="none"/>
          <w14:textFill>
            <w14:solidFill>
              <w14:schemeClr w14:val="tx1"/>
            </w14:solidFill>
          </w14:textFill>
        </w:rPr>
        <w:fldChar w:fldCharType="begin"/>
      </w:r>
      <w:r>
        <w:rPr>
          <w:rFonts w:hint="eastAsia" w:ascii="宋体" w:hAnsi="宋体" w:eastAsia="宋体" w:cs="宋体"/>
          <w:bCs w:val="0"/>
          <w:i w:val="0"/>
          <w:iCs w:val="0"/>
          <w:szCs w:val="21"/>
          <w:u w:val="none"/>
        </w:rPr>
        <w:instrText xml:space="preserve"> HYPERLINK \l _Toc18319 </w:instrText>
      </w:r>
      <w:r>
        <w:rPr>
          <w:rFonts w:hint="eastAsia" w:ascii="宋体" w:hAnsi="宋体" w:eastAsia="宋体" w:cs="宋体"/>
          <w:bCs w:val="0"/>
          <w:i w:val="0"/>
          <w:iCs w:val="0"/>
          <w:szCs w:val="21"/>
          <w:u w:val="none"/>
        </w:rPr>
        <w:fldChar w:fldCharType="separate"/>
      </w:r>
      <w:r>
        <w:rPr>
          <w:rFonts w:hint="eastAsia" w:ascii="宋体" w:hAnsi="宋体" w:eastAsia="宋体" w:cs="宋体"/>
          <w:i w:val="0"/>
          <w:iCs w:val="0"/>
          <w:szCs w:val="24"/>
          <w:u w:val="none"/>
        </w:rPr>
        <w:t>11.联系方式</w:t>
      </w:r>
      <w:r>
        <w:rPr>
          <w:rFonts w:hint="eastAsia" w:ascii="宋体" w:hAnsi="宋体" w:eastAsia="宋体" w:cs="宋体"/>
          <w:i w:val="0"/>
          <w:iCs w:val="0"/>
          <w:u w:val="none"/>
        </w:rPr>
        <w:tab/>
      </w:r>
      <w:r>
        <w:rPr>
          <w:rFonts w:hint="eastAsia" w:ascii="宋体" w:hAnsi="宋体" w:eastAsia="宋体" w:cs="宋体"/>
          <w:i w:val="0"/>
          <w:iCs w:val="0"/>
          <w:u w:val="none"/>
        </w:rPr>
        <w:fldChar w:fldCharType="begin"/>
      </w:r>
      <w:r>
        <w:rPr>
          <w:rFonts w:hint="eastAsia" w:ascii="宋体" w:hAnsi="宋体" w:eastAsia="宋体" w:cs="宋体"/>
          <w:i w:val="0"/>
          <w:iCs w:val="0"/>
          <w:u w:val="none"/>
        </w:rPr>
        <w:instrText xml:space="preserve"> PAGEREF _Toc18319 \h </w:instrText>
      </w:r>
      <w:r>
        <w:rPr>
          <w:rFonts w:hint="eastAsia" w:ascii="宋体" w:hAnsi="宋体" w:eastAsia="宋体" w:cs="宋体"/>
          <w:i w:val="0"/>
          <w:iCs w:val="0"/>
          <w:u w:val="none"/>
        </w:rPr>
        <w:fldChar w:fldCharType="separate"/>
      </w:r>
      <w:r>
        <w:rPr>
          <w:rFonts w:hint="eastAsia" w:ascii="宋体" w:hAnsi="宋体" w:eastAsia="宋体" w:cs="宋体"/>
          <w:i w:val="0"/>
          <w:iCs w:val="0"/>
          <w:u w:val="none"/>
        </w:rPr>
        <w:t>6</w:t>
      </w:r>
      <w:r>
        <w:rPr>
          <w:rFonts w:hint="eastAsia" w:ascii="宋体" w:hAnsi="宋体" w:eastAsia="宋体" w:cs="宋体"/>
          <w:i w:val="0"/>
          <w:iCs w:val="0"/>
          <w:u w:val="none"/>
        </w:rPr>
        <w:fldChar w:fldCharType="end"/>
      </w:r>
      <w:r>
        <w:rPr>
          <w:rFonts w:hint="eastAsia" w:ascii="宋体" w:hAnsi="宋体" w:eastAsia="宋体" w:cs="宋体"/>
          <w:bCs w:val="0"/>
          <w:i w:val="0"/>
          <w:iCs w:val="0"/>
          <w:color w:val="000000" w:themeColor="text1"/>
          <w:szCs w:val="21"/>
          <w:u w:val="none"/>
          <w14:textFill>
            <w14:solidFill>
              <w14:schemeClr w14:val="tx1"/>
            </w14:solidFill>
          </w14:textFill>
        </w:rPr>
        <w:fldChar w:fldCharType="end"/>
      </w:r>
    </w:p>
    <w:p w14:paraId="28043BB6">
      <w:pPr>
        <w:pStyle w:val="40"/>
        <w:tabs>
          <w:tab w:val="right" w:leader="dot" w:pos="9185"/>
        </w:tabs>
        <w:rPr>
          <w:rFonts w:hint="eastAsia" w:ascii="宋体" w:hAnsi="宋体" w:eastAsia="宋体" w:cs="宋体"/>
          <w:i w:val="0"/>
          <w:iCs w:val="0"/>
          <w:u w:val="none"/>
        </w:rPr>
      </w:pPr>
      <w:r>
        <w:rPr>
          <w:rFonts w:hint="eastAsia" w:ascii="宋体" w:hAnsi="宋体" w:eastAsia="宋体" w:cs="宋体"/>
          <w:bCs w:val="0"/>
          <w:i w:val="0"/>
          <w:iCs w:val="0"/>
          <w:color w:val="000000" w:themeColor="text1"/>
          <w:szCs w:val="21"/>
          <w:u w:val="none"/>
          <w14:textFill>
            <w14:solidFill>
              <w14:schemeClr w14:val="tx1"/>
            </w14:solidFill>
          </w14:textFill>
        </w:rPr>
        <w:fldChar w:fldCharType="begin"/>
      </w:r>
      <w:r>
        <w:rPr>
          <w:rFonts w:hint="eastAsia" w:ascii="宋体" w:hAnsi="宋体" w:eastAsia="宋体" w:cs="宋体"/>
          <w:bCs w:val="0"/>
          <w:i w:val="0"/>
          <w:iCs w:val="0"/>
          <w:szCs w:val="21"/>
          <w:u w:val="none"/>
        </w:rPr>
        <w:instrText xml:space="preserve"> HYPERLINK \l _Toc19638 </w:instrText>
      </w:r>
      <w:r>
        <w:rPr>
          <w:rFonts w:hint="eastAsia" w:ascii="宋体" w:hAnsi="宋体" w:eastAsia="宋体" w:cs="宋体"/>
          <w:bCs w:val="0"/>
          <w:i w:val="0"/>
          <w:iCs w:val="0"/>
          <w:szCs w:val="21"/>
          <w:u w:val="none"/>
        </w:rPr>
        <w:fldChar w:fldCharType="separate"/>
      </w:r>
      <w:r>
        <w:rPr>
          <w:rFonts w:hint="eastAsia" w:ascii="宋体" w:hAnsi="宋体" w:eastAsia="宋体" w:cs="宋体"/>
          <w:i w:val="0"/>
          <w:iCs w:val="0"/>
          <w:szCs w:val="24"/>
          <w:u w:val="none"/>
        </w:rPr>
        <w:t>附件 1-1：投标意向确认书格式</w:t>
      </w:r>
      <w:r>
        <w:rPr>
          <w:rFonts w:hint="eastAsia" w:ascii="宋体" w:hAnsi="宋体" w:eastAsia="宋体" w:cs="宋体"/>
          <w:i w:val="0"/>
          <w:iCs w:val="0"/>
          <w:u w:val="none"/>
        </w:rPr>
        <w:tab/>
      </w:r>
      <w:r>
        <w:rPr>
          <w:rFonts w:hint="eastAsia" w:ascii="宋体" w:hAnsi="宋体" w:eastAsia="宋体" w:cs="宋体"/>
          <w:i w:val="0"/>
          <w:iCs w:val="0"/>
          <w:u w:val="none"/>
        </w:rPr>
        <w:fldChar w:fldCharType="begin"/>
      </w:r>
      <w:r>
        <w:rPr>
          <w:rFonts w:hint="eastAsia" w:ascii="宋体" w:hAnsi="宋体" w:eastAsia="宋体" w:cs="宋体"/>
          <w:i w:val="0"/>
          <w:iCs w:val="0"/>
          <w:u w:val="none"/>
        </w:rPr>
        <w:instrText xml:space="preserve"> PAGEREF _Toc19638 \h </w:instrText>
      </w:r>
      <w:r>
        <w:rPr>
          <w:rFonts w:hint="eastAsia" w:ascii="宋体" w:hAnsi="宋体" w:eastAsia="宋体" w:cs="宋体"/>
          <w:i w:val="0"/>
          <w:iCs w:val="0"/>
          <w:u w:val="none"/>
        </w:rPr>
        <w:fldChar w:fldCharType="separate"/>
      </w:r>
      <w:r>
        <w:rPr>
          <w:rFonts w:hint="eastAsia" w:ascii="宋体" w:hAnsi="宋体" w:eastAsia="宋体" w:cs="宋体"/>
          <w:i w:val="0"/>
          <w:iCs w:val="0"/>
          <w:u w:val="none"/>
        </w:rPr>
        <w:t>7</w:t>
      </w:r>
      <w:r>
        <w:rPr>
          <w:rFonts w:hint="eastAsia" w:ascii="宋体" w:hAnsi="宋体" w:eastAsia="宋体" w:cs="宋体"/>
          <w:i w:val="0"/>
          <w:iCs w:val="0"/>
          <w:u w:val="none"/>
        </w:rPr>
        <w:fldChar w:fldCharType="end"/>
      </w:r>
      <w:r>
        <w:rPr>
          <w:rFonts w:hint="eastAsia" w:ascii="宋体" w:hAnsi="宋体" w:eastAsia="宋体" w:cs="宋体"/>
          <w:bCs w:val="0"/>
          <w:i w:val="0"/>
          <w:iCs w:val="0"/>
          <w:color w:val="000000" w:themeColor="text1"/>
          <w:szCs w:val="21"/>
          <w:u w:val="none"/>
          <w14:textFill>
            <w14:solidFill>
              <w14:schemeClr w14:val="tx1"/>
            </w14:solidFill>
          </w14:textFill>
        </w:rPr>
        <w:fldChar w:fldCharType="end"/>
      </w:r>
    </w:p>
    <w:p w14:paraId="2879C33B">
      <w:pPr>
        <w:pStyle w:val="40"/>
        <w:tabs>
          <w:tab w:val="right" w:leader="dot" w:pos="9185"/>
        </w:tabs>
        <w:rPr>
          <w:rFonts w:hint="eastAsia" w:ascii="宋体" w:hAnsi="宋体" w:eastAsia="宋体" w:cs="宋体"/>
          <w:i w:val="0"/>
          <w:iCs w:val="0"/>
          <w:u w:val="none"/>
        </w:rPr>
      </w:pPr>
      <w:r>
        <w:rPr>
          <w:rFonts w:hint="eastAsia" w:ascii="宋体" w:hAnsi="宋体" w:eastAsia="宋体" w:cs="宋体"/>
          <w:bCs w:val="0"/>
          <w:i w:val="0"/>
          <w:iCs w:val="0"/>
          <w:color w:val="000000" w:themeColor="text1"/>
          <w:szCs w:val="21"/>
          <w:u w:val="none"/>
          <w14:textFill>
            <w14:solidFill>
              <w14:schemeClr w14:val="tx1"/>
            </w14:solidFill>
          </w14:textFill>
        </w:rPr>
        <w:fldChar w:fldCharType="begin"/>
      </w:r>
      <w:r>
        <w:rPr>
          <w:rFonts w:hint="eastAsia" w:ascii="宋体" w:hAnsi="宋体" w:eastAsia="宋体" w:cs="宋体"/>
          <w:bCs w:val="0"/>
          <w:i w:val="0"/>
          <w:iCs w:val="0"/>
          <w:szCs w:val="21"/>
          <w:u w:val="none"/>
        </w:rPr>
        <w:instrText xml:space="preserve"> HYPERLINK \l _Toc14080 </w:instrText>
      </w:r>
      <w:r>
        <w:rPr>
          <w:rFonts w:hint="eastAsia" w:ascii="宋体" w:hAnsi="宋体" w:eastAsia="宋体" w:cs="宋体"/>
          <w:bCs w:val="0"/>
          <w:i w:val="0"/>
          <w:iCs w:val="0"/>
          <w:szCs w:val="21"/>
          <w:u w:val="none"/>
        </w:rPr>
        <w:fldChar w:fldCharType="separate"/>
      </w:r>
      <w:r>
        <w:rPr>
          <w:rFonts w:hint="eastAsia" w:ascii="宋体" w:hAnsi="宋体" w:eastAsia="宋体" w:cs="宋体"/>
          <w:i w:val="0"/>
          <w:iCs w:val="0"/>
          <w:szCs w:val="24"/>
          <w:u w:val="none"/>
        </w:rPr>
        <w:t>附件 1-2：投标联系人确认书格式</w:t>
      </w:r>
      <w:r>
        <w:rPr>
          <w:rFonts w:hint="eastAsia" w:ascii="宋体" w:hAnsi="宋体" w:eastAsia="宋体" w:cs="宋体"/>
          <w:i w:val="0"/>
          <w:iCs w:val="0"/>
          <w:u w:val="none"/>
        </w:rPr>
        <w:tab/>
      </w:r>
      <w:r>
        <w:rPr>
          <w:rFonts w:hint="eastAsia" w:ascii="宋体" w:hAnsi="宋体" w:eastAsia="宋体" w:cs="宋体"/>
          <w:i w:val="0"/>
          <w:iCs w:val="0"/>
          <w:u w:val="none"/>
        </w:rPr>
        <w:fldChar w:fldCharType="begin"/>
      </w:r>
      <w:r>
        <w:rPr>
          <w:rFonts w:hint="eastAsia" w:ascii="宋体" w:hAnsi="宋体" w:eastAsia="宋体" w:cs="宋体"/>
          <w:i w:val="0"/>
          <w:iCs w:val="0"/>
          <w:u w:val="none"/>
        </w:rPr>
        <w:instrText xml:space="preserve"> PAGEREF _Toc14080 \h </w:instrText>
      </w:r>
      <w:r>
        <w:rPr>
          <w:rFonts w:hint="eastAsia" w:ascii="宋体" w:hAnsi="宋体" w:eastAsia="宋体" w:cs="宋体"/>
          <w:i w:val="0"/>
          <w:iCs w:val="0"/>
          <w:u w:val="none"/>
        </w:rPr>
        <w:fldChar w:fldCharType="separate"/>
      </w:r>
      <w:r>
        <w:rPr>
          <w:rFonts w:hint="eastAsia" w:ascii="宋体" w:hAnsi="宋体" w:eastAsia="宋体" w:cs="宋体"/>
          <w:i w:val="0"/>
          <w:iCs w:val="0"/>
          <w:u w:val="none"/>
        </w:rPr>
        <w:t>8</w:t>
      </w:r>
      <w:r>
        <w:rPr>
          <w:rFonts w:hint="eastAsia" w:ascii="宋体" w:hAnsi="宋体" w:eastAsia="宋体" w:cs="宋体"/>
          <w:i w:val="0"/>
          <w:iCs w:val="0"/>
          <w:u w:val="none"/>
        </w:rPr>
        <w:fldChar w:fldCharType="end"/>
      </w:r>
      <w:r>
        <w:rPr>
          <w:rFonts w:hint="eastAsia" w:ascii="宋体" w:hAnsi="宋体" w:eastAsia="宋体" w:cs="宋体"/>
          <w:bCs w:val="0"/>
          <w:i w:val="0"/>
          <w:iCs w:val="0"/>
          <w:color w:val="000000" w:themeColor="text1"/>
          <w:szCs w:val="21"/>
          <w:u w:val="none"/>
          <w14:textFill>
            <w14:solidFill>
              <w14:schemeClr w14:val="tx1"/>
            </w14:solidFill>
          </w14:textFill>
        </w:rPr>
        <w:fldChar w:fldCharType="end"/>
      </w:r>
    </w:p>
    <w:p w14:paraId="1BB0A8E5">
      <w:pPr>
        <w:pStyle w:val="34"/>
        <w:tabs>
          <w:tab w:val="right" w:leader="dot" w:pos="9185"/>
        </w:tabs>
        <w:rPr>
          <w:rFonts w:hint="eastAsia" w:ascii="宋体" w:hAnsi="宋体" w:eastAsia="宋体" w:cs="宋体"/>
          <w:i w:val="0"/>
          <w:iCs w:val="0"/>
          <w:u w:val="none"/>
        </w:rPr>
      </w:pPr>
      <w:r>
        <w:rPr>
          <w:rFonts w:hint="eastAsia" w:ascii="宋体" w:hAnsi="宋体" w:eastAsia="宋体" w:cs="宋体"/>
          <w:bCs w:val="0"/>
          <w:i w:val="0"/>
          <w:iCs w:val="0"/>
          <w:color w:val="000000" w:themeColor="text1"/>
          <w:szCs w:val="21"/>
          <w:u w:val="none"/>
          <w14:textFill>
            <w14:solidFill>
              <w14:schemeClr w14:val="tx1"/>
            </w14:solidFill>
          </w14:textFill>
        </w:rPr>
        <w:fldChar w:fldCharType="begin"/>
      </w:r>
      <w:r>
        <w:rPr>
          <w:rFonts w:hint="eastAsia" w:ascii="宋体" w:hAnsi="宋体" w:eastAsia="宋体" w:cs="宋体"/>
          <w:bCs w:val="0"/>
          <w:i w:val="0"/>
          <w:iCs w:val="0"/>
          <w:szCs w:val="21"/>
          <w:u w:val="none"/>
        </w:rPr>
        <w:instrText xml:space="preserve"> HYPERLINK \l _Toc21520 </w:instrText>
      </w:r>
      <w:r>
        <w:rPr>
          <w:rFonts w:hint="eastAsia" w:ascii="宋体" w:hAnsi="宋体" w:eastAsia="宋体" w:cs="宋体"/>
          <w:bCs w:val="0"/>
          <w:i w:val="0"/>
          <w:iCs w:val="0"/>
          <w:szCs w:val="21"/>
          <w:u w:val="none"/>
        </w:rPr>
        <w:fldChar w:fldCharType="separate"/>
      </w:r>
      <w:r>
        <w:rPr>
          <w:rFonts w:hint="eastAsia" w:ascii="宋体" w:hAnsi="宋体" w:eastAsia="宋体" w:cs="宋体"/>
          <w:i w:val="0"/>
          <w:iCs w:val="0"/>
          <w:szCs w:val="28"/>
          <w:u w:val="none"/>
        </w:rPr>
        <w:t xml:space="preserve">第二章 </w:t>
      </w:r>
      <w:r>
        <w:rPr>
          <w:rFonts w:hint="eastAsia" w:ascii="宋体" w:hAnsi="宋体" w:eastAsia="宋体" w:cs="宋体"/>
          <w:i w:val="0"/>
          <w:iCs w:val="0"/>
          <w:szCs w:val="32"/>
          <w:u w:val="none"/>
        </w:rPr>
        <w:t>投标须知</w:t>
      </w:r>
      <w:r>
        <w:rPr>
          <w:rFonts w:hint="eastAsia" w:ascii="宋体" w:hAnsi="宋体" w:eastAsia="宋体" w:cs="宋体"/>
          <w:i w:val="0"/>
          <w:iCs w:val="0"/>
          <w:u w:val="none"/>
        </w:rPr>
        <w:tab/>
      </w:r>
      <w:r>
        <w:rPr>
          <w:rFonts w:hint="eastAsia" w:ascii="宋体" w:hAnsi="宋体" w:eastAsia="宋体" w:cs="宋体"/>
          <w:i w:val="0"/>
          <w:iCs w:val="0"/>
          <w:u w:val="none"/>
        </w:rPr>
        <w:fldChar w:fldCharType="begin"/>
      </w:r>
      <w:r>
        <w:rPr>
          <w:rFonts w:hint="eastAsia" w:ascii="宋体" w:hAnsi="宋体" w:eastAsia="宋体" w:cs="宋体"/>
          <w:i w:val="0"/>
          <w:iCs w:val="0"/>
          <w:u w:val="none"/>
        </w:rPr>
        <w:instrText xml:space="preserve"> PAGEREF _Toc21520 \h </w:instrText>
      </w:r>
      <w:r>
        <w:rPr>
          <w:rFonts w:hint="eastAsia" w:ascii="宋体" w:hAnsi="宋体" w:eastAsia="宋体" w:cs="宋体"/>
          <w:i w:val="0"/>
          <w:iCs w:val="0"/>
          <w:u w:val="none"/>
        </w:rPr>
        <w:fldChar w:fldCharType="separate"/>
      </w:r>
      <w:r>
        <w:rPr>
          <w:rFonts w:hint="eastAsia" w:ascii="宋体" w:hAnsi="宋体" w:eastAsia="宋体" w:cs="宋体"/>
          <w:i w:val="0"/>
          <w:iCs w:val="0"/>
          <w:u w:val="none"/>
        </w:rPr>
        <w:t>9</w:t>
      </w:r>
      <w:r>
        <w:rPr>
          <w:rFonts w:hint="eastAsia" w:ascii="宋体" w:hAnsi="宋体" w:eastAsia="宋体" w:cs="宋体"/>
          <w:i w:val="0"/>
          <w:iCs w:val="0"/>
          <w:u w:val="none"/>
        </w:rPr>
        <w:fldChar w:fldCharType="end"/>
      </w:r>
      <w:r>
        <w:rPr>
          <w:rFonts w:hint="eastAsia" w:ascii="宋体" w:hAnsi="宋体" w:eastAsia="宋体" w:cs="宋体"/>
          <w:bCs w:val="0"/>
          <w:i w:val="0"/>
          <w:iCs w:val="0"/>
          <w:color w:val="000000" w:themeColor="text1"/>
          <w:szCs w:val="21"/>
          <w:u w:val="none"/>
          <w14:textFill>
            <w14:solidFill>
              <w14:schemeClr w14:val="tx1"/>
            </w14:solidFill>
          </w14:textFill>
        </w:rPr>
        <w:fldChar w:fldCharType="end"/>
      </w:r>
    </w:p>
    <w:p w14:paraId="09DFB149">
      <w:pPr>
        <w:pStyle w:val="40"/>
        <w:tabs>
          <w:tab w:val="right" w:leader="dot" w:pos="9185"/>
        </w:tabs>
        <w:rPr>
          <w:rFonts w:hint="eastAsia" w:ascii="宋体" w:hAnsi="宋体" w:eastAsia="宋体" w:cs="宋体"/>
          <w:i w:val="0"/>
          <w:iCs w:val="0"/>
          <w:u w:val="none"/>
        </w:rPr>
      </w:pPr>
      <w:r>
        <w:rPr>
          <w:rFonts w:hint="eastAsia" w:ascii="宋体" w:hAnsi="宋体" w:eastAsia="宋体" w:cs="宋体"/>
          <w:bCs w:val="0"/>
          <w:i w:val="0"/>
          <w:iCs w:val="0"/>
          <w:color w:val="000000" w:themeColor="text1"/>
          <w:szCs w:val="21"/>
          <w:u w:val="none"/>
          <w14:textFill>
            <w14:solidFill>
              <w14:schemeClr w14:val="tx1"/>
            </w14:solidFill>
          </w14:textFill>
        </w:rPr>
        <w:fldChar w:fldCharType="begin"/>
      </w:r>
      <w:r>
        <w:rPr>
          <w:rFonts w:hint="eastAsia" w:ascii="宋体" w:hAnsi="宋体" w:eastAsia="宋体" w:cs="宋体"/>
          <w:bCs w:val="0"/>
          <w:i w:val="0"/>
          <w:iCs w:val="0"/>
          <w:szCs w:val="21"/>
          <w:u w:val="none"/>
        </w:rPr>
        <w:instrText xml:space="preserve"> HYPERLINK \l _Toc19845 </w:instrText>
      </w:r>
      <w:r>
        <w:rPr>
          <w:rFonts w:hint="eastAsia" w:ascii="宋体" w:hAnsi="宋体" w:eastAsia="宋体" w:cs="宋体"/>
          <w:bCs w:val="0"/>
          <w:i w:val="0"/>
          <w:iCs w:val="0"/>
          <w:szCs w:val="21"/>
          <w:u w:val="none"/>
        </w:rPr>
        <w:fldChar w:fldCharType="separate"/>
      </w:r>
      <w:r>
        <w:rPr>
          <w:rFonts w:hint="eastAsia" w:ascii="宋体" w:hAnsi="宋体" w:eastAsia="宋体" w:cs="宋体"/>
          <w:i w:val="0"/>
          <w:iCs w:val="0"/>
          <w:u w:val="none"/>
        </w:rPr>
        <w:t>第一部分 投标人须知前附表</w:t>
      </w:r>
      <w:r>
        <w:rPr>
          <w:rFonts w:hint="eastAsia" w:ascii="宋体" w:hAnsi="宋体" w:eastAsia="宋体" w:cs="宋体"/>
          <w:i w:val="0"/>
          <w:iCs w:val="0"/>
          <w:u w:val="none"/>
        </w:rPr>
        <w:tab/>
      </w:r>
      <w:r>
        <w:rPr>
          <w:rFonts w:hint="eastAsia" w:ascii="宋体" w:hAnsi="宋体" w:eastAsia="宋体" w:cs="宋体"/>
          <w:i w:val="0"/>
          <w:iCs w:val="0"/>
          <w:u w:val="none"/>
        </w:rPr>
        <w:fldChar w:fldCharType="begin"/>
      </w:r>
      <w:r>
        <w:rPr>
          <w:rFonts w:hint="eastAsia" w:ascii="宋体" w:hAnsi="宋体" w:eastAsia="宋体" w:cs="宋体"/>
          <w:i w:val="0"/>
          <w:iCs w:val="0"/>
          <w:u w:val="none"/>
        </w:rPr>
        <w:instrText xml:space="preserve"> PAGEREF _Toc19845 \h </w:instrText>
      </w:r>
      <w:r>
        <w:rPr>
          <w:rFonts w:hint="eastAsia" w:ascii="宋体" w:hAnsi="宋体" w:eastAsia="宋体" w:cs="宋体"/>
          <w:i w:val="0"/>
          <w:iCs w:val="0"/>
          <w:u w:val="none"/>
        </w:rPr>
        <w:fldChar w:fldCharType="separate"/>
      </w:r>
      <w:r>
        <w:rPr>
          <w:rFonts w:hint="eastAsia" w:ascii="宋体" w:hAnsi="宋体" w:eastAsia="宋体" w:cs="宋体"/>
          <w:i w:val="0"/>
          <w:iCs w:val="0"/>
          <w:u w:val="none"/>
        </w:rPr>
        <w:t>9</w:t>
      </w:r>
      <w:r>
        <w:rPr>
          <w:rFonts w:hint="eastAsia" w:ascii="宋体" w:hAnsi="宋体" w:eastAsia="宋体" w:cs="宋体"/>
          <w:i w:val="0"/>
          <w:iCs w:val="0"/>
          <w:u w:val="none"/>
        </w:rPr>
        <w:fldChar w:fldCharType="end"/>
      </w:r>
      <w:r>
        <w:rPr>
          <w:rFonts w:hint="eastAsia" w:ascii="宋体" w:hAnsi="宋体" w:eastAsia="宋体" w:cs="宋体"/>
          <w:bCs w:val="0"/>
          <w:i w:val="0"/>
          <w:iCs w:val="0"/>
          <w:color w:val="000000" w:themeColor="text1"/>
          <w:szCs w:val="21"/>
          <w:u w:val="none"/>
          <w14:textFill>
            <w14:solidFill>
              <w14:schemeClr w14:val="tx1"/>
            </w14:solidFill>
          </w14:textFill>
        </w:rPr>
        <w:fldChar w:fldCharType="end"/>
      </w:r>
    </w:p>
    <w:p w14:paraId="72304F7D">
      <w:pPr>
        <w:pStyle w:val="40"/>
        <w:tabs>
          <w:tab w:val="right" w:leader="dot" w:pos="9185"/>
        </w:tabs>
        <w:rPr>
          <w:rFonts w:hint="eastAsia" w:ascii="宋体" w:hAnsi="宋体" w:eastAsia="宋体" w:cs="宋体"/>
          <w:i w:val="0"/>
          <w:iCs w:val="0"/>
          <w:u w:val="none"/>
        </w:rPr>
      </w:pPr>
      <w:r>
        <w:rPr>
          <w:rFonts w:hint="eastAsia" w:ascii="宋体" w:hAnsi="宋体" w:eastAsia="宋体" w:cs="宋体"/>
          <w:bCs w:val="0"/>
          <w:i w:val="0"/>
          <w:iCs w:val="0"/>
          <w:color w:val="000000" w:themeColor="text1"/>
          <w:szCs w:val="21"/>
          <w:u w:val="none"/>
          <w14:textFill>
            <w14:solidFill>
              <w14:schemeClr w14:val="tx1"/>
            </w14:solidFill>
          </w14:textFill>
        </w:rPr>
        <w:fldChar w:fldCharType="begin"/>
      </w:r>
      <w:r>
        <w:rPr>
          <w:rFonts w:hint="eastAsia" w:ascii="宋体" w:hAnsi="宋体" w:eastAsia="宋体" w:cs="宋体"/>
          <w:bCs w:val="0"/>
          <w:i w:val="0"/>
          <w:iCs w:val="0"/>
          <w:szCs w:val="21"/>
          <w:u w:val="none"/>
        </w:rPr>
        <w:instrText xml:space="preserve"> HYPERLINK \l _Toc489 </w:instrText>
      </w:r>
      <w:r>
        <w:rPr>
          <w:rFonts w:hint="eastAsia" w:ascii="宋体" w:hAnsi="宋体" w:eastAsia="宋体" w:cs="宋体"/>
          <w:bCs w:val="0"/>
          <w:i w:val="0"/>
          <w:iCs w:val="0"/>
          <w:szCs w:val="21"/>
          <w:u w:val="none"/>
        </w:rPr>
        <w:fldChar w:fldCharType="separate"/>
      </w:r>
      <w:r>
        <w:rPr>
          <w:rFonts w:hint="eastAsia" w:ascii="宋体" w:hAnsi="宋体" w:eastAsia="宋体" w:cs="宋体"/>
          <w:i w:val="0"/>
          <w:iCs w:val="0"/>
          <w:u w:val="none"/>
        </w:rPr>
        <w:t>第二部分 投标人须知正文部分</w:t>
      </w:r>
      <w:r>
        <w:rPr>
          <w:rFonts w:hint="eastAsia" w:ascii="宋体" w:hAnsi="宋体" w:eastAsia="宋体" w:cs="宋体"/>
          <w:i w:val="0"/>
          <w:iCs w:val="0"/>
          <w:u w:val="none"/>
        </w:rPr>
        <w:tab/>
      </w:r>
      <w:r>
        <w:rPr>
          <w:rFonts w:hint="eastAsia" w:ascii="宋体" w:hAnsi="宋体" w:eastAsia="宋体" w:cs="宋体"/>
          <w:i w:val="0"/>
          <w:iCs w:val="0"/>
          <w:u w:val="none"/>
        </w:rPr>
        <w:fldChar w:fldCharType="begin"/>
      </w:r>
      <w:r>
        <w:rPr>
          <w:rFonts w:hint="eastAsia" w:ascii="宋体" w:hAnsi="宋体" w:eastAsia="宋体" w:cs="宋体"/>
          <w:i w:val="0"/>
          <w:iCs w:val="0"/>
          <w:u w:val="none"/>
        </w:rPr>
        <w:instrText xml:space="preserve"> PAGEREF _Toc489 \h </w:instrText>
      </w:r>
      <w:r>
        <w:rPr>
          <w:rFonts w:hint="eastAsia" w:ascii="宋体" w:hAnsi="宋体" w:eastAsia="宋体" w:cs="宋体"/>
          <w:i w:val="0"/>
          <w:iCs w:val="0"/>
          <w:u w:val="none"/>
        </w:rPr>
        <w:fldChar w:fldCharType="separate"/>
      </w:r>
      <w:r>
        <w:rPr>
          <w:rFonts w:hint="eastAsia" w:ascii="宋体" w:hAnsi="宋体" w:eastAsia="宋体" w:cs="宋体"/>
          <w:i w:val="0"/>
          <w:iCs w:val="0"/>
          <w:u w:val="none"/>
        </w:rPr>
        <w:t>13</w:t>
      </w:r>
      <w:r>
        <w:rPr>
          <w:rFonts w:hint="eastAsia" w:ascii="宋体" w:hAnsi="宋体" w:eastAsia="宋体" w:cs="宋体"/>
          <w:i w:val="0"/>
          <w:iCs w:val="0"/>
          <w:u w:val="none"/>
        </w:rPr>
        <w:fldChar w:fldCharType="end"/>
      </w:r>
      <w:r>
        <w:rPr>
          <w:rFonts w:hint="eastAsia" w:ascii="宋体" w:hAnsi="宋体" w:eastAsia="宋体" w:cs="宋体"/>
          <w:bCs w:val="0"/>
          <w:i w:val="0"/>
          <w:iCs w:val="0"/>
          <w:color w:val="000000" w:themeColor="text1"/>
          <w:szCs w:val="21"/>
          <w:u w:val="none"/>
          <w14:textFill>
            <w14:solidFill>
              <w14:schemeClr w14:val="tx1"/>
            </w14:solidFill>
          </w14:textFill>
        </w:rPr>
        <w:fldChar w:fldCharType="end"/>
      </w:r>
    </w:p>
    <w:p w14:paraId="1EFCBE5F">
      <w:pPr>
        <w:pStyle w:val="40"/>
        <w:tabs>
          <w:tab w:val="right" w:leader="dot" w:pos="9185"/>
        </w:tabs>
        <w:rPr>
          <w:rFonts w:hint="eastAsia" w:ascii="宋体" w:hAnsi="宋体" w:eastAsia="宋体" w:cs="宋体"/>
          <w:i w:val="0"/>
          <w:iCs w:val="0"/>
          <w:u w:val="none"/>
        </w:rPr>
      </w:pPr>
      <w:r>
        <w:rPr>
          <w:rFonts w:hint="eastAsia" w:ascii="宋体" w:hAnsi="宋体" w:eastAsia="宋体" w:cs="宋体"/>
          <w:bCs w:val="0"/>
          <w:i w:val="0"/>
          <w:iCs w:val="0"/>
          <w:color w:val="000000" w:themeColor="text1"/>
          <w:szCs w:val="21"/>
          <w:u w:val="none"/>
          <w14:textFill>
            <w14:solidFill>
              <w14:schemeClr w14:val="tx1"/>
            </w14:solidFill>
          </w14:textFill>
        </w:rPr>
        <w:fldChar w:fldCharType="begin"/>
      </w:r>
      <w:r>
        <w:rPr>
          <w:rFonts w:hint="eastAsia" w:ascii="宋体" w:hAnsi="宋体" w:eastAsia="宋体" w:cs="宋体"/>
          <w:bCs w:val="0"/>
          <w:i w:val="0"/>
          <w:iCs w:val="0"/>
          <w:szCs w:val="21"/>
          <w:u w:val="none"/>
        </w:rPr>
        <w:instrText xml:space="preserve"> HYPERLINK \l _Toc2665 </w:instrText>
      </w:r>
      <w:r>
        <w:rPr>
          <w:rFonts w:hint="eastAsia" w:ascii="宋体" w:hAnsi="宋体" w:eastAsia="宋体" w:cs="宋体"/>
          <w:bCs w:val="0"/>
          <w:i w:val="0"/>
          <w:iCs w:val="0"/>
          <w:szCs w:val="21"/>
          <w:u w:val="none"/>
        </w:rPr>
        <w:fldChar w:fldCharType="separate"/>
      </w:r>
      <w:r>
        <w:rPr>
          <w:rFonts w:hint="eastAsia" w:ascii="宋体" w:hAnsi="宋体" w:eastAsia="宋体" w:cs="宋体"/>
          <w:i w:val="0"/>
          <w:iCs w:val="0"/>
          <w:szCs w:val="24"/>
          <w:u w:val="none"/>
        </w:rPr>
        <w:t>1. 总则</w:t>
      </w:r>
      <w:r>
        <w:rPr>
          <w:rFonts w:hint="eastAsia" w:ascii="宋体" w:hAnsi="宋体" w:eastAsia="宋体" w:cs="宋体"/>
          <w:i w:val="0"/>
          <w:iCs w:val="0"/>
          <w:u w:val="none"/>
        </w:rPr>
        <w:tab/>
      </w:r>
      <w:r>
        <w:rPr>
          <w:rFonts w:hint="eastAsia" w:ascii="宋体" w:hAnsi="宋体" w:eastAsia="宋体" w:cs="宋体"/>
          <w:i w:val="0"/>
          <w:iCs w:val="0"/>
          <w:u w:val="none"/>
        </w:rPr>
        <w:fldChar w:fldCharType="begin"/>
      </w:r>
      <w:r>
        <w:rPr>
          <w:rFonts w:hint="eastAsia" w:ascii="宋体" w:hAnsi="宋体" w:eastAsia="宋体" w:cs="宋体"/>
          <w:i w:val="0"/>
          <w:iCs w:val="0"/>
          <w:u w:val="none"/>
        </w:rPr>
        <w:instrText xml:space="preserve"> PAGEREF _Toc2665 \h </w:instrText>
      </w:r>
      <w:r>
        <w:rPr>
          <w:rFonts w:hint="eastAsia" w:ascii="宋体" w:hAnsi="宋体" w:eastAsia="宋体" w:cs="宋体"/>
          <w:i w:val="0"/>
          <w:iCs w:val="0"/>
          <w:u w:val="none"/>
        </w:rPr>
        <w:fldChar w:fldCharType="separate"/>
      </w:r>
      <w:r>
        <w:rPr>
          <w:rFonts w:hint="eastAsia" w:ascii="宋体" w:hAnsi="宋体" w:eastAsia="宋体" w:cs="宋体"/>
          <w:i w:val="0"/>
          <w:iCs w:val="0"/>
          <w:u w:val="none"/>
        </w:rPr>
        <w:t>13</w:t>
      </w:r>
      <w:r>
        <w:rPr>
          <w:rFonts w:hint="eastAsia" w:ascii="宋体" w:hAnsi="宋体" w:eastAsia="宋体" w:cs="宋体"/>
          <w:i w:val="0"/>
          <w:iCs w:val="0"/>
          <w:u w:val="none"/>
        </w:rPr>
        <w:fldChar w:fldCharType="end"/>
      </w:r>
      <w:r>
        <w:rPr>
          <w:rFonts w:hint="eastAsia" w:ascii="宋体" w:hAnsi="宋体" w:eastAsia="宋体" w:cs="宋体"/>
          <w:bCs w:val="0"/>
          <w:i w:val="0"/>
          <w:iCs w:val="0"/>
          <w:color w:val="000000" w:themeColor="text1"/>
          <w:szCs w:val="21"/>
          <w:u w:val="none"/>
          <w14:textFill>
            <w14:solidFill>
              <w14:schemeClr w14:val="tx1"/>
            </w14:solidFill>
          </w14:textFill>
        </w:rPr>
        <w:fldChar w:fldCharType="end"/>
      </w:r>
    </w:p>
    <w:p w14:paraId="566ED1DE">
      <w:pPr>
        <w:pStyle w:val="24"/>
        <w:tabs>
          <w:tab w:val="right" w:leader="dot" w:pos="9185"/>
        </w:tabs>
        <w:rPr>
          <w:rFonts w:hint="eastAsia" w:ascii="宋体" w:hAnsi="宋体" w:eastAsia="宋体" w:cs="宋体"/>
          <w:i w:val="0"/>
          <w:iCs w:val="0"/>
          <w:u w:val="none"/>
        </w:rPr>
      </w:pPr>
      <w:r>
        <w:rPr>
          <w:rFonts w:hint="eastAsia" w:ascii="宋体" w:hAnsi="宋体" w:eastAsia="宋体" w:cs="宋体"/>
          <w:bCs w:val="0"/>
          <w:i w:val="0"/>
          <w:iCs w:val="0"/>
          <w:color w:val="000000" w:themeColor="text1"/>
          <w:szCs w:val="21"/>
          <w:u w:val="none"/>
          <w14:textFill>
            <w14:solidFill>
              <w14:schemeClr w14:val="tx1"/>
            </w14:solidFill>
          </w14:textFill>
        </w:rPr>
        <w:fldChar w:fldCharType="begin"/>
      </w:r>
      <w:r>
        <w:rPr>
          <w:rFonts w:hint="eastAsia" w:ascii="宋体" w:hAnsi="宋体" w:eastAsia="宋体" w:cs="宋体"/>
          <w:bCs w:val="0"/>
          <w:i w:val="0"/>
          <w:iCs w:val="0"/>
          <w:szCs w:val="21"/>
          <w:u w:val="none"/>
        </w:rPr>
        <w:instrText xml:space="preserve"> HYPERLINK \l _Toc10259 </w:instrText>
      </w:r>
      <w:r>
        <w:rPr>
          <w:rFonts w:hint="eastAsia" w:ascii="宋体" w:hAnsi="宋体" w:eastAsia="宋体" w:cs="宋体"/>
          <w:bCs w:val="0"/>
          <w:i w:val="0"/>
          <w:iCs w:val="0"/>
          <w:szCs w:val="21"/>
          <w:u w:val="none"/>
        </w:rPr>
        <w:fldChar w:fldCharType="separate"/>
      </w:r>
      <w:r>
        <w:rPr>
          <w:rFonts w:hint="eastAsia" w:ascii="宋体" w:hAnsi="宋体" w:eastAsia="宋体" w:cs="宋体"/>
          <w:bCs/>
          <w:i w:val="0"/>
          <w:iCs w:val="0"/>
          <w:szCs w:val="24"/>
          <w:u w:val="none"/>
        </w:rPr>
        <w:t>1.1 项目概况</w:t>
      </w:r>
      <w:r>
        <w:rPr>
          <w:rFonts w:hint="eastAsia" w:ascii="宋体" w:hAnsi="宋体" w:eastAsia="宋体" w:cs="宋体"/>
          <w:i w:val="0"/>
          <w:iCs w:val="0"/>
          <w:u w:val="none"/>
        </w:rPr>
        <w:tab/>
      </w:r>
      <w:r>
        <w:rPr>
          <w:rFonts w:hint="eastAsia" w:ascii="宋体" w:hAnsi="宋体" w:eastAsia="宋体" w:cs="宋体"/>
          <w:i w:val="0"/>
          <w:iCs w:val="0"/>
          <w:u w:val="none"/>
        </w:rPr>
        <w:fldChar w:fldCharType="begin"/>
      </w:r>
      <w:r>
        <w:rPr>
          <w:rFonts w:hint="eastAsia" w:ascii="宋体" w:hAnsi="宋体" w:eastAsia="宋体" w:cs="宋体"/>
          <w:i w:val="0"/>
          <w:iCs w:val="0"/>
          <w:u w:val="none"/>
        </w:rPr>
        <w:instrText xml:space="preserve"> PAGEREF _Toc10259 \h </w:instrText>
      </w:r>
      <w:r>
        <w:rPr>
          <w:rFonts w:hint="eastAsia" w:ascii="宋体" w:hAnsi="宋体" w:eastAsia="宋体" w:cs="宋体"/>
          <w:i w:val="0"/>
          <w:iCs w:val="0"/>
          <w:u w:val="none"/>
        </w:rPr>
        <w:fldChar w:fldCharType="separate"/>
      </w:r>
      <w:r>
        <w:rPr>
          <w:rFonts w:hint="eastAsia" w:ascii="宋体" w:hAnsi="宋体" w:eastAsia="宋体" w:cs="宋体"/>
          <w:i w:val="0"/>
          <w:iCs w:val="0"/>
          <w:u w:val="none"/>
        </w:rPr>
        <w:t>13</w:t>
      </w:r>
      <w:r>
        <w:rPr>
          <w:rFonts w:hint="eastAsia" w:ascii="宋体" w:hAnsi="宋体" w:eastAsia="宋体" w:cs="宋体"/>
          <w:i w:val="0"/>
          <w:iCs w:val="0"/>
          <w:u w:val="none"/>
        </w:rPr>
        <w:fldChar w:fldCharType="end"/>
      </w:r>
      <w:r>
        <w:rPr>
          <w:rFonts w:hint="eastAsia" w:ascii="宋体" w:hAnsi="宋体" w:eastAsia="宋体" w:cs="宋体"/>
          <w:bCs w:val="0"/>
          <w:i w:val="0"/>
          <w:iCs w:val="0"/>
          <w:color w:val="000000" w:themeColor="text1"/>
          <w:szCs w:val="21"/>
          <w:u w:val="none"/>
          <w14:textFill>
            <w14:solidFill>
              <w14:schemeClr w14:val="tx1"/>
            </w14:solidFill>
          </w14:textFill>
        </w:rPr>
        <w:fldChar w:fldCharType="end"/>
      </w:r>
    </w:p>
    <w:p w14:paraId="4DEAA8E2">
      <w:pPr>
        <w:pStyle w:val="24"/>
        <w:tabs>
          <w:tab w:val="right" w:leader="dot" w:pos="9185"/>
        </w:tabs>
        <w:rPr>
          <w:rFonts w:hint="eastAsia" w:ascii="宋体" w:hAnsi="宋体" w:eastAsia="宋体" w:cs="宋体"/>
          <w:i w:val="0"/>
          <w:iCs w:val="0"/>
          <w:u w:val="none"/>
        </w:rPr>
      </w:pPr>
      <w:r>
        <w:rPr>
          <w:rFonts w:hint="eastAsia" w:ascii="宋体" w:hAnsi="宋体" w:eastAsia="宋体" w:cs="宋体"/>
          <w:bCs w:val="0"/>
          <w:i w:val="0"/>
          <w:iCs w:val="0"/>
          <w:color w:val="000000" w:themeColor="text1"/>
          <w:szCs w:val="21"/>
          <w:u w:val="none"/>
          <w14:textFill>
            <w14:solidFill>
              <w14:schemeClr w14:val="tx1"/>
            </w14:solidFill>
          </w14:textFill>
        </w:rPr>
        <w:fldChar w:fldCharType="begin"/>
      </w:r>
      <w:r>
        <w:rPr>
          <w:rFonts w:hint="eastAsia" w:ascii="宋体" w:hAnsi="宋体" w:eastAsia="宋体" w:cs="宋体"/>
          <w:bCs w:val="0"/>
          <w:i w:val="0"/>
          <w:iCs w:val="0"/>
          <w:szCs w:val="21"/>
          <w:u w:val="none"/>
        </w:rPr>
        <w:instrText xml:space="preserve"> HYPERLINK \l _Toc28931 </w:instrText>
      </w:r>
      <w:r>
        <w:rPr>
          <w:rFonts w:hint="eastAsia" w:ascii="宋体" w:hAnsi="宋体" w:eastAsia="宋体" w:cs="宋体"/>
          <w:bCs w:val="0"/>
          <w:i w:val="0"/>
          <w:iCs w:val="0"/>
          <w:szCs w:val="21"/>
          <w:u w:val="none"/>
        </w:rPr>
        <w:fldChar w:fldCharType="separate"/>
      </w:r>
      <w:r>
        <w:rPr>
          <w:rFonts w:hint="eastAsia" w:ascii="宋体" w:hAnsi="宋体" w:eastAsia="宋体" w:cs="宋体"/>
          <w:bCs/>
          <w:i w:val="0"/>
          <w:iCs w:val="0"/>
          <w:szCs w:val="24"/>
          <w:u w:val="none"/>
        </w:rPr>
        <w:t>1.2 资金来源和落实情况</w:t>
      </w:r>
      <w:r>
        <w:rPr>
          <w:rFonts w:hint="eastAsia" w:ascii="宋体" w:hAnsi="宋体" w:eastAsia="宋体" w:cs="宋体"/>
          <w:i w:val="0"/>
          <w:iCs w:val="0"/>
          <w:u w:val="none"/>
        </w:rPr>
        <w:tab/>
      </w:r>
      <w:r>
        <w:rPr>
          <w:rFonts w:hint="eastAsia" w:ascii="宋体" w:hAnsi="宋体" w:eastAsia="宋体" w:cs="宋体"/>
          <w:i w:val="0"/>
          <w:iCs w:val="0"/>
          <w:u w:val="none"/>
        </w:rPr>
        <w:fldChar w:fldCharType="begin"/>
      </w:r>
      <w:r>
        <w:rPr>
          <w:rFonts w:hint="eastAsia" w:ascii="宋体" w:hAnsi="宋体" w:eastAsia="宋体" w:cs="宋体"/>
          <w:i w:val="0"/>
          <w:iCs w:val="0"/>
          <w:u w:val="none"/>
        </w:rPr>
        <w:instrText xml:space="preserve"> PAGEREF _Toc28931 \h </w:instrText>
      </w:r>
      <w:r>
        <w:rPr>
          <w:rFonts w:hint="eastAsia" w:ascii="宋体" w:hAnsi="宋体" w:eastAsia="宋体" w:cs="宋体"/>
          <w:i w:val="0"/>
          <w:iCs w:val="0"/>
          <w:u w:val="none"/>
        </w:rPr>
        <w:fldChar w:fldCharType="separate"/>
      </w:r>
      <w:r>
        <w:rPr>
          <w:rFonts w:hint="eastAsia" w:ascii="宋体" w:hAnsi="宋体" w:eastAsia="宋体" w:cs="宋体"/>
          <w:i w:val="0"/>
          <w:iCs w:val="0"/>
          <w:u w:val="none"/>
        </w:rPr>
        <w:t>13</w:t>
      </w:r>
      <w:r>
        <w:rPr>
          <w:rFonts w:hint="eastAsia" w:ascii="宋体" w:hAnsi="宋体" w:eastAsia="宋体" w:cs="宋体"/>
          <w:i w:val="0"/>
          <w:iCs w:val="0"/>
          <w:u w:val="none"/>
        </w:rPr>
        <w:fldChar w:fldCharType="end"/>
      </w:r>
      <w:r>
        <w:rPr>
          <w:rFonts w:hint="eastAsia" w:ascii="宋体" w:hAnsi="宋体" w:eastAsia="宋体" w:cs="宋体"/>
          <w:bCs w:val="0"/>
          <w:i w:val="0"/>
          <w:iCs w:val="0"/>
          <w:color w:val="000000" w:themeColor="text1"/>
          <w:szCs w:val="21"/>
          <w:u w:val="none"/>
          <w14:textFill>
            <w14:solidFill>
              <w14:schemeClr w14:val="tx1"/>
            </w14:solidFill>
          </w14:textFill>
        </w:rPr>
        <w:fldChar w:fldCharType="end"/>
      </w:r>
    </w:p>
    <w:p w14:paraId="5CCDF5F5">
      <w:pPr>
        <w:pStyle w:val="24"/>
        <w:tabs>
          <w:tab w:val="right" w:leader="dot" w:pos="9185"/>
        </w:tabs>
        <w:rPr>
          <w:rFonts w:hint="eastAsia" w:ascii="宋体" w:hAnsi="宋体" w:eastAsia="宋体" w:cs="宋体"/>
          <w:i w:val="0"/>
          <w:iCs w:val="0"/>
          <w:u w:val="none"/>
        </w:rPr>
      </w:pPr>
      <w:r>
        <w:rPr>
          <w:rFonts w:hint="eastAsia" w:ascii="宋体" w:hAnsi="宋体" w:eastAsia="宋体" w:cs="宋体"/>
          <w:bCs w:val="0"/>
          <w:i w:val="0"/>
          <w:iCs w:val="0"/>
          <w:color w:val="000000" w:themeColor="text1"/>
          <w:szCs w:val="21"/>
          <w:u w:val="none"/>
          <w14:textFill>
            <w14:solidFill>
              <w14:schemeClr w14:val="tx1"/>
            </w14:solidFill>
          </w14:textFill>
        </w:rPr>
        <w:fldChar w:fldCharType="begin"/>
      </w:r>
      <w:r>
        <w:rPr>
          <w:rFonts w:hint="eastAsia" w:ascii="宋体" w:hAnsi="宋体" w:eastAsia="宋体" w:cs="宋体"/>
          <w:bCs w:val="0"/>
          <w:i w:val="0"/>
          <w:iCs w:val="0"/>
          <w:szCs w:val="21"/>
          <w:u w:val="none"/>
        </w:rPr>
        <w:instrText xml:space="preserve"> HYPERLINK \l _Toc6681 </w:instrText>
      </w:r>
      <w:r>
        <w:rPr>
          <w:rFonts w:hint="eastAsia" w:ascii="宋体" w:hAnsi="宋体" w:eastAsia="宋体" w:cs="宋体"/>
          <w:bCs w:val="0"/>
          <w:i w:val="0"/>
          <w:iCs w:val="0"/>
          <w:szCs w:val="21"/>
          <w:u w:val="none"/>
        </w:rPr>
        <w:fldChar w:fldCharType="separate"/>
      </w:r>
      <w:r>
        <w:rPr>
          <w:rFonts w:hint="eastAsia" w:ascii="宋体" w:hAnsi="宋体" w:eastAsia="宋体" w:cs="宋体"/>
          <w:bCs/>
          <w:i w:val="0"/>
          <w:iCs w:val="0"/>
          <w:szCs w:val="24"/>
          <w:u w:val="none"/>
        </w:rPr>
        <w:t>1.3 招标范围、计划工期、质量要求</w:t>
      </w:r>
      <w:r>
        <w:rPr>
          <w:rFonts w:hint="eastAsia" w:ascii="宋体" w:hAnsi="宋体" w:eastAsia="宋体" w:cs="宋体"/>
          <w:i w:val="0"/>
          <w:iCs w:val="0"/>
          <w:u w:val="none"/>
        </w:rPr>
        <w:tab/>
      </w:r>
      <w:r>
        <w:rPr>
          <w:rFonts w:hint="eastAsia" w:ascii="宋体" w:hAnsi="宋体" w:eastAsia="宋体" w:cs="宋体"/>
          <w:i w:val="0"/>
          <w:iCs w:val="0"/>
          <w:u w:val="none"/>
        </w:rPr>
        <w:fldChar w:fldCharType="begin"/>
      </w:r>
      <w:r>
        <w:rPr>
          <w:rFonts w:hint="eastAsia" w:ascii="宋体" w:hAnsi="宋体" w:eastAsia="宋体" w:cs="宋体"/>
          <w:i w:val="0"/>
          <w:iCs w:val="0"/>
          <w:u w:val="none"/>
        </w:rPr>
        <w:instrText xml:space="preserve"> PAGEREF _Toc6681 \h </w:instrText>
      </w:r>
      <w:r>
        <w:rPr>
          <w:rFonts w:hint="eastAsia" w:ascii="宋体" w:hAnsi="宋体" w:eastAsia="宋体" w:cs="宋体"/>
          <w:i w:val="0"/>
          <w:iCs w:val="0"/>
          <w:u w:val="none"/>
        </w:rPr>
        <w:fldChar w:fldCharType="separate"/>
      </w:r>
      <w:r>
        <w:rPr>
          <w:rFonts w:hint="eastAsia" w:ascii="宋体" w:hAnsi="宋体" w:eastAsia="宋体" w:cs="宋体"/>
          <w:i w:val="0"/>
          <w:iCs w:val="0"/>
          <w:u w:val="none"/>
        </w:rPr>
        <w:t>13</w:t>
      </w:r>
      <w:r>
        <w:rPr>
          <w:rFonts w:hint="eastAsia" w:ascii="宋体" w:hAnsi="宋体" w:eastAsia="宋体" w:cs="宋体"/>
          <w:i w:val="0"/>
          <w:iCs w:val="0"/>
          <w:u w:val="none"/>
        </w:rPr>
        <w:fldChar w:fldCharType="end"/>
      </w:r>
      <w:r>
        <w:rPr>
          <w:rFonts w:hint="eastAsia" w:ascii="宋体" w:hAnsi="宋体" w:eastAsia="宋体" w:cs="宋体"/>
          <w:bCs w:val="0"/>
          <w:i w:val="0"/>
          <w:iCs w:val="0"/>
          <w:color w:val="000000" w:themeColor="text1"/>
          <w:szCs w:val="21"/>
          <w:u w:val="none"/>
          <w14:textFill>
            <w14:solidFill>
              <w14:schemeClr w14:val="tx1"/>
            </w14:solidFill>
          </w14:textFill>
        </w:rPr>
        <w:fldChar w:fldCharType="end"/>
      </w:r>
    </w:p>
    <w:p w14:paraId="6DB25283">
      <w:pPr>
        <w:pStyle w:val="24"/>
        <w:tabs>
          <w:tab w:val="right" w:leader="dot" w:pos="9185"/>
        </w:tabs>
        <w:rPr>
          <w:rFonts w:hint="eastAsia" w:ascii="宋体" w:hAnsi="宋体" w:eastAsia="宋体" w:cs="宋体"/>
          <w:i w:val="0"/>
          <w:iCs w:val="0"/>
          <w:u w:val="none"/>
        </w:rPr>
      </w:pPr>
      <w:r>
        <w:rPr>
          <w:rFonts w:hint="eastAsia" w:ascii="宋体" w:hAnsi="宋体" w:eastAsia="宋体" w:cs="宋体"/>
          <w:bCs w:val="0"/>
          <w:i w:val="0"/>
          <w:iCs w:val="0"/>
          <w:color w:val="000000" w:themeColor="text1"/>
          <w:szCs w:val="21"/>
          <w:u w:val="none"/>
          <w14:textFill>
            <w14:solidFill>
              <w14:schemeClr w14:val="tx1"/>
            </w14:solidFill>
          </w14:textFill>
        </w:rPr>
        <w:fldChar w:fldCharType="begin"/>
      </w:r>
      <w:r>
        <w:rPr>
          <w:rFonts w:hint="eastAsia" w:ascii="宋体" w:hAnsi="宋体" w:eastAsia="宋体" w:cs="宋体"/>
          <w:bCs w:val="0"/>
          <w:i w:val="0"/>
          <w:iCs w:val="0"/>
          <w:szCs w:val="21"/>
          <w:u w:val="none"/>
        </w:rPr>
        <w:instrText xml:space="preserve"> HYPERLINK \l _Toc5659 </w:instrText>
      </w:r>
      <w:r>
        <w:rPr>
          <w:rFonts w:hint="eastAsia" w:ascii="宋体" w:hAnsi="宋体" w:eastAsia="宋体" w:cs="宋体"/>
          <w:bCs w:val="0"/>
          <w:i w:val="0"/>
          <w:iCs w:val="0"/>
          <w:szCs w:val="21"/>
          <w:u w:val="none"/>
        </w:rPr>
        <w:fldChar w:fldCharType="separate"/>
      </w:r>
      <w:r>
        <w:rPr>
          <w:rFonts w:hint="eastAsia" w:ascii="宋体" w:hAnsi="宋体" w:eastAsia="宋体" w:cs="宋体"/>
          <w:bCs/>
          <w:i w:val="0"/>
          <w:iCs w:val="0"/>
          <w:szCs w:val="24"/>
          <w:u w:val="none"/>
        </w:rPr>
        <w:t>1.4 投标人资格要求</w:t>
      </w:r>
      <w:r>
        <w:rPr>
          <w:rFonts w:hint="eastAsia" w:ascii="宋体" w:hAnsi="宋体" w:eastAsia="宋体" w:cs="宋体"/>
          <w:i w:val="0"/>
          <w:iCs w:val="0"/>
          <w:u w:val="none"/>
        </w:rPr>
        <w:tab/>
      </w:r>
      <w:r>
        <w:rPr>
          <w:rFonts w:hint="eastAsia" w:ascii="宋体" w:hAnsi="宋体" w:eastAsia="宋体" w:cs="宋体"/>
          <w:i w:val="0"/>
          <w:iCs w:val="0"/>
          <w:u w:val="none"/>
        </w:rPr>
        <w:fldChar w:fldCharType="begin"/>
      </w:r>
      <w:r>
        <w:rPr>
          <w:rFonts w:hint="eastAsia" w:ascii="宋体" w:hAnsi="宋体" w:eastAsia="宋体" w:cs="宋体"/>
          <w:i w:val="0"/>
          <w:iCs w:val="0"/>
          <w:u w:val="none"/>
        </w:rPr>
        <w:instrText xml:space="preserve"> PAGEREF _Toc5659 \h </w:instrText>
      </w:r>
      <w:r>
        <w:rPr>
          <w:rFonts w:hint="eastAsia" w:ascii="宋体" w:hAnsi="宋体" w:eastAsia="宋体" w:cs="宋体"/>
          <w:i w:val="0"/>
          <w:iCs w:val="0"/>
          <w:u w:val="none"/>
        </w:rPr>
        <w:fldChar w:fldCharType="separate"/>
      </w:r>
      <w:r>
        <w:rPr>
          <w:rFonts w:hint="eastAsia" w:ascii="宋体" w:hAnsi="宋体" w:eastAsia="宋体" w:cs="宋体"/>
          <w:i w:val="0"/>
          <w:iCs w:val="0"/>
          <w:u w:val="none"/>
        </w:rPr>
        <w:t>13</w:t>
      </w:r>
      <w:r>
        <w:rPr>
          <w:rFonts w:hint="eastAsia" w:ascii="宋体" w:hAnsi="宋体" w:eastAsia="宋体" w:cs="宋体"/>
          <w:i w:val="0"/>
          <w:iCs w:val="0"/>
          <w:u w:val="none"/>
        </w:rPr>
        <w:fldChar w:fldCharType="end"/>
      </w:r>
      <w:r>
        <w:rPr>
          <w:rFonts w:hint="eastAsia" w:ascii="宋体" w:hAnsi="宋体" w:eastAsia="宋体" w:cs="宋体"/>
          <w:bCs w:val="0"/>
          <w:i w:val="0"/>
          <w:iCs w:val="0"/>
          <w:color w:val="000000" w:themeColor="text1"/>
          <w:szCs w:val="21"/>
          <w:u w:val="none"/>
          <w14:textFill>
            <w14:solidFill>
              <w14:schemeClr w14:val="tx1"/>
            </w14:solidFill>
          </w14:textFill>
        </w:rPr>
        <w:fldChar w:fldCharType="end"/>
      </w:r>
    </w:p>
    <w:p w14:paraId="71390A85">
      <w:pPr>
        <w:pStyle w:val="24"/>
        <w:tabs>
          <w:tab w:val="right" w:leader="dot" w:pos="9185"/>
        </w:tabs>
        <w:rPr>
          <w:rFonts w:hint="eastAsia" w:ascii="宋体" w:hAnsi="宋体" w:eastAsia="宋体" w:cs="宋体"/>
          <w:i w:val="0"/>
          <w:iCs w:val="0"/>
          <w:u w:val="none"/>
        </w:rPr>
      </w:pPr>
      <w:r>
        <w:rPr>
          <w:rFonts w:hint="eastAsia" w:ascii="宋体" w:hAnsi="宋体" w:eastAsia="宋体" w:cs="宋体"/>
          <w:bCs w:val="0"/>
          <w:i w:val="0"/>
          <w:iCs w:val="0"/>
          <w:color w:val="000000" w:themeColor="text1"/>
          <w:szCs w:val="21"/>
          <w:u w:val="none"/>
          <w14:textFill>
            <w14:solidFill>
              <w14:schemeClr w14:val="tx1"/>
            </w14:solidFill>
          </w14:textFill>
        </w:rPr>
        <w:fldChar w:fldCharType="begin"/>
      </w:r>
      <w:r>
        <w:rPr>
          <w:rFonts w:hint="eastAsia" w:ascii="宋体" w:hAnsi="宋体" w:eastAsia="宋体" w:cs="宋体"/>
          <w:bCs w:val="0"/>
          <w:i w:val="0"/>
          <w:iCs w:val="0"/>
          <w:szCs w:val="21"/>
          <w:u w:val="none"/>
        </w:rPr>
        <w:instrText xml:space="preserve"> HYPERLINK \l _Toc29561 </w:instrText>
      </w:r>
      <w:r>
        <w:rPr>
          <w:rFonts w:hint="eastAsia" w:ascii="宋体" w:hAnsi="宋体" w:eastAsia="宋体" w:cs="宋体"/>
          <w:bCs w:val="0"/>
          <w:i w:val="0"/>
          <w:iCs w:val="0"/>
          <w:szCs w:val="21"/>
          <w:u w:val="none"/>
        </w:rPr>
        <w:fldChar w:fldCharType="separate"/>
      </w:r>
      <w:r>
        <w:rPr>
          <w:rFonts w:hint="eastAsia" w:ascii="宋体" w:hAnsi="宋体" w:eastAsia="宋体" w:cs="宋体"/>
          <w:bCs/>
          <w:i w:val="0"/>
          <w:iCs w:val="0"/>
          <w:szCs w:val="24"/>
          <w:u w:val="none"/>
        </w:rPr>
        <w:t>1.5 费用承担</w:t>
      </w:r>
      <w:r>
        <w:rPr>
          <w:rFonts w:hint="eastAsia" w:ascii="宋体" w:hAnsi="宋体" w:eastAsia="宋体" w:cs="宋体"/>
          <w:i w:val="0"/>
          <w:iCs w:val="0"/>
          <w:u w:val="none"/>
        </w:rPr>
        <w:tab/>
      </w:r>
      <w:r>
        <w:rPr>
          <w:rFonts w:hint="eastAsia" w:ascii="宋体" w:hAnsi="宋体" w:eastAsia="宋体" w:cs="宋体"/>
          <w:i w:val="0"/>
          <w:iCs w:val="0"/>
          <w:u w:val="none"/>
        </w:rPr>
        <w:fldChar w:fldCharType="begin"/>
      </w:r>
      <w:r>
        <w:rPr>
          <w:rFonts w:hint="eastAsia" w:ascii="宋体" w:hAnsi="宋体" w:eastAsia="宋体" w:cs="宋体"/>
          <w:i w:val="0"/>
          <w:iCs w:val="0"/>
          <w:u w:val="none"/>
        </w:rPr>
        <w:instrText xml:space="preserve"> PAGEREF _Toc29561 \h </w:instrText>
      </w:r>
      <w:r>
        <w:rPr>
          <w:rFonts w:hint="eastAsia" w:ascii="宋体" w:hAnsi="宋体" w:eastAsia="宋体" w:cs="宋体"/>
          <w:i w:val="0"/>
          <w:iCs w:val="0"/>
          <w:u w:val="none"/>
        </w:rPr>
        <w:fldChar w:fldCharType="separate"/>
      </w:r>
      <w:r>
        <w:rPr>
          <w:rFonts w:hint="eastAsia" w:ascii="宋体" w:hAnsi="宋体" w:eastAsia="宋体" w:cs="宋体"/>
          <w:i w:val="0"/>
          <w:iCs w:val="0"/>
          <w:u w:val="none"/>
        </w:rPr>
        <w:t>14</w:t>
      </w:r>
      <w:r>
        <w:rPr>
          <w:rFonts w:hint="eastAsia" w:ascii="宋体" w:hAnsi="宋体" w:eastAsia="宋体" w:cs="宋体"/>
          <w:i w:val="0"/>
          <w:iCs w:val="0"/>
          <w:u w:val="none"/>
        </w:rPr>
        <w:fldChar w:fldCharType="end"/>
      </w:r>
      <w:r>
        <w:rPr>
          <w:rFonts w:hint="eastAsia" w:ascii="宋体" w:hAnsi="宋体" w:eastAsia="宋体" w:cs="宋体"/>
          <w:bCs w:val="0"/>
          <w:i w:val="0"/>
          <w:iCs w:val="0"/>
          <w:color w:val="000000" w:themeColor="text1"/>
          <w:szCs w:val="21"/>
          <w:u w:val="none"/>
          <w14:textFill>
            <w14:solidFill>
              <w14:schemeClr w14:val="tx1"/>
            </w14:solidFill>
          </w14:textFill>
        </w:rPr>
        <w:fldChar w:fldCharType="end"/>
      </w:r>
    </w:p>
    <w:p w14:paraId="0FAC3DEF">
      <w:pPr>
        <w:pStyle w:val="24"/>
        <w:tabs>
          <w:tab w:val="right" w:leader="dot" w:pos="9185"/>
        </w:tabs>
        <w:rPr>
          <w:rFonts w:hint="eastAsia" w:ascii="宋体" w:hAnsi="宋体" w:eastAsia="宋体" w:cs="宋体"/>
          <w:i w:val="0"/>
          <w:iCs w:val="0"/>
          <w:u w:val="none"/>
        </w:rPr>
      </w:pPr>
      <w:r>
        <w:rPr>
          <w:rFonts w:hint="eastAsia" w:ascii="宋体" w:hAnsi="宋体" w:eastAsia="宋体" w:cs="宋体"/>
          <w:bCs w:val="0"/>
          <w:i w:val="0"/>
          <w:iCs w:val="0"/>
          <w:color w:val="000000" w:themeColor="text1"/>
          <w:szCs w:val="21"/>
          <w:u w:val="none"/>
          <w14:textFill>
            <w14:solidFill>
              <w14:schemeClr w14:val="tx1"/>
            </w14:solidFill>
          </w14:textFill>
        </w:rPr>
        <w:fldChar w:fldCharType="begin"/>
      </w:r>
      <w:r>
        <w:rPr>
          <w:rFonts w:hint="eastAsia" w:ascii="宋体" w:hAnsi="宋体" w:eastAsia="宋体" w:cs="宋体"/>
          <w:bCs w:val="0"/>
          <w:i w:val="0"/>
          <w:iCs w:val="0"/>
          <w:szCs w:val="21"/>
          <w:u w:val="none"/>
        </w:rPr>
        <w:instrText xml:space="preserve"> HYPERLINK \l _Toc419 </w:instrText>
      </w:r>
      <w:r>
        <w:rPr>
          <w:rFonts w:hint="eastAsia" w:ascii="宋体" w:hAnsi="宋体" w:eastAsia="宋体" w:cs="宋体"/>
          <w:bCs w:val="0"/>
          <w:i w:val="0"/>
          <w:iCs w:val="0"/>
          <w:szCs w:val="21"/>
          <w:u w:val="none"/>
        </w:rPr>
        <w:fldChar w:fldCharType="separate"/>
      </w:r>
      <w:r>
        <w:rPr>
          <w:rFonts w:hint="eastAsia" w:ascii="宋体" w:hAnsi="宋体" w:eastAsia="宋体" w:cs="宋体"/>
          <w:bCs/>
          <w:i w:val="0"/>
          <w:iCs w:val="0"/>
          <w:szCs w:val="24"/>
          <w:u w:val="none"/>
        </w:rPr>
        <w:t>1.6 保密</w:t>
      </w:r>
      <w:r>
        <w:rPr>
          <w:rFonts w:hint="eastAsia" w:ascii="宋体" w:hAnsi="宋体" w:eastAsia="宋体" w:cs="宋体"/>
          <w:i w:val="0"/>
          <w:iCs w:val="0"/>
          <w:u w:val="none"/>
        </w:rPr>
        <w:tab/>
      </w:r>
      <w:r>
        <w:rPr>
          <w:rFonts w:hint="eastAsia" w:ascii="宋体" w:hAnsi="宋体" w:eastAsia="宋体" w:cs="宋体"/>
          <w:i w:val="0"/>
          <w:iCs w:val="0"/>
          <w:u w:val="none"/>
        </w:rPr>
        <w:fldChar w:fldCharType="begin"/>
      </w:r>
      <w:r>
        <w:rPr>
          <w:rFonts w:hint="eastAsia" w:ascii="宋体" w:hAnsi="宋体" w:eastAsia="宋体" w:cs="宋体"/>
          <w:i w:val="0"/>
          <w:iCs w:val="0"/>
          <w:u w:val="none"/>
        </w:rPr>
        <w:instrText xml:space="preserve"> PAGEREF _Toc419 \h </w:instrText>
      </w:r>
      <w:r>
        <w:rPr>
          <w:rFonts w:hint="eastAsia" w:ascii="宋体" w:hAnsi="宋体" w:eastAsia="宋体" w:cs="宋体"/>
          <w:i w:val="0"/>
          <w:iCs w:val="0"/>
          <w:u w:val="none"/>
        </w:rPr>
        <w:fldChar w:fldCharType="separate"/>
      </w:r>
      <w:r>
        <w:rPr>
          <w:rFonts w:hint="eastAsia" w:ascii="宋体" w:hAnsi="宋体" w:eastAsia="宋体" w:cs="宋体"/>
          <w:i w:val="0"/>
          <w:iCs w:val="0"/>
          <w:u w:val="none"/>
        </w:rPr>
        <w:t>14</w:t>
      </w:r>
      <w:r>
        <w:rPr>
          <w:rFonts w:hint="eastAsia" w:ascii="宋体" w:hAnsi="宋体" w:eastAsia="宋体" w:cs="宋体"/>
          <w:i w:val="0"/>
          <w:iCs w:val="0"/>
          <w:u w:val="none"/>
        </w:rPr>
        <w:fldChar w:fldCharType="end"/>
      </w:r>
      <w:r>
        <w:rPr>
          <w:rFonts w:hint="eastAsia" w:ascii="宋体" w:hAnsi="宋体" w:eastAsia="宋体" w:cs="宋体"/>
          <w:bCs w:val="0"/>
          <w:i w:val="0"/>
          <w:iCs w:val="0"/>
          <w:color w:val="000000" w:themeColor="text1"/>
          <w:szCs w:val="21"/>
          <w:u w:val="none"/>
          <w14:textFill>
            <w14:solidFill>
              <w14:schemeClr w14:val="tx1"/>
            </w14:solidFill>
          </w14:textFill>
        </w:rPr>
        <w:fldChar w:fldCharType="end"/>
      </w:r>
    </w:p>
    <w:p w14:paraId="528386BF">
      <w:pPr>
        <w:pStyle w:val="24"/>
        <w:tabs>
          <w:tab w:val="right" w:leader="dot" w:pos="9185"/>
        </w:tabs>
        <w:rPr>
          <w:rFonts w:hint="eastAsia" w:ascii="宋体" w:hAnsi="宋体" w:eastAsia="宋体" w:cs="宋体"/>
          <w:i w:val="0"/>
          <w:iCs w:val="0"/>
          <w:u w:val="none"/>
        </w:rPr>
      </w:pPr>
      <w:r>
        <w:rPr>
          <w:rFonts w:hint="eastAsia" w:ascii="宋体" w:hAnsi="宋体" w:eastAsia="宋体" w:cs="宋体"/>
          <w:bCs w:val="0"/>
          <w:i w:val="0"/>
          <w:iCs w:val="0"/>
          <w:color w:val="000000" w:themeColor="text1"/>
          <w:szCs w:val="21"/>
          <w:u w:val="none"/>
          <w14:textFill>
            <w14:solidFill>
              <w14:schemeClr w14:val="tx1"/>
            </w14:solidFill>
          </w14:textFill>
        </w:rPr>
        <w:fldChar w:fldCharType="begin"/>
      </w:r>
      <w:r>
        <w:rPr>
          <w:rFonts w:hint="eastAsia" w:ascii="宋体" w:hAnsi="宋体" w:eastAsia="宋体" w:cs="宋体"/>
          <w:bCs w:val="0"/>
          <w:i w:val="0"/>
          <w:iCs w:val="0"/>
          <w:szCs w:val="21"/>
          <w:u w:val="none"/>
        </w:rPr>
        <w:instrText xml:space="preserve"> HYPERLINK \l _Toc21767 </w:instrText>
      </w:r>
      <w:r>
        <w:rPr>
          <w:rFonts w:hint="eastAsia" w:ascii="宋体" w:hAnsi="宋体" w:eastAsia="宋体" w:cs="宋体"/>
          <w:bCs w:val="0"/>
          <w:i w:val="0"/>
          <w:iCs w:val="0"/>
          <w:szCs w:val="21"/>
          <w:u w:val="none"/>
        </w:rPr>
        <w:fldChar w:fldCharType="separate"/>
      </w:r>
      <w:r>
        <w:rPr>
          <w:rFonts w:hint="eastAsia" w:ascii="宋体" w:hAnsi="宋体" w:eastAsia="宋体" w:cs="宋体"/>
          <w:bCs/>
          <w:i w:val="0"/>
          <w:iCs w:val="0"/>
          <w:szCs w:val="24"/>
          <w:u w:val="none"/>
        </w:rPr>
        <w:t>1.7 语言文字</w:t>
      </w:r>
      <w:r>
        <w:rPr>
          <w:rFonts w:hint="eastAsia" w:ascii="宋体" w:hAnsi="宋体" w:eastAsia="宋体" w:cs="宋体"/>
          <w:i w:val="0"/>
          <w:iCs w:val="0"/>
          <w:u w:val="none"/>
        </w:rPr>
        <w:tab/>
      </w:r>
      <w:r>
        <w:rPr>
          <w:rFonts w:hint="eastAsia" w:ascii="宋体" w:hAnsi="宋体" w:eastAsia="宋体" w:cs="宋体"/>
          <w:i w:val="0"/>
          <w:iCs w:val="0"/>
          <w:u w:val="none"/>
        </w:rPr>
        <w:fldChar w:fldCharType="begin"/>
      </w:r>
      <w:r>
        <w:rPr>
          <w:rFonts w:hint="eastAsia" w:ascii="宋体" w:hAnsi="宋体" w:eastAsia="宋体" w:cs="宋体"/>
          <w:i w:val="0"/>
          <w:iCs w:val="0"/>
          <w:u w:val="none"/>
        </w:rPr>
        <w:instrText xml:space="preserve"> PAGEREF _Toc21767 \h </w:instrText>
      </w:r>
      <w:r>
        <w:rPr>
          <w:rFonts w:hint="eastAsia" w:ascii="宋体" w:hAnsi="宋体" w:eastAsia="宋体" w:cs="宋体"/>
          <w:i w:val="0"/>
          <w:iCs w:val="0"/>
          <w:u w:val="none"/>
        </w:rPr>
        <w:fldChar w:fldCharType="separate"/>
      </w:r>
      <w:r>
        <w:rPr>
          <w:rFonts w:hint="eastAsia" w:ascii="宋体" w:hAnsi="宋体" w:eastAsia="宋体" w:cs="宋体"/>
          <w:i w:val="0"/>
          <w:iCs w:val="0"/>
          <w:u w:val="none"/>
        </w:rPr>
        <w:t>15</w:t>
      </w:r>
      <w:r>
        <w:rPr>
          <w:rFonts w:hint="eastAsia" w:ascii="宋体" w:hAnsi="宋体" w:eastAsia="宋体" w:cs="宋体"/>
          <w:i w:val="0"/>
          <w:iCs w:val="0"/>
          <w:u w:val="none"/>
        </w:rPr>
        <w:fldChar w:fldCharType="end"/>
      </w:r>
      <w:r>
        <w:rPr>
          <w:rFonts w:hint="eastAsia" w:ascii="宋体" w:hAnsi="宋体" w:eastAsia="宋体" w:cs="宋体"/>
          <w:bCs w:val="0"/>
          <w:i w:val="0"/>
          <w:iCs w:val="0"/>
          <w:color w:val="000000" w:themeColor="text1"/>
          <w:szCs w:val="21"/>
          <w:u w:val="none"/>
          <w14:textFill>
            <w14:solidFill>
              <w14:schemeClr w14:val="tx1"/>
            </w14:solidFill>
          </w14:textFill>
        </w:rPr>
        <w:fldChar w:fldCharType="end"/>
      </w:r>
    </w:p>
    <w:p w14:paraId="7C3B8FA9">
      <w:pPr>
        <w:pStyle w:val="24"/>
        <w:tabs>
          <w:tab w:val="right" w:leader="dot" w:pos="9185"/>
        </w:tabs>
        <w:rPr>
          <w:rFonts w:hint="eastAsia" w:ascii="宋体" w:hAnsi="宋体" w:eastAsia="宋体" w:cs="宋体"/>
          <w:i w:val="0"/>
          <w:iCs w:val="0"/>
          <w:u w:val="none"/>
        </w:rPr>
      </w:pPr>
      <w:r>
        <w:rPr>
          <w:rFonts w:hint="eastAsia" w:ascii="宋体" w:hAnsi="宋体" w:eastAsia="宋体" w:cs="宋体"/>
          <w:bCs w:val="0"/>
          <w:i w:val="0"/>
          <w:iCs w:val="0"/>
          <w:color w:val="000000" w:themeColor="text1"/>
          <w:szCs w:val="21"/>
          <w:u w:val="none"/>
          <w14:textFill>
            <w14:solidFill>
              <w14:schemeClr w14:val="tx1"/>
            </w14:solidFill>
          </w14:textFill>
        </w:rPr>
        <w:fldChar w:fldCharType="begin"/>
      </w:r>
      <w:r>
        <w:rPr>
          <w:rFonts w:hint="eastAsia" w:ascii="宋体" w:hAnsi="宋体" w:eastAsia="宋体" w:cs="宋体"/>
          <w:bCs w:val="0"/>
          <w:i w:val="0"/>
          <w:iCs w:val="0"/>
          <w:szCs w:val="21"/>
          <w:u w:val="none"/>
        </w:rPr>
        <w:instrText xml:space="preserve"> HYPERLINK \l _Toc20259 </w:instrText>
      </w:r>
      <w:r>
        <w:rPr>
          <w:rFonts w:hint="eastAsia" w:ascii="宋体" w:hAnsi="宋体" w:eastAsia="宋体" w:cs="宋体"/>
          <w:bCs w:val="0"/>
          <w:i w:val="0"/>
          <w:iCs w:val="0"/>
          <w:szCs w:val="21"/>
          <w:u w:val="none"/>
        </w:rPr>
        <w:fldChar w:fldCharType="separate"/>
      </w:r>
      <w:r>
        <w:rPr>
          <w:rFonts w:hint="eastAsia" w:ascii="宋体" w:hAnsi="宋体" w:eastAsia="宋体" w:cs="宋体"/>
          <w:bCs/>
          <w:i w:val="0"/>
          <w:iCs w:val="0"/>
          <w:szCs w:val="24"/>
          <w:u w:val="none"/>
        </w:rPr>
        <w:t>1.8 计量单位</w:t>
      </w:r>
      <w:r>
        <w:rPr>
          <w:rFonts w:hint="eastAsia" w:ascii="宋体" w:hAnsi="宋体" w:eastAsia="宋体" w:cs="宋体"/>
          <w:i w:val="0"/>
          <w:iCs w:val="0"/>
          <w:u w:val="none"/>
        </w:rPr>
        <w:tab/>
      </w:r>
      <w:r>
        <w:rPr>
          <w:rFonts w:hint="eastAsia" w:ascii="宋体" w:hAnsi="宋体" w:eastAsia="宋体" w:cs="宋体"/>
          <w:i w:val="0"/>
          <w:iCs w:val="0"/>
          <w:u w:val="none"/>
        </w:rPr>
        <w:fldChar w:fldCharType="begin"/>
      </w:r>
      <w:r>
        <w:rPr>
          <w:rFonts w:hint="eastAsia" w:ascii="宋体" w:hAnsi="宋体" w:eastAsia="宋体" w:cs="宋体"/>
          <w:i w:val="0"/>
          <w:iCs w:val="0"/>
          <w:u w:val="none"/>
        </w:rPr>
        <w:instrText xml:space="preserve"> PAGEREF _Toc20259 \h </w:instrText>
      </w:r>
      <w:r>
        <w:rPr>
          <w:rFonts w:hint="eastAsia" w:ascii="宋体" w:hAnsi="宋体" w:eastAsia="宋体" w:cs="宋体"/>
          <w:i w:val="0"/>
          <w:iCs w:val="0"/>
          <w:u w:val="none"/>
        </w:rPr>
        <w:fldChar w:fldCharType="separate"/>
      </w:r>
      <w:r>
        <w:rPr>
          <w:rFonts w:hint="eastAsia" w:ascii="宋体" w:hAnsi="宋体" w:eastAsia="宋体" w:cs="宋体"/>
          <w:i w:val="0"/>
          <w:iCs w:val="0"/>
          <w:u w:val="none"/>
        </w:rPr>
        <w:t>15</w:t>
      </w:r>
      <w:r>
        <w:rPr>
          <w:rFonts w:hint="eastAsia" w:ascii="宋体" w:hAnsi="宋体" w:eastAsia="宋体" w:cs="宋体"/>
          <w:i w:val="0"/>
          <w:iCs w:val="0"/>
          <w:u w:val="none"/>
        </w:rPr>
        <w:fldChar w:fldCharType="end"/>
      </w:r>
      <w:r>
        <w:rPr>
          <w:rFonts w:hint="eastAsia" w:ascii="宋体" w:hAnsi="宋体" w:eastAsia="宋体" w:cs="宋体"/>
          <w:bCs w:val="0"/>
          <w:i w:val="0"/>
          <w:iCs w:val="0"/>
          <w:color w:val="000000" w:themeColor="text1"/>
          <w:szCs w:val="21"/>
          <w:u w:val="none"/>
          <w14:textFill>
            <w14:solidFill>
              <w14:schemeClr w14:val="tx1"/>
            </w14:solidFill>
          </w14:textFill>
        </w:rPr>
        <w:fldChar w:fldCharType="end"/>
      </w:r>
    </w:p>
    <w:p w14:paraId="2E5DDFB5">
      <w:pPr>
        <w:pStyle w:val="24"/>
        <w:tabs>
          <w:tab w:val="right" w:leader="dot" w:pos="9185"/>
        </w:tabs>
        <w:rPr>
          <w:rFonts w:hint="eastAsia" w:ascii="宋体" w:hAnsi="宋体" w:eastAsia="宋体" w:cs="宋体"/>
          <w:i w:val="0"/>
          <w:iCs w:val="0"/>
          <w:u w:val="none"/>
        </w:rPr>
      </w:pPr>
      <w:r>
        <w:rPr>
          <w:rFonts w:hint="eastAsia" w:ascii="宋体" w:hAnsi="宋体" w:eastAsia="宋体" w:cs="宋体"/>
          <w:bCs w:val="0"/>
          <w:i w:val="0"/>
          <w:iCs w:val="0"/>
          <w:color w:val="000000" w:themeColor="text1"/>
          <w:szCs w:val="21"/>
          <w:u w:val="none"/>
          <w14:textFill>
            <w14:solidFill>
              <w14:schemeClr w14:val="tx1"/>
            </w14:solidFill>
          </w14:textFill>
        </w:rPr>
        <w:fldChar w:fldCharType="begin"/>
      </w:r>
      <w:r>
        <w:rPr>
          <w:rFonts w:hint="eastAsia" w:ascii="宋体" w:hAnsi="宋体" w:eastAsia="宋体" w:cs="宋体"/>
          <w:bCs w:val="0"/>
          <w:i w:val="0"/>
          <w:iCs w:val="0"/>
          <w:szCs w:val="21"/>
          <w:u w:val="none"/>
        </w:rPr>
        <w:instrText xml:space="preserve"> HYPERLINK \l _Toc31272 </w:instrText>
      </w:r>
      <w:r>
        <w:rPr>
          <w:rFonts w:hint="eastAsia" w:ascii="宋体" w:hAnsi="宋体" w:eastAsia="宋体" w:cs="宋体"/>
          <w:bCs w:val="0"/>
          <w:i w:val="0"/>
          <w:iCs w:val="0"/>
          <w:szCs w:val="21"/>
          <w:u w:val="none"/>
        </w:rPr>
        <w:fldChar w:fldCharType="separate"/>
      </w:r>
      <w:r>
        <w:rPr>
          <w:rFonts w:hint="eastAsia" w:ascii="宋体" w:hAnsi="宋体" w:eastAsia="宋体" w:cs="宋体"/>
          <w:bCs/>
          <w:i w:val="0"/>
          <w:iCs w:val="0"/>
          <w:szCs w:val="24"/>
          <w:u w:val="none"/>
        </w:rPr>
        <w:t>1.9 踏勘现场</w:t>
      </w:r>
      <w:r>
        <w:rPr>
          <w:rFonts w:hint="eastAsia" w:ascii="宋体" w:hAnsi="宋体" w:eastAsia="宋体" w:cs="宋体"/>
          <w:i w:val="0"/>
          <w:iCs w:val="0"/>
          <w:u w:val="none"/>
        </w:rPr>
        <w:tab/>
      </w:r>
      <w:r>
        <w:rPr>
          <w:rFonts w:hint="eastAsia" w:ascii="宋体" w:hAnsi="宋体" w:eastAsia="宋体" w:cs="宋体"/>
          <w:i w:val="0"/>
          <w:iCs w:val="0"/>
          <w:u w:val="none"/>
        </w:rPr>
        <w:fldChar w:fldCharType="begin"/>
      </w:r>
      <w:r>
        <w:rPr>
          <w:rFonts w:hint="eastAsia" w:ascii="宋体" w:hAnsi="宋体" w:eastAsia="宋体" w:cs="宋体"/>
          <w:i w:val="0"/>
          <w:iCs w:val="0"/>
          <w:u w:val="none"/>
        </w:rPr>
        <w:instrText xml:space="preserve"> PAGEREF _Toc31272 \h </w:instrText>
      </w:r>
      <w:r>
        <w:rPr>
          <w:rFonts w:hint="eastAsia" w:ascii="宋体" w:hAnsi="宋体" w:eastAsia="宋体" w:cs="宋体"/>
          <w:i w:val="0"/>
          <w:iCs w:val="0"/>
          <w:u w:val="none"/>
        </w:rPr>
        <w:fldChar w:fldCharType="separate"/>
      </w:r>
      <w:r>
        <w:rPr>
          <w:rFonts w:hint="eastAsia" w:ascii="宋体" w:hAnsi="宋体" w:eastAsia="宋体" w:cs="宋体"/>
          <w:i w:val="0"/>
          <w:iCs w:val="0"/>
          <w:u w:val="none"/>
        </w:rPr>
        <w:t>15</w:t>
      </w:r>
      <w:r>
        <w:rPr>
          <w:rFonts w:hint="eastAsia" w:ascii="宋体" w:hAnsi="宋体" w:eastAsia="宋体" w:cs="宋体"/>
          <w:i w:val="0"/>
          <w:iCs w:val="0"/>
          <w:u w:val="none"/>
        </w:rPr>
        <w:fldChar w:fldCharType="end"/>
      </w:r>
      <w:r>
        <w:rPr>
          <w:rFonts w:hint="eastAsia" w:ascii="宋体" w:hAnsi="宋体" w:eastAsia="宋体" w:cs="宋体"/>
          <w:bCs w:val="0"/>
          <w:i w:val="0"/>
          <w:iCs w:val="0"/>
          <w:color w:val="000000" w:themeColor="text1"/>
          <w:szCs w:val="21"/>
          <w:u w:val="none"/>
          <w14:textFill>
            <w14:solidFill>
              <w14:schemeClr w14:val="tx1"/>
            </w14:solidFill>
          </w14:textFill>
        </w:rPr>
        <w:fldChar w:fldCharType="end"/>
      </w:r>
    </w:p>
    <w:p w14:paraId="5F757F1E">
      <w:pPr>
        <w:pStyle w:val="24"/>
        <w:tabs>
          <w:tab w:val="right" w:leader="dot" w:pos="9185"/>
        </w:tabs>
        <w:rPr>
          <w:rFonts w:hint="eastAsia" w:ascii="宋体" w:hAnsi="宋体" w:eastAsia="宋体" w:cs="宋体"/>
          <w:i w:val="0"/>
          <w:iCs w:val="0"/>
          <w:u w:val="none"/>
        </w:rPr>
      </w:pPr>
      <w:r>
        <w:rPr>
          <w:rFonts w:hint="eastAsia" w:ascii="宋体" w:hAnsi="宋体" w:eastAsia="宋体" w:cs="宋体"/>
          <w:bCs w:val="0"/>
          <w:i w:val="0"/>
          <w:iCs w:val="0"/>
          <w:color w:val="000000" w:themeColor="text1"/>
          <w:szCs w:val="21"/>
          <w:u w:val="none"/>
          <w14:textFill>
            <w14:solidFill>
              <w14:schemeClr w14:val="tx1"/>
            </w14:solidFill>
          </w14:textFill>
        </w:rPr>
        <w:fldChar w:fldCharType="begin"/>
      </w:r>
      <w:r>
        <w:rPr>
          <w:rFonts w:hint="eastAsia" w:ascii="宋体" w:hAnsi="宋体" w:eastAsia="宋体" w:cs="宋体"/>
          <w:bCs w:val="0"/>
          <w:i w:val="0"/>
          <w:iCs w:val="0"/>
          <w:szCs w:val="21"/>
          <w:u w:val="none"/>
        </w:rPr>
        <w:instrText xml:space="preserve"> HYPERLINK \l _Toc2687 </w:instrText>
      </w:r>
      <w:r>
        <w:rPr>
          <w:rFonts w:hint="eastAsia" w:ascii="宋体" w:hAnsi="宋体" w:eastAsia="宋体" w:cs="宋体"/>
          <w:bCs w:val="0"/>
          <w:i w:val="0"/>
          <w:iCs w:val="0"/>
          <w:szCs w:val="21"/>
          <w:u w:val="none"/>
        </w:rPr>
        <w:fldChar w:fldCharType="separate"/>
      </w:r>
      <w:r>
        <w:rPr>
          <w:rFonts w:hint="eastAsia" w:ascii="宋体" w:hAnsi="宋体" w:eastAsia="宋体" w:cs="宋体"/>
          <w:bCs/>
          <w:i w:val="0"/>
          <w:iCs w:val="0"/>
          <w:szCs w:val="24"/>
          <w:u w:val="none"/>
        </w:rPr>
        <w:t>1.10 投标预备会</w:t>
      </w:r>
      <w:r>
        <w:rPr>
          <w:rFonts w:hint="eastAsia" w:ascii="宋体" w:hAnsi="宋体" w:eastAsia="宋体" w:cs="宋体"/>
          <w:i w:val="0"/>
          <w:iCs w:val="0"/>
          <w:u w:val="none"/>
        </w:rPr>
        <w:tab/>
      </w:r>
      <w:r>
        <w:rPr>
          <w:rFonts w:hint="eastAsia" w:ascii="宋体" w:hAnsi="宋体" w:eastAsia="宋体" w:cs="宋体"/>
          <w:i w:val="0"/>
          <w:iCs w:val="0"/>
          <w:u w:val="none"/>
        </w:rPr>
        <w:fldChar w:fldCharType="begin"/>
      </w:r>
      <w:r>
        <w:rPr>
          <w:rFonts w:hint="eastAsia" w:ascii="宋体" w:hAnsi="宋体" w:eastAsia="宋体" w:cs="宋体"/>
          <w:i w:val="0"/>
          <w:iCs w:val="0"/>
          <w:u w:val="none"/>
        </w:rPr>
        <w:instrText xml:space="preserve"> PAGEREF _Toc2687 \h </w:instrText>
      </w:r>
      <w:r>
        <w:rPr>
          <w:rFonts w:hint="eastAsia" w:ascii="宋体" w:hAnsi="宋体" w:eastAsia="宋体" w:cs="宋体"/>
          <w:i w:val="0"/>
          <w:iCs w:val="0"/>
          <w:u w:val="none"/>
        </w:rPr>
        <w:fldChar w:fldCharType="separate"/>
      </w:r>
      <w:r>
        <w:rPr>
          <w:rFonts w:hint="eastAsia" w:ascii="宋体" w:hAnsi="宋体" w:eastAsia="宋体" w:cs="宋体"/>
          <w:i w:val="0"/>
          <w:iCs w:val="0"/>
          <w:u w:val="none"/>
        </w:rPr>
        <w:t>15</w:t>
      </w:r>
      <w:r>
        <w:rPr>
          <w:rFonts w:hint="eastAsia" w:ascii="宋体" w:hAnsi="宋体" w:eastAsia="宋体" w:cs="宋体"/>
          <w:i w:val="0"/>
          <w:iCs w:val="0"/>
          <w:u w:val="none"/>
        </w:rPr>
        <w:fldChar w:fldCharType="end"/>
      </w:r>
      <w:r>
        <w:rPr>
          <w:rFonts w:hint="eastAsia" w:ascii="宋体" w:hAnsi="宋体" w:eastAsia="宋体" w:cs="宋体"/>
          <w:bCs w:val="0"/>
          <w:i w:val="0"/>
          <w:iCs w:val="0"/>
          <w:color w:val="000000" w:themeColor="text1"/>
          <w:szCs w:val="21"/>
          <w:u w:val="none"/>
          <w14:textFill>
            <w14:solidFill>
              <w14:schemeClr w14:val="tx1"/>
            </w14:solidFill>
          </w14:textFill>
        </w:rPr>
        <w:fldChar w:fldCharType="end"/>
      </w:r>
    </w:p>
    <w:p w14:paraId="66A542A8">
      <w:pPr>
        <w:pStyle w:val="24"/>
        <w:tabs>
          <w:tab w:val="right" w:leader="dot" w:pos="9185"/>
        </w:tabs>
        <w:rPr>
          <w:rFonts w:hint="eastAsia" w:ascii="宋体" w:hAnsi="宋体" w:eastAsia="宋体" w:cs="宋体"/>
          <w:i w:val="0"/>
          <w:iCs w:val="0"/>
          <w:u w:val="none"/>
        </w:rPr>
      </w:pPr>
      <w:r>
        <w:rPr>
          <w:rFonts w:hint="eastAsia" w:ascii="宋体" w:hAnsi="宋体" w:eastAsia="宋体" w:cs="宋体"/>
          <w:bCs w:val="0"/>
          <w:i w:val="0"/>
          <w:iCs w:val="0"/>
          <w:color w:val="000000" w:themeColor="text1"/>
          <w:szCs w:val="21"/>
          <w:u w:val="none"/>
          <w14:textFill>
            <w14:solidFill>
              <w14:schemeClr w14:val="tx1"/>
            </w14:solidFill>
          </w14:textFill>
        </w:rPr>
        <w:fldChar w:fldCharType="begin"/>
      </w:r>
      <w:r>
        <w:rPr>
          <w:rFonts w:hint="eastAsia" w:ascii="宋体" w:hAnsi="宋体" w:eastAsia="宋体" w:cs="宋体"/>
          <w:bCs w:val="0"/>
          <w:i w:val="0"/>
          <w:iCs w:val="0"/>
          <w:szCs w:val="21"/>
          <w:u w:val="none"/>
        </w:rPr>
        <w:instrText xml:space="preserve"> HYPERLINK \l _Toc19702 </w:instrText>
      </w:r>
      <w:r>
        <w:rPr>
          <w:rFonts w:hint="eastAsia" w:ascii="宋体" w:hAnsi="宋体" w:eastAsia="宋体" w:cs="宋体"/>
          <w:bCs w:val="0"/>
          <w:i w:val="0"/>
          <w:iCs w:val="0"/>
          <w:szCs w:val="21"/>
          <w:u w:val="none"/>
        </w:rPr>
        <w:fldChar w:fldCharType="separate"/>
      </w:r>
      <w:r>
        <w:rPr>
          <w:rFonts w:hint="eastAsia" w:ascii="宋体" w:hAnsi="宋体" w:eastAsia="宋体" w:cs="宋体"/>
          <w:bCs/>
          <w:i w:val="0"/>
          <w:iCs w:val="0"/>
          <w:szCs w:val="24"/>
          <w:u w:val="none"/>
        </w:rPr>
        <w:t>1.11 偏离</w:t>
      </w:r>
      <w:r>
        <w:rPr>
          <w:rFonts w:hint="eastAsia" w:ascii="宋体" w:hAnsi="宋体" w:eastAsia="宋体" w:cs="宋体"/>
          <w:i w:val="0"/>
          <w:iCs w:val="0"/>
          <w:u w:val="none"/>
        </w:rPr>
        <w:tab/>
      </w:r>
      <w:r>
        <w:rPr>
          <w:rFonts w:hint="eastAsia" w:ascii="宋体" w:hAnsi="宋体" w:eastAsia="宋体" w:cs="宋体"/>
          <w:i w:val="0"/>
          <w:iCs w:val="0"/>
          <w:u w:val="none"/>
        </w:rPr>
        <w:fldChar w:fldCharType="begin"/>
      </w:r>
      <w:r>
        <w:rPr>
          <w:rFonts w:hint="eastAsia" w:ascii="宋体" w:hAnsi="宋体" w:eastAsia="宋体" w:cs="宋体"/>
          <w:i w:val="0"/>
          <w:iCs w:val="0"/>
          <w:u w:val="none"/>
        </w:rPr>
        <w:instrText xml:space="preserve"> PAGEREF _Toc19702 \h </w:instrText>
      </w:r>
      <w:r>
        <w:rPr>
          <w:rFonts w:hint="eastAsia" w:ascii="宋体" w:hAnsi="宋体" w:eastAsia="宋体" w:cs="宋体"/>
          <w:i w:val="0"/>
          <w:iCs w:val="0"/>
          <w:u w:val="none"/>
        </w:rPr>
        <w:fldChar w:fldCharType="separate"/>
      </w:r>
      <w:r>
        <w:rPr>
          <w:rFonts w:hint="eastAsia" w:ascii="宋体" w:hAnsi="宋体" w:eastAsia="宋体" w:cs="宋体"/>
          <w:i w:val="0"/>
          <w:iCs w:val="0"/>
          <w:u w:val="none"/>
        </w:rPr>
        <w:t>15</w:t>
      </w:r>
      <w:r>
        <w:rPr>
          <w:rFonts w:hint="eastAsia" w:ascii="宋体" w:hAnsi="宋体" w:eastAsia="宋体" w:cs="宋体"/>
          <w:i w:val="0"/>
          <w:iCs w:val="0"/>
          <w:u w:val="none"/>
        </w:rPr>
        <w:fldChar w:fldCharType="end"/>
      </w:r>
      <w:r>
        <w:rPr>
          <w:rFonts w:hint="eastAsia" w:ascii="宋体" w:hAnsi="宋体" w:eastAsia="宋体" w:cs="宋体"/>
          <w:bCs w:val="0"/>
          <w:i w:val="0"/>
          <w:iCs w:val="0"/>
          <w:color w:val="000000" w:themeColor="text1"/>
          <w:szCs w:val="21"/>
          <w:u w:val="none"/>
          <w14:textFill>
            <w14:solidFill>
              <w14:schemeClr w14:val="tx1"/>
            </w14:solidFill>
          </w14:textFill>
        </w:rPr>
        <w:fldChar w:fldCharType="end"/>
      </w:r>
    </w:p>
    <w:p w14:paraId="23C56B73">
      <w:pPr>
        <w:pStyle w:val="24"/>
        <w:tabs>
          <w:tab w:val="right" w:leader="dot" w:pos="9185"/>
        </w:tabs>
        <w:rPr>
          <w:rFonts w:hint="eastAsia" w:ascii="宋体" w:hAnsi="宋体" w:eastAsia="宋体" w:cs="宋体"/>
          <w:i w:val="0"/>
          <w:iCs w:val="0"/>
          <w:u w:val="none"/>
        </w:rPr>
      </w:pPr>
      <w:r>
        <w:rPr>
          <w:rFonts w:hint="eastAsia" w:ascii="宋体" w:hAnsi="宋体" w:eastAsia="宋体" w:cs="宋体"/>
          <w:bCs w:val="0"/>
          <w:i w:val="0"/>
          <w:iCs w:val="0"/>
          <w:color w:val="000000" w:themeColor="text1"/>
          <w:szCs w:val="21"/>
          <w:u w:val="none"/>
          <w14:textFill>
            <w14:solidFill>
              <w14:schemeClr w14:val="tx1"/>
            </w14:solidFill>
          </w14:textFill>
        </w:rPr>
        <w:fldChar w:fldCharType="begin"/>
      </w:r>
      <w:r>
        <w:rPr>
          <w:rFonts w:hint="eastAsia" w:ascii="宋体" w:hAnsi="宋体" w:eastAsia="宋体" w:cs="宋体"/>
          <w:bCs w:val="0"/>
          <w:i w:val="0"/>
          <w:iCs w:val="0"/>
          <w:szCs w:val="21"/>
          <w:u w:val="none"/>
        </w:rPr>
        <w:instrText xml:space="preserve"> HYPERLINK \l _Toc29704 </w:instrText>
      </w:r>
      <w:r>
        <w:rPr>
          <w:rFonts w:hint="eastAsia" w:ascii="宋体" w:hAnsi="宋体" w:eastAsia="宋体" w:cs="宋体"/>
          <w:bCs w:val="0"/>
          <w:i w:val="0"/>
          <w:iCs w:val="0"/>
          <w:szCs w:val="21"/>
          <w:u w:val="none"/>
        </w:rPr>
        <w:fldChar w:fldCharType="separate"/>
      </w:r>
      <w:r>
        <w:rPr>
          <w:rFonts w:hint="eastAsia" w:ascii="宋体" w:hAnsi="宋体" w:eastAsia="宋体" w:cs="宋体"/>
          <w:bCs/>
          <w:i w:val="0"/>
          <w:iCs w:val="0"/>
          <w:szCs w:val="24"/>
          <w:u w:val="none"/>
        </w:rPr>
        <w:t>1.12知识产权声明</w:t>
      </w:r>
      <w:r>
        <w:rPr>
          <w:rFonts w:hint="eastAsia" w:ascii="宋体" w:hAnsi="宋体" w:eastAsia="宋体" w:cs="宋体"/>
          <w:i w:val="0"/>
          <w:iCs w:val="0"/>
          <w:u w:val="none"/>
        </w:rPr>
        <w:tab/>
      </w:r>
      <w:r>
        <w:rPr>
          <w:rFonts w:hint="eastAsia" w:ascii="宋体" w:hAnsi="宋体" w:eastAsia="宋体" w:cs="宋体"/>
          <w:i w:val="0"/>
          <w:iCs w:val="0"/>
          <w:u w:val="none"/>
        </w:rPr>
        <w:fldChar w:fldCharType="begin"/>
      </w:r>
      <w:r>
        <w:rPr>
          <w:rFonts w:hint="eastAsia" w:ascii="宋体" w:hAnsi="宋体" w:eastAsia="宋体" w:cs="宋体"/>
          <w:i w:val="0"/>
          <w:iCs w:val="0"/>
          <w:u w:val="none"/>
        </w:rPr>
        <w:instrText xml:space="preserve"> PAGEREF _Toc29704 \h </w:instrText>
      </w:r>
      <w:r>
        <w:rPr>
          <w:rFonts w:hint="eastAsia" w:ascii="宋体" w:hAnsi="宋体" w:eastAsia="宋体" w:cs="宋体"/>
          <w:i w:val="0"/>
          <w:iCs w:val="0"/>
          <w:u w:val="none"/>
        </w:rPr>
        <w:fldChar w:fldCharType="separate"/>
      </w:r>
      <w:r>
        <w:rPr>
          <w:rFonts w:hint="eastAsia" w:ascii="宋体" w:hAnsi="宋体" w:eastAsia="宋体" w:cs="宋体"/>
          <w:i w:val="0"/>
          <w:iCs w:val="0"/>
          <w:u w:val="none"/>
        </w:rPr>
        <w:t>15</w:t>
      </w:r>
      <w:r>
        <w:rPr>
          <w:rFonts w:hint="eastAsia" w:ascii="宋体" w:hAnsi="宋体" w:eastAsia="宋体" w:cs="宋体"/>
          <w:i w:val="0"/>
          <w:iCs w:val="0"/>
          <w:u w:val="none"/>
        </w:rPr>
        <w:fldChar w:fldCharType="end"/>
      </w:r>
      <w:r>
        <w:rPr>
          <w:rFonts w:hint="eastAsia" w:ascii="宋体" w:hAnsi="宋体" w:eastAsia="宋体" w:cs="宋体"/>
          <w:bCs w:val="0"/>
          <w:i w:val="0"/>
          <w:iCs w:val="0"/>
          <w:color w:val="000000" w:themeColor="text1"/>
          <w:szCs w:val="21"/>
          <w:u w:val="none"/>
          <w14:textFill>
            <w14:solidFill>
              <w14:schemeClr w14:val="tx1"/>
            </w14:solidFill>
          </w14:textFill>
        </w:rPr>
        <w:fldChar w:fldCharType="end"/>
      </w:r>
    </w:p>
    <w:p w14:paraId="7D65B437">
      <w:pPr>
        <w:pStyle w:val="40"/>
        <w:tabs>
          <w:tab w:val="right" w:leader="dot" w:pos="9185"/>
        </w:tabs>
        <w:rPr>
          <w:rFonts w:hint="eastAsia" w:ascii="宋体" w:hAnsi="宋体" w:eastAsia="宋体" w:cs="宋体"/>
          <w:i w:val="0"/>
          <w:iCs w:val="0"/>
          <w:u w:val="none"/>
        </w:rPr>
      </w:pPr>
      <w:r>
        <w:rPr>
          <w:rFonts w:hint="eastAsia" w:ascii="宋体" w:hAnsi="宋体" w:eastAsia="宋体" w:cs="宋体"/>
          <w:bCs w:val="0"/>
          <w:i w:val="0"/>
          <w:iCs w:val="0"/>
          <w:color w:val="000000" w:themeColor="text1"/>
          <w:szCs w:val="21"/>
          <w:u w:val="none"/>
          <w14:textFill>
            <w14:solidFill>
              <w14:schemeClr w14:val="tx1"/>
            </w14:solidFill>
          </w14:textFill>
        </w:rPr>
        <w:fldChar w:fldCharType="begin"/>
      </w:r>
      <w:r>
        <w:rPr>
          <w:rFonts w:hint="eastAsia" w:ascii="宋体" w:hAnsi="宋体" w:eastAsia="宋体" w:cs="宋体"/>
          <w:bCs w:val="0"/>
          <w:i w:val="0"/>
          <w:iCs w:val="0"/>
          <w:szCs w:val="21"/>
          <w:u w:val="none"/>
        </w:rPr>
        <w:instrText xml:space="preserve"> HYPERLINK \l _Toc6300 </w:instrText>
      </w:r>
      <w:r>
        <w:rPr>
          <w:rFonts w:hint="eastAsia" w:ascii="宋体" w:hAnsi="宋体" w:eastAsia="宋体" w:cs="宋体"/>
          <w:bCs w:val="0"/>
          <w:i w:val="0"/>
          <w:iCs w:val="0"/>
          <w:szCs w:val="21"/>
          <w:u w:val="none"/>
        </w:rPr>
        <w:fldChar w:fldCharType="separate"/>
      </w:r>
      <w:r>
        <w:rPr>
          <w:rFonts w:hint="eastAsia" w:ascii="宋体" w:hAnsi="宋体" w:eastAsia="宋体" w:cs="宋体"/>
          <w:i w:val="0"/>
          <w:iCs w:val="0"/>
          <w:szCs w:val="24"/>
          <w:u w:val="none"/>
        </w:rPr>
        <w:t>2. 招标文件</w:t>
      </w:r>
      <w:r>
        <w:rPr>
          <w:rFonts w:hint="eastAsia" w:ascii="宋体" w:hAnsi="宋体" w:eastAsia="宋体" w:cs="宋体"/>
          <w:i w:val="0"/>
          <w:iCs w:val="0"/>
          <w:u w:val="none"/>
        </w:rPr>
        <w:tab/>
      </w:r>
      <w:r>
        <w:rPr>
          <w:rFonts w:hint="eastAsia" w:ascii="宋体" w:hAnsi="宋体" w:eastAsia="宋体" w:cs="宋体"/>
          <w:i w:val="0"/>
          <w:iCs w:val="0"/>
          <w:u w:val="none"/>
        </w:rPr>
        <w:fldChar w:fldCharType="begin"/>
      </w:r>
      <w:r>
        <w:rPr>
          <w:rFonts w:hint="eastAsia" w:ascii="宋体" w:hAnsi="宋体" w:eastAsia="宋体" w:cs="宋体"/>
          <w:i w:val="0"/>
          <w:iCs w:val="0"/>
          <w:u w:val="none"/>
        </w:rPr>
        <w:instrText xml:space="preserve"> PAGEREF _Toc6300 \h </w:instrText>
      </w:r>
      <w:r>
        <w:rPr>
          <w:rFonts w:hint="eastAsia" w:ascii="宋体" w:hAnsi="宋体" w:eastAsia="宋体" w:cs="宋体"/>
          <w:i w:val="0"/>
          <w:iCs w:val="0"/>
          <w:u w:val="none"/>
        </w:rPr>
        <w:fldChar w:fldCharType="separate"/>
      </w:r>
      <w:r>
        <w:rPr>
          <w:rFonts w:hint="eastAsia" w:ascii="宋体" w:hAnsi="宋体" w:eastAsia="宋体" w:cs="宋体"/>
          <w:i w:val="0"/>
          <w:iCs w:val="0"/>
          <w:u w:val="none"/>
        </w:rPr>
        <w:t>16</w:t>
      </w:r>
      <w:r>
        <w:rPr>
          <w:rFonts w:hint="eastAsia" w:ascii="宋体" w:hAnsi="宋体" w:eastAsia="宋体" w:cs="宋体"/>
          <w:i w:val="0"/>
          <w:iCs w:val="0"/>
          <w:u w:val="none"/>
        </w:rPr>
        <w:fldChar w:fldCharType="end"/>
      </w:r>
      <w:r>
        <w:rPr>
          <w:rFonts w:hint="eastAsia" w:ascii="宋体" w:hAnsi="宋体" w:eastAsia="宋体" w:cs="宋体"/>
          <w:bCs w:val="0"/>
          <w:i w:val="0"/>
          <w:iCs w:val="0"/>
          <w:color w:val="000000" w:themeColor="text1"/>
          <w:szCs w:val="21"/>
          <w:u w:val="none"/>
          <w14:textFill>
            <w14:solidFill>
              <w14:schemeClr w14:val="tx1"/>
            </w14:solidFill>
          </w14:textFill>
        </w:rPr>
        <w:fldChar w:fldCharType="end"/>
      </w:r>
    </w:p>
    <w:p w14:paraId="350F015F">
      <w:pPr>
        <w:pStyle w:val="24"/>
        <w:tabs>
          <w:tab w:val="right" w:leader="dot" w:pos="9185"/>
        </w:tabs>
        <w:rPr>
          <w:rFonts w:hint="eastAsia" w:ascii="宋体" w:hAnsi="宋体" w:eastAsia="宋体" w:cs="宋体"/>
          <w:i w:val="0"/>
          <w:iCs w:val="0"/>
          <w:u w:val="none"/>
        </w:rPr>
      </w:pPr>
      <w:r>
        <w:rPr>
          <w:rFonts w:hint="eastAsia" w:ascii="宋体" w:hAnsi="宋体" w:eastAsia="宋体" w:cs="宋体"/>
          <w:bCs w:val="0"/>
          <w:i w:val="0"/>
          <w:iCs w:val="0"/>
          <w:color w:val="000000" w:themeColor="text1"/>
          <w:szCs w:val="21"/>
          <w:u w:val="none"/>
          <w14:textFill>
            <w14:solidFill>
              <w14:schemeClr w14:val="tx1"/>
            </w14:solidFill>
          </w14:textFill>
        </w:rPr>
        <w:fldChar w:fldCharType="begin"/>
      </w:r>
      <w:r>
        <w:rPr>
          <w:rFonts w:hint="eastAsia" w:ascii="宋体" w:hAnsi="宋体" w:eastAsia="宋体" w:cs="宋体"/>
          <w:bCs w:val="0"/>
          <w:i w:val="0"/>
          <w:iCs w:val="0"/>
          <w:szCs w:val="21"/>
          <w:u w:val="none"/>
        </w:rPr>
        <w:instrText xml:space="preserve"> HYPERLINK \l _Toc28148 </w:instrText>
      </w:r>
      <w:r>
        <w:rPr>
          <w:rFonts w:hint="eastAsia" w:ascii="宋体" w:hAnsi="宋体" w:eastAsia="宋体" w:cs="宋体"/>
          <w:bCs w:val="0"/>
          <w:i w:val="0"/>
          <w:iCs w:val="0"/>
          <w:szCs w:val="21"/>
          <w:u w:val="none"/>
        </w:rPr>
        <w:fldChar w:fldCharType="separate"/>
      </w:r>
      <w:r>
        <w:rPr>
          <w:rFonts w:hint="eastAsia" w:ascii="宋体" w:hAnsi="宋体" w:eastAsia="宋体" w:cs="宋体"/>
          <w:bCs/>
          <w:i w:val="0"/>
          <w:iCs w:val="0"/>
          <w:szCs w:val="24"/>
          <w:u w:val="none"/>
        </w:rPr>
        <w:t>2.1 招标文件的组成</w:t>
      </w:r>
      <w:r>
        <w:rPr>
          <w:rFonts w:hint="eastAsia" w:ascii="宋体" w:hAnsi="宋体" w:eastAsia="宋体" w:cs="宋体"/>
          <w:i w:val="0"/>
          <w:iCs w:val="0"/>
          <w:u w:val="none"/>
        </w:rPr>
        <w:tab/>
      </w:r>
      <w:r>
        <w:rPr>
          <w:rFonts w:hint="eastAsia" w:ascii="宋体" w:hAnsi="宋体" w:eastAsia="宋体" w:cs="宋体"/>
          <w:i w:val="0"/>
          <w:iCs w:val="0"/>
          <w:u w:val="none"/>
        </w:rPr>
        <w:fldChar w:fldCharType="begin"/>
      </w:r>
      <w:r>
        <w:rPr>
          <w:rFonts w:hint="eastAsia" w:ascii="宋体" w:hAnsi="宋体" w:eastAsia="宋体" w:cs="宋体"/>
          <w:i w:val="0"/>
          <w:iCs w:val="0"/>
          <w:u w:val="none"/>
        </w:rPr>
        <w:instrText xml:space="preserve"> PAGEREF _Toc28148 \h </w:instrText>
      </w:r>
      <w:r>
        <w:rPr>
          <w:rFonts w:hint="eastAsia" w:ascii="宋体" w:hAnsi="宋体" w:eastAsia="宋体" w:cs="宋体"/>
          <w:i w:val="0"/>
          <w:iCs w:val="0"/>
          <w:u w:val="none"/>
        </w:rPr>
        <w:fldChar w:fldCharType="separate"/>
      </w:r>
      <w:r>
        <w:rPr>
          <w:rFonts w:hint="eastAsia" w:ascii="宋体" w:hAnsi="宋体" w:eastAsia="宋体" w:cs="宋体"/>
          <w:i w:val="0"/>
          <w:iCs w:val="0"/>
          <w:u w:val="none"/>
        </w:rPr>
        <w:t>16</w:t>
      </w:r>
      <w:r>
        <w:rPr>
          <w:rFonts w:hint="eastAsia" w:ascii="宋体" w:hAnsi="宋体" w:eastAsia="宋体" w:cs="宋体"/>
          <w:i w:val="0"/>
          <w:iCs w:val="0"/>
          <w:u w:val="none"/>
        </w:rPr>
        <w:fldChar w:fldCharType="end"/>
      </w:r>
      <w:r>
        <w:rPr>
          <w:rFonts w:hint="eastAsia" w:ascii="宋体" w:hAnsi="宋体" w:eastAsia="宋体" w:cs="宋体"/>
          <w:bCs w:val="0"/>
          <w:i w:val="0"/>
          <w:iCs w:val="0"/>
          <w:color w:val="000000" w:themeColor="text1"/>
          <w:szCs w:val="21"/>
          <w:u w:val="none"/>
          <w14:textFill>
            <w14:solidFill>
              <w14:schemeClr w14:val="tx1"/>
            </w14:solidFill>
          </w14:textFill>
        </w:rPr>
        <w:fldChar w:fldCharType="end"/>
      </w:r>
    </w:p>
    <w:p w14:paraId="4ECB11CA">
      <w:pPr>
        <w:pStyle w:val="24"/>
        <w:tabs>
          <w:tab w:val="right" w:leader="dot" w:pos="9185"/>
        </w:tabs>
        <w:rPr>
          <w:rFonts w:hint="eastAsia" w:ascii="宋体" w:hAnsi="宋体" w:eastAsia="宋体" w:cs="宋体"/>
          <w:i w:val="0"/>
          <w:iCs w:val="0"/>
          <w:u w:val="none"/>
        </w:rPr>
      </w:pPr>
      <w:r>
        <w:rPr>
          <w:rFonts w:hint="eastAsia" w:ascii="宋体" w:hAnsi="宋体" w:eastAsia="宋体" w:cs="宋体"/>
          <w:bCs w:val="0"/>
          <w:i w:val="0"/>
          <w:iCs w:val="0"/>
          <w:color w:val="000000" w:themeColor="text1"/>
          <w:szCs w:val="21"/>
          <w:u w:val="none"/>
          <w14:textFill>
            <w14:solidFill>
              <w14:schemeClr w14:val="tx1"/>
            </w14:solidFill>
          </w14:textFill>
        </w:rPr>
        <w:fldChar w:fldCharType="begin"/>
      </w:r>
      <w:r>
        <w:rPr>
          <w:rFonts w:hint="eastAsia" w:ascii="宋体" w:hAnsi="宋体" w:eastAsia="宋体" w:cs="宋体"/>
          <w:bCs w:val="0"/>
          <w:i w:val="0"/>
          <w:iCs w:val="0"/>
          <w:szCs w:val="21"/>
          <w:u w:val="none"/>
        </w:rPr>
        <w:instrText xml:space="preserve"> HYPERLINK \l _Toc13152 </w:instrText>
      </w:r>
      <w:r>
        <w:rPr>
          <w:rFonts w:hint="eastAsia" w:ascii="宋体" w:hAnsi="宋体" w:eastAsia="宋体" w:cs="宋体"/>
          <w:bCs w:val="0"/>
          <w:i w:val="0"/>
          <w:iCs w:val="0"/>
          <w:szCs w:val="21"/>
          <w:u w:val="none"/>
        </w:rPr>
        <w:fldChar w:fldCharType="separate"/>
      </w:r>
      <w:r>
        <w:rPr>
          <w:rFonts w:hint="eastAsia" w:ascii="宋体" w:hAnsi="宋体" w:eastAsia="宋体" w:cs="宋体"/>
          <w:bCs/>
          <w:i w:val="0"/>
          <w:iCs w:val="0"/>
          <w:szCs w:val="24"/>
          <w:u w:val="none"/>
        </w:rPr>
        <w:t>2.2招标文件的解释与澄清</w:t>
      </w:r>
      <w:r>
        <w:rPr>
          <w:rFonts w:hint="eastAsia" w:ascii="宋体" w:hAnsi="宋体" w:eastAsia="宋体" w:cs="宋体"/>
          <w:i w:val="0"/>
          <w:iCs w:val="0"/>
          <w:u w:val="none"/>
        </w:rPr>
        <w:tab/>
      </w:r>
      <w:r>
        <w:rPr>
          <w:rFonts w:hint="eastAsia" w:ascii="宋体" w:hAnsi="宋体" w:eastAsia="宋体" w:cs="宋体"/>
          <w:i w:val="0"/>
          <w:iCs w:val="0"/>
          <w:u w:val="none"/>
        </w:rPr>
        <w:fldChar w:fldCharType="begin"/>
      </w:r>
      <w:r>
        <w:rPr>
          <w:rFonts w:hint="eastAsia" w:ascii="宋体" w:hAnsi="宋体" w:eastAsia="宋体" w:cs="宋体"/>
          <w:i w:val="0"/>
          <w:iCs w:val="0"/>
          <w:u w:val="none"/>
        </w:rPr>
        <w:instrText xml:space="preserve"> PAGEREF _Toc13152 \h </w:instrText>
      </w:r>
      <w:r>
        <w:rPr>
          <w:rFonts w:hint="eastAsia" w:ascii="宋体" w:hAnsi="宋体" w:eastAsia="宋体" w:cs="宋体"/>
          <w:i w:val="0"/>
          <w:iCs w:val="0"/>
          <w:u w:val="none"/>
        </w:rPr>
        <w:fldChar w:fldCharType="separate"/>
      </w:r>
      <w:r>
        <w:rPr>
          <w:rFonts w:hint="eastAsia" w:ascii="宋体" w:hAnsi="宋体" w:eastAsia="宋体" w:cs="宋体"/>
          <w:i w:val="0"/>
          <w:iCs w:val="0"/>
          <w:u w:val="none"/>
        </w:rPr>
        <w:t>16</w:t>
      </w:r>
      <w:r>
        <w:rPr>
          <w:rFonts w:hint="eastAsia" w:ascii="宋体" w:hAnsi="宋体" w:eastAsia="宋体" w:cs="宋体"/>
          <w:i w:val="0"/>
          <w:iCs w:val="0"/>
          <w:u w:val="none"/>
        </w:rPr>
        <w:fldChar w:fldCharType="end"/>
      </w:r>
      <w:r>
        <w:rPr>
          <w:rFonts w:hint="eastAsia" w:ascii="宋体" w:hAnsi="宋体" w:eastAsia="宋体" w:cs="宋体"/>
          <w:bCs w:val="0"/>
          <w:i w:val="0"/>
          <w:iCs w:val="0"/>
          <w:color w:val="000000" w:themeColor="text1"/>
          <w:szCs w:val="21"/>
          <w:u w:val="none"/>
          <w14:textFill>
            <w14:solidFill>
              <w14:schemeClr w14:val="tx1"/>
            </w14:solidFill>
          </w14:textFill>
        </w:rPr>
        <w:fldChar w:fldCharType="end"/>
      </w:r>
    </w:p>
    <w:p w14:paraId="343931AA">
      <w:pPr>
        <w:pStyle w:val="24"/>
        <w:tabs>
          <w:tab w:val="right" w:leader="dot" w:pos="9185"/>
        </w:tabs>
        <w:rPr>
          <w:rFonts w:hint="eastAsia" w:ascii="宋体" w:hAnsi="宋体" w:eastAsia="宋体" w:cs="宋体"/>
          <w:i w:val="0"/>
          <w:iCs w:val="0"/>
          <w:u w:val="none"/>
        </w:rPr>
      </w:pPr>
      <w:r>
        <w:rPr>
          <w:rFonts w:hint="eastAsia" w:ascii="宋体" w:hAnsi="宋体" w:eastAsia="宋体" w:cs="宋体"/>
          <w:bCs w:val="0"/>
          <w:i w:val="0"/>
          <w:iCs w:val="0"/>
          <w:color w:val="000000" w:themeColor="text1"/>
          <w:szCs w:val="21"/>
          <w:u w:val="none"/>
          <w14:textFill>
            <w14:solidFill>
              <w14:schemeClr w14:val="tx1"/>
            </w14:solidFill>
          </w14:textFill>
        </w:rPr>
        <w:fldChar w:fldCharType="begin"/>
      </w:r>
      <w:r>
        <w:rPr>
          <w:rFonts w:hint="eastAsia" w:ascii="宋体" w:hAnsi="宋体" w:eastAsia="宋体" w:cs="宋体"/>
          <w:bCs w:val="0"/>
          <w:i w:val="0"/>
          <w:iCs w:val="0"/>
          <w:szCs w:val="21"/>
          <w:u w:val="none"/>
        </w:rPr>
        <w:instrText xml:space="preserve"> HYPERLINK \l _Toc9903 </w:instrText>
      </w:r>
      <w:r>
        <w:rPr>
          <w:rFonts w:hint="eastAsia" w:ascii="宋体" w:hAnsi="宋体" w:eastAsia="宋体" w:cs="宋体"/>
          <w:bCs w:val="0"/>
          <w:i w:val="0"/>
          <w:iCs w:val="0"/>
          <w:szCs w:val="21"/>
          <w:u w:val="none"/>
        </w:rPr>
        <w:fldChar w:fldCharType="separate"/>
      </w:r>
      <w:r>
        <w:rPr>
          <w:rFonts w:hint="eastAsia" w:ascii="宋体" w:hAnsi="宋体" w:eastAsia="宋体" w:cs="宋体"/>
          <w:bCs/>
          <w:i w:val="0"/>
          <w:iCs w:val="0"/>
          <w:szCs w:val="24"/>
          <w:u w:val="none"/>
        </w:rPr>
        <w:t>2.3招标文件的修改</w:t>
      </w:r>
      <w:r>
        <w:rPr>
          <w:rFonts w:hint="eastAsia" w:ascii="宋体" w:hAnsi="宋体" w:eastAsia="宋体" w:cs="宋体"/>
          <w:i w:val="0"/>
          <w:iCs w:val="0"/>
          <w:u w:val="none"/>
        </w:rPr>
        <w:tab/>
      </w:r>
      <w:r>
        <w:rPr>
          <w:rFonts w:hint="eastAsia" w:ascii="宋体" w:hAnsi="宋体" w:eastAsia="宋体" w:cs="宋体"/>
          <w:i w:val="0"/>
          <w:iCs w:val="0"/>
          <w:u w:val="none"/>
        </w:rPr>
        <w:fldChar w:fldCharType="begin"/>
      </w:r>
      <w:r>
        <w:rPr>
          <w:rFonts w:hint="eastAsia" w:ascii="宋体" w:hAnsi="宋体" w:eastAsia="宋体" w:cs="宋体"/>
          <w:i w:val="0"/>
          <w:iCs w:val="0"/>
          <w:u w:val="none"/>
        </w:rPr>
        <w:instrText xml:space="preserve"> PAGEREF _Toc9903 \h </w:instrText>
      </w:r>
      <w:r>
        <w:rPr>
          <w:rFonts w:hint="eastAsia" w:ascii="宋体" w:hAnsi="宋体" w:eastAsia="宋体" w:cs="宋体"/>
          <w:i w:val="0"/>
          <w:iCs w:val="0"/>
          <w:u w:val="none"/>
        </w:rPr>
        <w:fldChar w:fldCharType="separate"/>
      </w:r>
      <w:r>
        <w:rPr>
          <w:rFonts w:hint="eastAsia" w:ascii="宋体" w:hAnsi="宋体" w:eastAsia="宋体" w:cs="宋体"/>
          <w:i w:val="0"/>
          <w:iCs w:val="0"/>
          <w:u w:val="none"/>
        </w:rPr>
        <w:t>16</w:t>
      </w:r>
      <w:r>
        <w:rPr>
          <w:rFonts w:hint="eastAsia" w:ascii="宋体" w:hAnsi="宋体" w:eastAsia="宋体" w:cs="宋体"/>
          <w:i w:val="0"/>
          <w:iCs w:val="0"/>
          <w:u w:val="none"/>
        </w:rPr>
        <w:fldChar w:fldCharType="end"/>
      </w:r>
      <w:r>
        <w:rPr>
          <w:rFonts w:hint="eastAsia" w:ascii="宋体" w:hAnsi="宋体" w:eastAsia="宋体" w:cs="宋体"/>
          <w:bCs w:val="0"/>
          <w:i w:val="0"/>
          <w:iCs w:val="0"/>
          <w:color w:val="000000" w:themeColor="text1"/>
          <w:szCs w:val="21"/>
          <w:u w:val="none"/>
          <w14:textFill>
            <w14:solidFill>
              <w14:schemeClr w14:val="tx1"/>
            </w14:solidFill>
          </w14:textFill>
        </w:rPr>
        <w:fldChar w:fldCharType="end"/>
      </w:r>
    </w:p>
    <w:p w14:paraId="000116EA">
      <w:pPr>
        <w:pStyle w:val="40"/>
        <w:tabs>
          <w:tab w:val="right" w:leader="dot" w:pos="9185"/>
        </w:tabs>
        <w:rPr>
          <w:rFonts w:hint="eastAsia" w:ascii="宋体" w:hAnsi="宋体" w:eastAsia="宋体" w:cs="宋体"/>
          <w:i w:val="0"/>
          <w:iCs w:val="0"/>
          <w:u w:val="none"/>
        </w:rPr>
      </w:pPr>
      <w:r>
        <w:rPr>
          <w:rFonts w:hint="eastAsia" w:ascii="宋体" w:hAnsi="宋体" w:eastAsia="宋体" w:cs="宋体"/>
          <w:bCs w:val="0"/>
          <w:i w:val="0"/>
          <w:iCs w:val="0"/>
          <w:color w:val="000000" w:themeColor="text1"/>
          <w:szCs w:val="21"/>
          <w:u w:val="none"/>
          <w14:textFill>
            <w14:solidFill>
              <w14:schemeClr w14:val="tx1"/>
            </w14:solidFill>
          </w14:textFill>
        </w:rPr>
        <w:fldChar w:fldCharType="begin"/>
      </w:r>
      <w:r>
        <w:rPr>
          <w:rFonts w:hint="eastAsia" w:ascii="宋体" w:hAnsi="宋体" w:eastAsia="宋体" w:cs="宋体"/>
          <w:bCs w:val="0"/>
          <w:i w:val="0"/>
          <w:iCs w:val="0"/>
          <w:szCs w:val="21"/>
          <w:u w:val="none"/>
        </w:rPr>
        <w:instrText xml:space="preserve"> HYPERLINK \l _Toc1594 </w:instrText>
      </w:r>
      <w:r>
        <w:rPr>
          <w:rFonts w:hint="eastAsia" w:ascii="宋体" w:hAnsi="宋体" w:eastAsia="宋体" w:cs="宋体"/>
          <w:bCs w:val="0"/>
          <w:i w:val="0"/>
          <w:iCs w:val="0"/>
          <w:szCs w:val="21"/>
          <w:u w:val="none"/>
        </w:rPr>
        <w:fldChar w:fldCharType="separate"/>
      </w:r>
      <w:r>
        <w:rPr>
          <w:rFonts w:hint="eastAsia" w:ascii="宋体" w:hAnsi="宋体" w:eastAsia="宋体" w:cs="宋体"/>
          <w:i w:val="0"/>
          <w:iCs w:val="0"/>
          <w:szCs w:val="24"/>
          <w:u w:val="none"/>
        </w:rPr>
        <w:t>3. 投标文件</w:t>
      </w:r>
      <w:r>
        <w:rPr>
          <w:rFonts w:hint="eastAsia" w:ascii="宋体" w:hAnsi="宋体" w:eastAsia="宋体" w:cs="宋体"/>
          <w:i w:val="0"/>
          <w:iCs w:val="0"/>
          <w:u w:val="none"/>
        </w:rPr>
        <w:tab/>
      </w:r>
      <w:r>
        <w:rPr>
          <w:rFonts w:hint="eastAsia" w:ascii="宋体" w:hAnsi="宋体" w:eastAsia="宋体" w:cs="宋体"/>
          <w:i w:val="0"/>
          <w:iCs w:val="0"/>
          <w:u w:val="none"/>
        </w:rPr>
        <w:fldChar w:fldCharType="begin"/>
      </w:r>
      <w:r>
        <w:rPr>
          <w:rFonts w:hint="eastAsia" w:ascii="宋体" w:hAnsi="宋体" w:eastAsia="宋体" w:cs="宋体"/>
          <w:i w:val="0"/>
          <w:iCs w:val="0"/>
          <w:u w:val="none"/>
        </w:rPr>
        <w:instrText xml:space="preserve"> PAGEREF _Toc1594 \h </w:instrText>
      </w:r>
      <w:r>
        <w:rPr>
          <w:rFonts w:hint="eastAsia" w:ascii="宋体" w:hAnsi="宋体" w:eastAsia="宋体" w:cs="宋体"/>
          <w:i w:val="0"/>
          <w:iCs w:val="0"/>
          <w:u w:val="none"/>
        </w:rPr>
        <w:fldChar w:fldCharType="separate"/>
      </w:r>
      <w:r>
        <w:rPr>
          <w:rFonts w:hint="eastAsia" w:ascii="宋体" w:hAnsi="宋体" w:eastAsia="宋体" w:cs="宋体"/>
          <w:i w:val="0"/>
          <w:iCs w:val="0"/>
          <w:u w:val="none"/>
        </w:rPr>
        <w:t>17</w:t>
      </w:r>
      <w:r>
        <w:rPr>
          <w:rFonts w:hint="eastAsia" w:ascii="宋体" w:hAnsi="宋体" w:eastAsia="宋体" w:cs="宋体"/>
          <w:i w:val="0"/>
          <w:iCs w:val="0"/>
          <w:u w:val="none"/>
        </w:rPr>
        <w:fldChar w:fldCharType="end"/>
      </w:r>
      <w:r>
        <w:rPr>
          <w:rFonts w:hint="eastAsia" w:ascii="宋体" w:hAnsi="宋体" w:eastAsia="宋体" w:cs="宋体"/>
          <w:bCs w:val="0"/>
          <w:i w:val="0"/>
          <w:iCs w:val="0"/>
          <w:color w:val="000000" w:themeColor="text1"/>
          <w:szCs w:val="21"/>
          <w:u w:val="none"/>
          <w14:textFill>
            <w14:solidFill>
              <w14:schemeClr w14:val="tx1"/>
            </w14:solidFill>
          </w14:textFill>
        </w:rPr>
        <w:fldChar w:fldCharType="end"/>
      </w:r>
    </w:p>
    <w:p w14:paraId="1D52C0E7">
      <w:pPr>
        <w:pStyle w:val="24"/>
        <w:tabs>
          <w:tab w:val="right" w:leader="dot" w:pos="9185"/>
        </w:tabs>
        <w:rPr>
          <w:rFonts w:hint="eastAsia" w:ascii="宋体" w:hAnsi="宋体" w:eastAsia="宋体" w:cs="宋体"/>
          <w:i w:val="0"/>
          <w:iCs w:val="0"/>
          <w:u w:val="none"/>
        </w:rPr>
      </w:pPr>
      <w:r>
        <w:rPr>
          <w:rFonts w:hint="eastAsia" w:ascii="宋体" w:hAnsi="宋体" w:eastAsia="宋体" w:cs="宋体"/>
          <w:bCs w:val="0"/>
          <w:i w:val="0"/>
          <w:iCs w:val="0"/>
          <w:color w:val="000000" w:themeColor="text1"/>
          <w:szCs w:val="21"/>
          <w:u w:val="none"/>
          <w14:textFill>
            <w14:solidFill>
              <w14:schemeClr w14:val="tx1"/>
            </w14:solidFill>
          </w14:textFill>
        </w:rPr>
        <w:fldChar w:fldCharType="begin"/>
      </w:r>
      <w:r>
        <w:rPr>
          <w:rFonts w:hint="eastAsia" w:ascii="宋体" w:hAnsi="宋体" w:eastAsia="宋体" w:cs="宋体"/>
          <w:bCs w:val="0"/>
          <w:i w:val="0"/>
          <w:iCs w:val="0"/>
          <w:szCs w:val="21"/>
          <w:u w:val="none"/>
        </w:rPr>
        <w:instrText xml:space="preserve"> HYPERLINK \l _Toc28326 </w:instrText>
      </w:r>
      <w:r>
        <w:rPr>
          <w:rFonts w:hint="eastAsia" w:ascii="宋体" w:hAnsi="宋体" w:eastAsia="宋体" w:cs="宋体"/>
          <w:bCs w:val="0"/>
          <w:i w:val="0"/>
          <w:iCs w:val="0"/>
          <w:szCs w:val="21"/>
          <w:u w:val="none"/>
        </w:rPr>
        <w:fldChar w:fldCharType="separate"/>
      </w:r>
      <w:r>
        <w:rPr>
          <w:rFonts w:hint="eastAsia" w:ascii="宋体" w:hAnsi="宋体" w:eastAsia="宋体" w:cs="宋体"/>
          <w:bCs/>
          <w:i w:val="0"/>
          <w:iCs w:val="0"/>
          <w:szCs w:val="24"/>
          <w:u w:val="none"/>
        </w:rPr>
        <w:t>3.1投标文件的编制要求</w:t>
      </w:r>
      <w:r>
        <w:rPr>
          <w:rFonts w:hint="eastAsia" w:ascii="宋体" w:hAnsi="宋体" w:eastAsia="宋体" w:cs="宋体"/>
          <w:i w:val="0"/>
          <w:iCs w:val="0"/>
          <w:u w:val="none"/>
        </w:rPr>
        <w:tab/>
      </w:r>
      <w:r>
        <w:rPr>
          <w:rFonts w:hint="eastAsia" w:ascii="宋体" w:hAnsi="宋体" w:eastAsia="宋体" w:cs="宋体"/>
          <w:i w:val="0"/>
          <w:iCs w:val="0"/>
          <w:u w:val="none"/>
        </w:rPr>
        <w:fldChar w:fldCharType="begin"/>
      </w:r>
      <w:r>
        <w:rPr>
          <w:rFonts w:hint="eastAsia" w:ascii="宋体" w:hAnsi="宋体" w:eastAsia="宋体" w:cs="宋体"/>
          <w:i w:val="0"/>
          <w:iCs w:val="0"/>
          <w:u w:val="none"/>
        </w:rPr>
        <w:instrText xml:space="preserve"> PAGEREF _Toc28326 \h </w:instrText>
      </w:r>
      <w:r>
        <w:rPr>
          <w:rFonts w:hint="eastAsia" w:ascii="宋体" w:hAnsi="宋体" w:eastAsia="宋体" w:cs="宋体"/>
          <w:i w:val="0"/>
          <w:iCs w:val="0"/>
          <w:u w:val="none"/>
        </w:rPr>
        <w:fldChar w:fldCharType="separate"/>
      </w:r>
      <w:r>
        <w:rPr>
          <w:rFonts w:hint="eastAsia" w:ascii="宋体" w:hAnsi="宋体" w:eastAsia="宋体" w:cs="宋体"/>
          <w:i w:val="0"/>
          <w:iCs w:val="0"/>
          <w:u w:val="none"/>
        </w:rPr>
        <w:t>17</w:t>
      </w:r>
      <w:r>
        <w:rPr>
          <w:rFonts w:hint="eastAsia" w:ascii="宋体" w:hAnsi="宋体" w:eastAsia="宋体" w:cs="宋体"/>
          <w:i w:val="0"/>
          <w:iCs w:val="0"/>
          <w:u w:val="none"/>
        </w:rPr>
        <w:fldChar w:fldCharType="end"/>
      </w:r>
      <w:r>
        <w:rPr>
          <w:rFonts w:hint="eastAsia" w:ascii="宋体" w:hAnsi="宋体" w:eastAsia="宋体" w:cs="宋体"/>
          <w:bCs w:val="0"/>
          <w:i w:val="0"/>
          <w:iCs w:val="0"/>
          <w:color w:val="000000" w:themeColor="text1"/>
          <w:szCs w:val="21"/>
          <w:u w:val="none"/>
          <w14:textFill>
            <w14:solidFill>
              <w14:schemeClr w14:val="tx1"/>
            </w14:solidFill>
          </w14:textFill>
        </w:rPr>
        <w:fldChar w:fldCharType="end"/>
      </w:r>
    </w:p>
    <w:p w14:paraId="4354CD93">
      <w:pPr>
        <w:pStyle w:val="24"/>
        <w:tabs>
          <w:tab w:val="right" w:leader="dot" w:pos="9185"/>
        </w:tabs>
        <w:rPr>
          <w:rFonts w:hint="eastAsia" w:ascii="宋体" w:hAnsi="宋体" w:eastAsia="宋体" w:cs="宋体"/>
          <w:i w:val="0"/>
          <w:iCs w:val="0"/>
          <w:u w:val="none"/>
        </w:rPr>
      </w:pPr>
      <w:r>
        <w:rPr>
          <w:rFonts w:hint="eastAsia" w:ascii="宋体" w:hAnsi="宋体" w:eastAsia="宋体" w:cs="宋体"/>
          <w:bCs w:val="0"/>
          <w:i w:val="0"/>
          <w:iCs w:val="0"/>
          <w:color w:val="000000" w:themeColor="text1"/>
          <w:szCs w:val="21"/>
          <w:u w:val="none"/>
          <w14:textFill>
            <w14:solidFill>
              <w14:schemeClr w14:val="tx1"/>
            </w14:solidFill>
          </w14:textFill>
        </w:rPr>
        <w:fldChar w:fldCharType="begin"/>
      </w:r>
      <w:r>
        <w:rPr>
          <w:rFonts w:hint="eastAsia" w:ascii="宋体" w:hAnsi="宋体" w:eastAsia="宋体" w:cs="宋体"/>
          <w:bCs w:val="0"/>
          <w:i w:val="0"/>
          <w:iCs w:val="0"/>
          <w:szCs w:val="21"/>
          <w:u w:val="none"/>
        </w:rPr>
        <w:instrText xml:space="preserve"> HYPERLINK \l _Toc17897 </w:instrText>
      </w:r>
      <w:r>
        <w:rPr>
          <w:rFonts w:hint="eastAsia" w:ascii="宋体" w:hAnsi="宋体" w:eastAsia="宋体" w:cs="宋体"/>
          <w:bCs w:val="0"/>
          <w:i w:val="0"/>
          <w:iCs w:val="0"/>
          <w:szCs w:val="21"/>
          <w:u w:val="none"/>
        </w:rPr>
        <w:fldChar w:fldCharType="separate"/>
      </w:r>
      <w:r>
        <w:rPr>
          <w:rFonts w:hint="eastAsia" w:ascii="宋体" w:hAnsi="宋体" w:eastAsia="宋体" w:cs="宋体"/>
          <w:bCs/>
          <w:i w:val="0"/>
          <w:iCs w:val="0"/>
          <w:szCs w:val="24"/>
          <w:u w:val="none"/>
        </w:rPr>
        <w:t>3.2 投标文件的语言及度量衡单位</w:t>
      </w:r>
      <w:r>
        <w:rPr>
          <w:rFonts w:hint="eastAsia" w:ascii="宋体" w:hAnsi="宋体" w:eastAsia="宋体" w:cs="宋体"/>
          <w:i w:val="0"/>
          <w:iCs w:val="0"/>
          <w:u w:val="none"/>
        </w:rPr>
        <w:tab/>
      </w:r>
      <w:r>
        <w:rPr>
          <w:rFonts w:hint="eastAsia" w:ascii="宋体" w:hAnsi="宋体" w:eastAsia="宋体" w:cs="宋体"/>
          <w:i w:val="0"/>
          <w:iCs w:val="0"/>
          <w:u w:val="none"/>
        </w:rPr>
        <w:fldChar w:fldCharType="begin"/>
      </w:r>
      <w:r>
        <w:rPr>
          <w:rFonts w:hint="eastAsia" w:ascii="宋体" w:hAnsi="宋体" w:eastAsia="宋体" w:cs="宋体"/>
          <w:i w:val="0"/>
          <w:iCs w:val="0"/>
          <w:u w:val="none"/>
        </w:rPr>
        <w:instrText xml:space="preserve"> PAGEREF _Toc17897 \h </w:instrText>
      </w:r>
      <w:r>
        <w:rPr>
          <w:rFonts w:hint="eastAsia" w:ascii="宋体" w:hAnsi="宋体" w:eastAsia="宋体" w:cs="宋体"/>
          <w:i w:val="0"/>
          <w:iCs w:val="0"/>
          <w:u w:val="none"/>
        </w:rPr>
        <w:fldChar w:fldCharType="separate"/>
      </w:r>
      <w:r>
        <w:rPr>
          <w:rFonts w:hint="eastAsia" w:ascii="宋体" w:hAnsi="宋体" w:eastAsia="宋体" w:cs="宋体"/>
          <w:i w:val="0"/>
          <w:iCs w:val="0"/>
          <w:u w:val="none"/>
        </w:rPr>
        <w:t>17</w:t>
      </w:r>
      <w:r>
        <w:rPr>
          <w:rFonts w:hint="eastAsia" w:ascii="宋体" w:hAnsi="宋体" w:eastAsia="宋体" w:cs="宋体"/>
          <w:i w:val="0"/>
          <w:iCs w:val="0"/>
          <w:u w:val="none"/>
        </w:rPr>
        <w:fldChar w:fldCharType="end"/>
      </w:r>
      <w:r>
        <w:rPr>
          <w:rFonts w:hint="eastAsia" w:ascii="宋体" w:hAnsi="宋体" w:eastAsia="宋体" w:cs="宋体"/>
          <w:bCs w:val="0"/>
          <w:i w:val="0"/>
          <w:iCs w:val="0"/>
          <w:color w:val="000000" w:themeColor="text1"/>
          <w:szCs w:val="21"/>
          <w:u w:val="none"/>
          <w14:textFill>
            <w14:solidFill>
              <w14:schemeClr w14:val="tx1"/>
            </w14:solidFill>
          </w14:textFill>
        </w:rPr>
        <w:fldChar w:fldCharType="end"/>
      </w:r>
    </w:p>
    <w:p w14:paraId="6EABF0B2">
      <w:pPr>
        <w:pStyle w:val="24"/>
        <w:tabs>
          <w:tab w:val="right" w:leader="dot" w:pos="9185"/>
        </w:tabs>
        <w:rPr>
          <w:rFonts w:hint="eastAsia" w:ascii="宋体" w:hAnsi="宋体" w:eastAsia="宋体" w:cs="宋体"/>
          <w:i w:val="0"/>
          <w:iCs w:val="0"/>
          <w:u w:val="none"/>
        </w:rPr>
      </w:pPr>
      <w:r>
        <w:rPr>
          <w:rFonts w:hint="eastAsia" w:ascii="宋体" w:hAnsi="宋体" w:eastAsia="宋体" w:cs="宋体"/>
          <w:bCs w:val="0"/>
          <w:i w:val="0"/>
          <w:iCs w:val="0"/>
          <w:color w:val="000000" w:themeColor="text1"/>
          <w:szCs w:val="21"/>
          <w:u w:val="none"/>
          <w14:textFill>
            <w14:solidFill>
              <w14:schemeClr w14:val="tx1"/>
            </w14:solidFill>
          </w14:textFill>
        </w:rPr>
        <w:fldChar w:fldCharType="begin"/>
      </w:r>
      <w:r>
        <w:rPr>
          <w:rFonts w:hint="eastAsia" w:ascii="宋体" w:hAnsi="宋体" w:eastAsia="宋体" w:cs="宋体"/>
          <w:bCs w:val="0"/>
          <w:i w:val="0"/>
          <w:iCs w:val="0"/>
          <w:szCs w:val="21"/>
          <w:u w:val="none"/>
        </w:rPr>
        <w:instrText xml:space="preserve"> HYPERLINK \l _Toc23932 </w:instrText>
      </w:r>
      <w:r>
        <w:rPr>
          <w:rFonts w:hint="eastAsia" w:ascii="宋体" w:hAnsi="宋体" w:eastAsia="宋体" w:cs="宋体"/>
          <w:bCs w:val="0"/>
          <w:i w:val="0"/>
          <w:iCs w:val="0"/>
          <w:szCs w:val="21"/>
          <w:u w:val="none"/>
        </w:rPr>
        <w:fldChar w:fldCharType="separate"/>
      </w:r>
      <w:r>
        <w:rPr>
          <w:rFonts w:hint="eastAsia" w:ascii="宋体" w:hAnsi="宋体" w:eastAsia="宋体" w:cs="宋体"/>
          <w:bCs/>
          <w:i w:val="0"/>
          <w:iCs w:val="0"/>
          <w:szCs w:val="24"/>
          <w:u w:val="none"/>
        </w:rPr>
        <w:t>3.3投标文件的组成</w:t>
      </w:r>
      <w:r>
        <w:rPr>
          <w:rFonts w:hint="eastAsia" w:ascii="宋体" w:hAnsi="宋体" w:eastAsia="宋体" w:cs="宋体"/>
          <w:i w:val="0"/>
          <w:iCs w:val="0"/>
          <w:u w:val="none"/>
        </w:rPr>
        <w:tab/>
      </w:r>
      <w:r>
        <w:rPr>
          <w:rFonts w:hint="eastAsia" w:ascii="宋体" w:hAnsi="宋体" w:eastAsia="宋体" w:cs="宋体"/>
          <w:i w:val="0"/>
          <w:iCs w:val="0"/>
          <w:u w:val="none"/>
        </w:rPr>
        <w:fldChar w:fldCharType="begin"/>
      </w:r>
      <w:r>
        <w:rPr>
          <w:rFonts w:hint="eastAsia" w:ascii="宋体" w:hAnsi="宋体" w:eastAsia="宋体" w:cs="宋体"/>
          <w:i w:val="0"/>
          <w:iCs w:val="0"/>
          <w:u w:val="none"/>
        </w:rPr>
        <w:instrText xml:space="preserve"> PAGEREF _Toc23932 \h </w:instrText>
      </w:r>
      <w:r>
        <w:rPr>
          <w:rFonts w:hint="eastAsia" w:ascii="宋体" w:hAnsi="宋体" w:eastAsia="宋体" w:cs="宋体"/>
          <w:i w:val="0"/>
          <w:iCs w:val="0"/>
          <w:u w:val="none"/>
        </w:rPr>
        <w:fldChar w:fldCharType="separate"/>
      </w:r>
      <w:r>
        <w:rPr>
          <w:rFonts w:hint="eastAsia" w:ascii="宋体" w:hAnsi="宋体" w:eastAsia="宋体" w:cs="宋体"/>
          <w:i w:val="0"/>
          <w:iCs w:val="0"/>
          <w:u w:val="none"/>
        </w:rPr>
        <w:t>17</w:t>
      </w:r>
      <w:r>
        <w:rPr>
          <w:rFonts w:hint="eastAsia" w:ascii="宋体" w:hAnsi="宋体" w:eastAsia="宋体" w:cs="宋体"/>
          <w:i w:val="0"/>
          <w:iCs w:val="0"/>
          <w:u w:val="none"/>
        </w:rPr>
        <w:fldChar w:fldCharType="end"/>
      </w:r>
      <w:r>
        <w:rPr>
          <w:rFonts w:hint="eastAsia" w:ascii="宋体" w:hAnsi="宋体" w:eastAsia="宋体" w:cs="宋体"/>
          <w:bCs w:val="0"/>
          <w:i w:val="0"/>
          <w:iCs w:val="0"/>
          <w:color w:val="000000" w:themeColor="text1"/>
          <w:szCs w:val="21"/>
          <w:u w:val="none"/>
          <w14:textFill>
            <w14:solidFill>
              <w14:schemeClr w14:val="tx1"/>
            </w14:solidFill>
          </w14:textFill>
        </w:rPr>
        <w:fldChar w:fldCharType="end"/>
      </w:r>
    </w:p>
    <w:p w14:paraId="665C4B77">
      <w:pPr>
        <w:pStyle w:val="24"/>
        <w:tabs>
          <w:tab w:val="right" w:leader="dot" w:pos="9185"/>
        </w:tabs>
        <w:rPr>
          <w:rFonts w:hint="eastAsia" w:ascii="宋体" w:hAnsi="宋体" w:eastAsia="宋体" w:cs="宋体"/>
          <w:i w:val="0"/>
          <w:iCs w:val="0"/>
          <w:u w:val="none"/>
        </w:rPr>
      </w:pPr>
      <w:r>
        <w:rPr>
          <w:rFonts w:hint="eastAsia" w:ascii="宋体" w:hAnsi="宋体" w:eastAsia="宋体" w:cs="宋体"/>
          <w:bCs w:val="0"/>
          <w:i w:val="0"/>
          <w:iCs w:val="0"/>
          <w:color w:val="000000" w:themeColor="text1"/>
          <w:szCs w:val="21"/>
          <w:u w:val="none"/>
          <w14:textFill>
            <w14:solidFill>
              <w14:schemeClr w14:val="tx1"/>
            </w14:solidFill>
          </w14:textFill>
        </w:rPr>
        <w:fldChar w:fldCharType="begin"/>
      </w:r>
      <w:r>
        <w:rPr>
          <w:rFonts w:hint="eastAsia" w:ascii="宋体" w:hAnsi="宋体" w:eastAsia="宋体" w:cs="宋体"/>
          <w:bCs w:val="0"/>
          <w:i w:val="0"/>
          <w:iCs w:val="0"/>
          <w:szCs w:val="21"/>
          <w:u w:val="none"/>
        </w:rPr>
        <w:instrText xml:space="preserve"> HYPERLINK \l _Toc4577 </w:instrText>
      </w:r>
      <w:r>
        <w:rPr>
          <w:rFonts w:hint="eastAsia" w:ascii="宋体" w:hAnsi="宋体" w:eastAsia="宋体" w:cs="宋体"/>
          <w:bCs w:val="0"/>
          <w:i w:val="0"/>
          <w:iCs w:val="0"/>
          <w:szCs w:val="21"/>
          <w:u w:val="none"/>
        </w:rPr>
        <w:fldChar w:fldCharType="separate"/>
      </w:r>
      <w:r>
        <w:rPr>
          <w:rFonts w:hint="eastAsia" w:ascii="宋体" w:hAnsi="宋体" w:eastAsia="宋体" w:cs="宋体"/>
          <w:bCs/>
          <w:i w:val="0"/>
          <w:iCs w:val="0"/>
          <w:szCs w:val="24"/>
          <w:u w:val="none"/>
        </w:rPr>
        <w:t>3.4 投标文件格式</w:t>
      </w:r>
      <w:r>
        <w:rPr>
          <w:rFonts w:hint="eastAsia" w:ascii="宋体" w:hAnsi="宋体" w:eastAsia="宋体" w:cs="宋体"/>
          <w:i w:val="0"/>
          <w:iCs w:val="0"/>
          <w:u w:val="none"/>
        </w:rPr>
        <w:tab/>
      </w:r>
      <w:r>
        <w:rPr>
          <w:rFonts w:hint="eastAsia" w:ascii="宋体" w:hAnsi="宋体" w:eastAsia="宋体" w:cs="宋体"/>
          <w:i w:val="0"/>
          <w:iCs w:val="0"/>
          <w:u w:val="none"/>
        </w:rPr>
        <w:fldChar w:fldCharType="begin"/>
      </w:r>
      <w:r>
        <w:rPr>
          <w:rFonts w:hint="eastAsia" w:ascii="宋体" w:hAnsi="宋体" w:eastAsia="宋体" w:cs="宋体"/>
          <w:i w:val="0"/>
          <w:iCs w:val="0"/>
          <w:u w:val="none"/>
        </w:rPr>
        <w:instrText xml:space="preserve"> PAGEREF _Toc4577 \h </w:instrText>
      </w:r>
      <w:r>
        <w:rPr>
          <w:rFonts w:hint="eastAsia" w:ascii="宋体" w:hAnsi="宋体" w:eastAsia="宋体" w:cs="宋体"/>
          <w:i w:val="0"/>
          <w:iCs w:val="0"/>
          <w:u w:val="none"/>
        </w:rPr>
        <w:fldChar w:fldCharType="separate"/>
      </w:r>
      <w:r>
        <w:rPr>
          <w:rFonts w:hint="eastAsia" w:ascii="宋体" w:hAnsi="宋体" w:eastAsia="宋体" w:cs="宋体"/>
          <w:i w:val="0"/>
          <w:iCs w:val="0"/>
          <w:u w:val="none"/>
        </w:rPr>
        <w:t>17</w:t>
      </w:r>
      <w:r>
        <w:rPr>
          <w:rFonts w:hint="eastAsia" w:ascii="宋体" w:hAnsi="宋体" w:eastAsia="宋体" w:cs="宋体"/>
          <w:i w:val="0"/>
          <w:iCs w:val="0"/>
          <w:u w:val="none"/>
        </w:rPr>
        <w:fldChar w:fldCharType="end"/>
      </w:r>
      <w:r>
        <w:rPr>
          <w:rFonts w:hint="eastAsia" w:ascii="宋体" w:hAnsi="宋体" w:eastAsia="宋体" w:cs="宋体"/>
          <w:bCs w:val="0"/>
          <w:i w:val="0"/>
          <w:iCs w:val="0"/>
          <w:color w:val="000000" w:themeColor="text1"/>
          <w:szCs w:val="21"/>
          <w:u w:val="none"/>
          <w14:textFill>
            <w14:solidFill>
              <w14:schemeClr w14:val="tx1"/>
            </w14:solidFill>
          </w14:textFill>
        </w:rPr>
        <w:fldChar w:fldCharType="end"/>
      </w:r>
    </w:p>
    <w:p w14:paraId="03711B40">
      <w:pPr>
        <w:pStyle w:val="24"/>
        <w:tabs>
          <w:tab w:val="right" w:leader="dot" w:pos="9185"/>
        </w:tabs>
        <w:rPr>
          <w:rFonts w:hint="eastAsia" w:ascii="宋体" w:hAnsi="宋体" w:eastAsia="宋体" w:cs="宋体"/>
          <w:i w:val="0"/>
          <w:iCs w:val="0"/>
          <w:u w:val="none"/>
        </w:rPr>
      </w:pPr>
      <w:r>
        <w:rPr>
          <w:rFonts w:hint="eastAsia" w:ascii="宋体" w:hAnsi="宋体" w:eastAsia="宋体" w:cs="宋体"/>
          <w:bCs w:val="0"/>
          <w:i w:val="0"/>
          <w:iCs w:val="0"/>
          <w:color w:val="000000" w:themeColor="text1"/>
          <w:szCs w:val="21"/>
          <w:u w:val="none"/>
          <w14:textFill>
            <w14:solidFill>
              <w14:schemeClr w14:val="tx1"/>
            </w14:solidFill>
          </w14:textFill>
        </w:rPr>
        <w:fldChar w:fldCharType="begin"/>
      </w:r>
      <w:r>
        <w:rPr>
          <w:rFonts w:hint="eastAsia" w:ascii="宋体" w:hAnsi="宋体" w:eastAsia="宋体" w:cs="宋体"/>
          <w:bCs w:val="0"/>
          <w:i w:val="0"/>
          <w:iCs w:val="0"/>
          <w:szCs w:val="21"/>
          <w:u w:val="none"/>
        </w:rPr>
        <w:instrText xml:space="preserve"> HYPERLINK \l _Toc18884 </w:instrText>
      </w:r>
      <w:r>
        <w:rPr>
          <w:rFonts w:hint="eastAsia" w:ascii="宋体" w:hAnsi="宋体" w:eastAsia="宋体" w:cs="宋体"/>
          <w:bCs w:val="0"/>
          <w:i w:val="0"/>
          <w:iCs w:val="0"/>
          <w:szCs w:val="21"/>
          <w:u w:val="none"/>
        </w:rPr>
        <w:fldChar w:fldCharType="separate"/>
      </w:r>
      <w:r>
        <w:rPr>
          <w:rFonts w:hint="eastAsia" w:ascii="宋体" w:hAnsi="宋体" w:eastAsia="宋体" w:cs="宋体"/>
          <w:bCs/>
          <w:i w:val="0"/>
          <w:iCs w:val="0"/>
          <w:szCs w:val="24"/>
          <w:u w:val="none"/>
        </w:rPr>
        <w:t>3.5.投标货币</w:t>
      </w:r>
      <w:r>
        <w:rPr>
          <w:rFonts w:hint="eastAsia" w:ascii="宋体" w:hAnsi="宋体" w:eastAsia="宋体" w:cs="宋体"/>
          <w:i w:val="0"/>
          <w:iCs w:val="0"/>
          <w:u w:val="none"/>
        </w:rPr>
        <w:tab/>
      </w:r>
      <w:r>
        <w:rPr>
          <w:rFonts w:hint="eastAsia" w:ascii="宋体" w:hAnsi="宋体" w:eastAsia="宋体" w:cs="宋体"/>
          <w:i w:val="0"/>
          <w:iCs w:val="0"/>
          <w:u w:val="none"/>
        </w:rPr>
        <w:fldChar w:fldCharType="begin"/>
      </w:r>
      <w:r>
        <w:rPr>
          <w:rFonts w:hint="eastAsia" w:ascii="宋体" w:hAnsi="宋体" w:eastAsia="宋体" w:cs="宋体"/>
          <w:i w:val="0"/>
          <w:iCs w:val="0"/>
          <w:u w:val="none"/>
        </w:rPr>
        <w:instrText xml:space="preserve"> PAGEREF _Toc18884 \h </w:instrText>
      </w:r>
      <w:r>
        <w:rPr>
          <w:rFonts w:hint="eastAsia" w:ascii="宋体" w:hAnsi="宋体" w:eastAsia="宋体" w:cs="宋体"/>
          <w:i w:val="0"/>
          <w:iCs w:val="0"/>
          <w:u w:val="none"/>
        </w:rPr>
        <w:fldChar w:fldCharType="separate"/>
      </w:r>
      <w:r>
        <w:rPr>
          <w:rFonts w:hint="eastAsia" w:ascii="宋体" w:hAnsi="宋体" w:eastAsia="宋体" w:cs="宋体"/>
          <w:i w:val="0"/>
          <w:iCs w:val="0"/>
          <w:u w:val="none"/>
        </w:rPr>
        <w:t>17</w:t>
      </w:r>
      <w:r>
        <w:rPr>
          <w:rFonts w:hint="eastAsia" w:ascii="宋体" w:hAnsi="宋体" w:eastAsia="宋体" w:cs="宋体"/>
          <w:i w:val="0"/>
          <w:iCs w:val="0"/>
          <w:u w:val="none"/>
        </w:rPr>
        <w:fldChar w:fldCharType="end"/>
      </w:r>
      <w:r>
        <w:rPr>
          <w:rFonts w:hint="eastAsia" w:ascii="宋体" w:hAnsi="宋体" w:eastAsia="宋体" w:cs="宋体"/>
          <w:bCs w:val="0"/>
          <w:i w:val="0"/>
          <w:iCs w:val="0"/>
          <w:color w:val="000000" w:themeColor="text1"/>
          <w:szCs w:val="21"/>
          <w:u w:val="none"/>
          <w14:textFill>
            <w14:solidFill>
              <w14:schemeClr w14:val="tx1"/>
            </w14:solidFill>
          </w14:textFill>
        </w:rPr>
        <w:fldChar w:fldCharType="end"/>
      </w:r>
    </w:p>
    <w:p w14:paraId="2CF1248E">
      <w:pPr>
        <w:pStyle w:val="24"/>
        <w:tabs>
          <w:tab w:val="right" w:leader="dot" w:pos="9185"/>
        </w:tabs>
        <w:rPr>
          <w:rFonts w:hint="eastAsia" w:ascii="宋体" w:hAnsi="宋体" w:eastAsia="宋体" w:cs="宋体"/>
          <w:i w:val="0"/>
          <w:iCs w:val="0"/>
          <w:u w:val="none"/>
        </w:rPr>
      </w:pPr>
      <w:r>
        <w:rPr>
          <w:rFonts w:hint="eastAsia" w:ascii="宋体" w:hAnsi="宋体" w:eastAsia="宋体" w:cs="宋体"/>
          <w:bCs w:val="0"/>
          <w:i w:val="0"/>
          <w:iCs w:val="0"/>
          <w:color w:val="000000" w:themeColor="text1"/>
          <w:szCs w:val="21"/>
          <w:u w:val="none"/>
          <w14:textFill>
            <w14:solidFill>
              <w14:schemeClr w14:val="tx1"/>
            </w14:solidFill>
          </w14:textFill>
        </w:rPr>
        <w:fldChar w:fldCharType="begin"/>
      </w:r>
      <w:r>
        <w:rPr>
          <w:rFonts w:hint="eastAsia" w:ascii="宋体" w:hAnsi="宋体" w:eastAsia="宋体" w:cs="宋体"/>
          <w:bCs w:val="0"/>
          <w:i w:val="0"/>
          <w:iCs w:val="0"/>
          <w:szCs w:val="21"/>
          <w:u w:val="none"/>
        </w:rPr>
        <w:instrText xml:space="preserve"> HYPERLINK \l _Toc3985 </w:instrText>
      </w:r>
      <w:r>
        <w:rPr>
          <w:rFonts w:hint="eastAsia" w:ascii="宋体" w:hAnsi="宋体" w:eastAsia="宋体" w:cs="宋体"/>
          <w:bCs w:val="0"/>
          <w:i w:val="0"/>
          <w:iCs w:val="0"/>
          <w:szCs w:val="21"/>
          <w:u w:val="none"/>
        </w:rPr>
        <w:fldChar w:fldCharType="separate"/>
      </w:r>
      <w:r>
        <w:rPr>
          <w:rFonts w:hint="eastAsia" w:ascii="宋体" w:hAnsi="宋体" w:eastAsia="宋体" w:cs="宋体"/>
          <w:bCs/>
          <w:i w:val="0"/>
          <w:iCs w:val="0"/>
          <w:szCs w:val="24"/>
          <w:u w:val="none"/>
        </w:rPr>
        <w:t>3.6.投标有效期</w:t>
      </w:r>
      <w:r>
        <w:rPr>
          <w:rFonts w:hint="eastAsia" w:ascii="宋体" w:hAnsi="宋体" w:eastAsia="宋体" w:cs="宋体"/>
          <w:i w:val="0"/>
          <w:iCs w:val="0"/>
          <w:u w:val="none"/>
        </w:rPr>
        <w:tab/>
      </w:r>
      <w:r>
        <w:rPr>
          <w:rFonts w:hint="eastAsia" w:ascii="宋体" w:hAnsi="宋体" w:eastAsia="宋体" w:cs="宋体"/>
          <w:i w:val="0"/>
          <w:iCs w:val="0"/>
          <w:u w:val="none"/>
        </w:rPr>
        <w:fldChar w:fldCharType="begin"/>
      </w:r>
      <w:r>
        <w:rPr>
          <w:rFonts w:hint="eastAsia" w:ascii="宋体" w:hAnsi="宋体" w:eastAsia="宋体" w:cs="宋体"/>
          <w:i w:val="0"/>
          <w:iCs w:val="0"/>
          <w:u w:val="none"/>
        </w:rPr>
        <w:instrText xml:space="preserve"> PAGEREF _Toc3985 \h </w:instrText>
      </w:r>
      <w:r>
        <w:rPr>
          <w:rFonts w:hint="eastAsia" w:ascii="宋体" w:hAnsi="宋体" w:eastAsia="宋体" w:cs="宋体"/>
          <w:i w:val="0"/>
          <w:iCs w:val="0"/>
          <w:u w:val="none"/>
        </w:rPr>
        <w:fldChar w:fldCharType="separate"/>
      </w:r>
      <w:r>
        <w:rPr>
          <w:rFonts w:hint="eastAsia" w:ascii="宋体" w:hAnsi="宋体" w:eastAsia="宋体" w:cs="宋体"/>
          <w:i w:val="0"/>
          <w:iCs w:val="0"/>
          <w:u w:val="none"/>
        </w:rPr>
        <w:t>17</w:t>
      </w:r>
      <w:r>
        <w:rPr>
          <w:rFonts w:hint="eastAsia" w:ascii="宋体" w:hAnsi="宋体" w:eastAsia="宋体" w:cs="宋体"/>
          <w:i w:val="0"/>
          <w:iCs w:val="0"/>
          <w:u w:val="none"/>
        </w:rPr>
        <w:fldChar w:fldCharType="end"/>
      </w:r>
      <w:r>
        <w:rPr>
          <w:rFonts w:hint="eastAsia" w:ascii="宋体" w:hAnsi="宋体" w:eastAsia="宋体" w:cs="宋体"/>
          <w:bCs w:val="0"/>
          <w:i w:val="0"/>
          <w:iCs w:val="0"/>
          <w:color w:val="000000" w:themeColor="text1"/>
          <w:szCs w:val="21"/>
          <w:u w:val="none"/>
          <w14:textFill>
            <w14:solidFill>
              <w14:schemeClr w14:val="tx1"/>
            </w14:solidFill>
          </w14:textFill>
        </w:rPr>
        <w:fldChar w:fldCharType="end"/>
      </w:r>
    </w:p>
    <w:p w14:paraId="0188B757">
      <w:pPr>
        <w:pStyle w:val="40"/>
        <w:tabs>
          <w:tab w:val="right" w:leader="dot" w:pos="9185"/>
        </w:tabs>
        <w:rPr>
          <w:rFonts w:hint="eastAsia" w:ascii="宋体" w:hAnsi="宋体" w:eastAsia="宋体" w:cs="宋体"/>
          <w:i w:val="0"/>
          <w:iCs w:val="0"/>
          <w:u w:val="none"/>
        </w:rPr>
      </w:pPr>
      <w:r>
        <w:rPr>
          <w:rFonts w:hint="eastAsia" w:ascii="宋体" w:hAnsi="宋体" w:eastAsia="宋体" w:cs="宋体"/>
          <w:bCs w:val="0"/>
          <w:i w:val="0"/>
          <w:iCs w:val="0"/>
          <w:color w:val="000000" w:themeColor="text1"/>
          <w:szCs w:val="21"/>
          <w:u w:val="none"/>
          <w14:textFill>
            <w14:solidFill>
              <w14:schemeClr w14:val="tx1"/>
            </w14:solidFill>
          </w14:textFill>
        </w:rPr>
        <w:fldChar w:fldCharType="begin"/>
      </w:r>
      <w:r>
        <w:rPr>
          <w:rFonts w:hint="eastAsia" w:ascii="宋体" w:hAnsi="宋体" w:eastAsia="宋体" w:cs="宋体"/>
          <w:bCs w:val="0"/>
          <w:i w:val="0"/>
          <w:iCs w:val="0"/>
          <w:szCs w:val="21"/>
          <w:u w:val="none"/>
        </w:rPr>
        <w:instrText xml:space="preserve"> HYPERLINK \l _Toc28602 </w:instrText>
      </w:r>
      <w:r>
        <w:rPr>
          <w:rFonts w:hint="eastAsia" w:ascii="宋体" w:hAnsi="宋体" w:eastAsia="宋体" w:cs="宋体"/>
          <w:bCs w:val="0"/>
          <w:i w:val="0"/>
          <w:iCs w:val="0"/>
          <w:szCs w:val="21"/>
          <w:u w:val="none"/>
        </w:rPr>
        <w:fldChar w:fldCharType="separate"/>
      </w:r>
      <w:r>
        <w:rPr>
          <w:rFonts w:hint="eastAsia" w:ascii="宋体" w:hAnsi="宋体" w:eastAsia="宋体" w:cs="宋体"/>
          <w:i w:val="0"/>
          <w:iCs w:val="0"/>
          <w:szCs w:val="24"/>
          <w:u w:val="none"/>
        </w:rPr>
        <w:t>4.投标文件的提交</w:t>
      </w:r>
      <w:r>
        <w:rPr>
          <w:rFonts w:hint="eastAsia" w:ascii="宋体" w:hAnsi="宋体" w:eastAsia="宋体" w:cs="宋体"/>
          <w:i w:val="0"/>
          <w:iCs w:val="0"/>
          <w:u w:val="none"/>
        </w:rPr>
        <w:tab/>
      </w:r>
      <w:r>
        <w:rPr>
          <w:rFonts w:hint="eastAsia" w:ascii="宋体" w:hAnsi="宋体" w:eastAsia="宋体" w:cs="宋体"/>
          <w:i w:val="0"/>
          <w:iCs w:val="0"/>
          <w:u w:val="none"/>
        </w:rPr>
        <w:fldChar w:fldCharType="begin"/>
      </w:r>
      <w:r>
        <w:rPr>
          <w:rFonts w:hint="eastAsia" w:ascii="宋体" w:hAnsi="宋体" w:eastAsia="宋体" w:cs="宋体"/>
          <w:i w:val="0"/>
          <w:iCs w:val="0"/>
          <w:u w:val="none"/>
        </w:rPr>
        <w:instrText xml:space="preserve"> PAGEREF _Toc28602 \h </w:instrText>
      </w:r>
      <w:r>
        <w:rPr>
          <w:rFonts w:hint="eastAsia" w:ascii="宋体" w:hAnsi="宋体" w:eastAsia="宋体" w:cs="宋体"/>
          <w:i w:val="0"/>
          <w:iCs w:val="0"/>
          <w:u w:val="none"/>
        </w:rPr>
        <w:fldChar w:fldCharType="separate"/>
      </w:r>
      <w:r>
        <w:rPr>
          <w:rFonts w:hint="eastAsia" w:ascii="宋体" w:hAnsi="宋体" w:eastAsia="宋体" w:cs="宋体"/>
          <w:i w:val="0"/>
          <w:iCs w:val="0"/>
          <w:u w:val="none"/>
        </w:rPr>
        <w:t>18</w:t>
      </w:r>
      <w:r>
        <w:rPr>
          <w:rFonts w:hint="eastAsia" w:ascii="宋体" w:hAnsi="宋体" w:eastAsia="宋体" w:cs="宋体"/>
          <w:i w:val="0"/>
          <w:iCs w:val="0"/>
          <w:u w:val="none"/>
        </w:rPr>
        <w:fldChar w:fldCharType="end"/>
      </w:r>
      <w:r>
        <w:rPr>
          <w:rFonts w:hint="eastAsia" w:ascii="宋体" w:hAnsi="宋体" w:eastAsia="宋体" w:cs="宋体"/>
          <w:bCs w:val="0"/>
          <w:i w:val="0"/>
          <w:iCs w:val="0"/>
          <w:color w:val="000000" w:themeColor="text1"/>
          <w:szCs w:val="21"/>
          <w:u w:val="none"/>
          <w14:textFill>
            <w14:solidFill>
              <w14:schemeClr w14:val="tx1"/>
            </w14:solidFill>
          </w14:textFill>
        </w:rPr>
        <w:fldChar w:fldCharType="end"/>
      </w:r>
    </w:p>
    <w:p w14:paraId="79E1E16F">
      <w:pPr>
        <w:pStyle w:val="24"/>
        <w:tabs>
          <w:tab w:val="right" w:leader="dot" w:pos="9185"/>
        </w:tabs>
        <w:rPr>
          <w:rFonts w:hint="eastAsia" w:ascii="宋体" w:hAnsi="宋体" w:eastAsia="宋体" w:cs="宋体"/>
          <w:i w:val="0"/>
          <w:iCs w:val="0"/>
          <w:u w:val="none"/>
        </w:rPr>
      </w:pPr>
      <w:r>
        <w:rPr>
          <w:rFonts w:hint="eastAsia" w:ascii="宋体" w:hAnsi="宋体" w:eastAsia="宋体" w:cs="宋体"/>
          <w:bCs w:val="0"/>
          <w:i w:val="0"/>
          <w:iCs w:val="0"/>
          <w:color w:val="000000" w:themeColor="text1"/>
          <w:szCs w:val="21"/>
          <w:u w:val="none"/>
          <w14:textFill>
            <w14:solidFill>
              <w14:schemeClr w14:val="tx1"/>
            </w14:solidFill>
          </w14:textFill>
        </w:rPr>
        <w:fldChar w:fldCharType="begin"/>
      </w:r>
      <w:r>
        <w:rPr>
          <w:rFonts w:hint="eastAsia" w:ascii="宋体" w:hAnsi="宋体" w:eastAsia="宋体" w:cs="宋体"/>
          <w:bCs w:val="0"/>
          <w:i w:val="0"/>
          <w:iCs w:val="0"/>
          <w:szCs w:val="21"/>
          <w:u w:val="none"/>
        </w:rPr>
        <w:instrText xml:space="preserve"> HYPERLINK \l _Toc3267 </w:instrText>
      </w:r>
      <w:r>
        <w:rPr>
          <w:rFonts w:hint="eastAsia" w:ascii="宋体" w:hAnsi="宋体" w:eastAsia="宋体" w:cs="宋体"/>
          <w:bCs w:val="0"/>
          <w:i w:val="0"/>
          <w:iCs w:val="0"/>
          <w:szCs w:val="21"/>
          <w:u w:val="none"/>
        </w:rPr>
        <w:fldChar w:fldCharType="separate"/>
      </w:r>
      <w:r>
        <w:rPr>
          <w:rFonts w:hint="eastAsia" w:ascii="宋体" w:hAnsi="宋体" w:eastAsia="宋体" w:cs="宋体"/>
          <w:bCs/>
          <w:i w:val="0"/>
          <w:iCs w:val="0"/>
          <w:szCs w:val="24"/>
          <w:u w:val="none"/>
        </w:rPr>
        <w:t>4.1投标文件的密封和标记</w:t>
      </w:r>
      <w:r>
        <w:rPr>
          <w:rFonts w:hint="eastAsia" w:ascii="宋体" w:hAnsi="宋体" w:eastAsia="宋体" w:cs="宋体"/>
          <w:i w:val="0"/>
          <w:iCs w:val="0"/>
          <w:u w:val="none"/>
        </w:rPr>
        <w:tab/>
      </w:r>
      <w:r>
        <w:rPr>
          <w:rFonts w:hint="eastAsia" w:ascii="宋体" w:hAnsi="宋体" w:eastAsia="宋体" w:cs="宋体"/>
          <w:i w:val="0"/>
          <w:iCs w:val="0"/>
          <w:u w:val="none"/>
        </w:rPr>
        <w:fldChar w:fldCharType="begin"/>
      </w:r>
      <w:r>
        <w:rPr>
          <w:rFonts w:hint="eastAsia" w:ascii="宋体" w:hAnsi="宋体" w:eastAsia="宋体" w:cs="宋体"/>
          <w:i w:val="0"/>
          <w:iCs w:val="0"/>
          <w:u w:val="none"/>
        </w:rPr>
        <w:instrText xml:space="preserve"> PAGEREF _Toc3267 \h </w:instrText>
      </w:r>
      <w:r>
        <w:rPr>
          <w:rFonts w:hint="eastAsia" w:ascii="宋体" w:hAnsi="宋体" w:eastAsia="宋体" w:cs="宋体"/>
          <w:i w:val="0"/>
          <w:iCs w:val="0"/>
          <w:u w:val="none"/>
        </w:rPr>
        <w:fldChar w:fldCharType="separate"/>
      </w:r>
      <w:r>
        <w:rPr>
          <w:rFonts w:hint="eastAsia" w:ascii="宋体" w:hAnsi="宋体" w:eastAsia="宋体" w:cs="宋体"/>
          <w:i w:val="0"/>
          <w:iCs w:val="0"/>
          <w:u w:val="none"/>
        </w:rPr>
        <w:t>18</w:t>
      </w:r>
      <w:r>
        <w:rPr>
          <w:rFonts w:hint="eastAsia" w:ascii="宋体" w:hAnsi="宋体" w:eastAsia="宋体" w:cs="宋体"/>
          <w:i w:val="0"/>
          <w:iCs w:val="0"/>
          <w:u w:val="none"/>
        </w:rPr>
        <w:fldChar w:fldCharType="end"/>
      </w:r>
      <w:r>
        <w:rPr>
          <w:rFonts w:hint="eastAsia" w:ascii="宋体" w:hAnsi="宋体" w:eastAsia="宋体" w:cs="宋体"/>
          <w:bCs w:val="0"/>
          <w:i w:val="0"/>
          <w:iCs w:val="0"/>
          <w:color w:val="000000" w:themeColor="text1"/>
          <w:szCs w:val="21"/>
          <w:u w:val="none"/>
          <w14:textFill>
            <w14:solidFill>
              <w14:schemeClr w14:val="tx1"/>
            </w14:solidFill>
          </w14:textFill>
        </w:rPr>
        <w:fldChar w:fldCharType="end"/>
      </w:r>
    </w:p>
    <w:p w14:paraId="710D6548">
      <w:pPr>
        <w:pStyle w:val="24"/>
        <w:tabs>
          <w:tab w:val="right" w:leader="dot" w:pos="9185"/>
        </w:tabs>
        <w:rPr>
          <w:rFonts w:hint="eastAsia" w:ascii="宋体" w:hAnsi="宋体" w:eastAsia="宋体" w:cs="宋体"/>
          <w:i w:val="0"/>
          <w:iCs w:val="0"/>
          <w:u w:val="none"/>
        </w:rPr>
      </w:pPr>
      <w:r>
        <w:rPr>
          <w:rFonts w:hint="eastAsia" w:ascii="宋体" w:hAnsi="宋体" w:eastAsia="宋体" w:cs="宋体"/>
          <w:bCs w:val="0"/>
          <w:i w:val="0"/>
          <w:iCs w:val="0"/>
          <w:color w:val="000000" w:themeColor="text1"/>
          <w:szCs w:val="21"/>
          <w:u w:val="none"/>
          <w14:textFill>
            <w14:solidFill>
              <w14:schemeClr w14:val="tx1"/>
            </w14:solidFill>
          </w14:textFill>
        </w:rPr>
        <w:fldChar w:fldCharType="begin"/>
      </w:r>
      <w:r>
        <w:rPr>
          <w:rFonts w:hint="eastAsia" w:ascii="宋体" w:hAnsi="宋体" w:eastAsia="宋体" w:cs="宋体"/>
          <w:bCs w:val="0"/>
          <w:i w:val="0"/>
          <w:iCs w:val="0"/>
          <w:szCs w:val="21"/>
          <w:u w:val="none"/>
        </w:rPr>
        <w:instrText xml:space="preserve"> HYPERLINK \l _Toc18062 </w:instrText>
      </w:r>
      <w:r>
        <w:rPr>
          <w:rFonts w:hint="eastAsia" w:ascii="宋体" w:hAnsi="宋体" w:eastAsia="宋体" w:cs="宋体"/>
          <w:bCs w:val="0"/>
          <w:i w:val="0"/>
          <w:iCs w:val="0"/>
          <w:szCs w:val="21"/>
          <w:u w:val="none"/>
        </w:rPr>
        <w:fldChar w:fldCharType="separate"/>
      </w:r>
      <w:r>
        <w:rPr>
          <w:rFonts w:hint="eastAsia" w:ascii="宋体" w:hAnsi="宋体" w:eastAsia="宋体" w:cs="宋体"/>
          <w:bCs/>
          <w:i w:val="0"/>
          <w:iCs w:val="0"/>
          <w:szCs w:val="24"/>
          <w:u w:val="none"/>
        </w:rPr>
        <w:t>4.2 投标文件的提交</w:t>
      </w:r>
      <w:r>
        <w:rPr>
          <w:rFonts w:hint="eastAsia" w:ascii="宋体" w:hAnsi="宋体" w:eastAsia="宋体" w:cs="宋体"/>
          <w:i w:val="0"/>
          <w:iCs w:val="0"/>
          <w:u w:val="none"/>
        </w:rPr>
        <w:tab/>
      </w:r>
      <w:r>
        <w:rPr>
          <w:rFonts w:hint="eastAsia" w:ascii="宋体" w:hAnsi="宋体" w:eastAsia="宋体" w:cs="宋体"/>
          <w:i w:val="0"/>
          <w:iCs w:val="0"/>
          <w:u w:val="none"/>
        </w:rPr>
        <w:fldChar w:fldCharType="begin"/>
      </w:r>
      <w:r>
        <w:rPr>
          <w:rFonts w:hint="eastAsia" w:ascii="宋体" w:hAnsi="宋体" w:eastAsia="宋体" w:cs="宋体"/>
          <w:i w:val="0"/>
          <w:iCs w:val="0"/>
          <w:u w:val="none"/>
        </w:rPr>
        <w:instrText xml:space="preserve"> PAGEREF _Toc18062 \h </w:instrText>
      </w:r>
      <w:r>
        <w:rPr>
          <w:rFonts w:hint="eastAsia" w:ascii="宋体" w:hAnsi="宋体" w:eastAsia="宋体" w:cs="宋体"/>
          <w:i w:val="0"/>
          <w:iCs w:val="0"/>
          <w:u w:val="none"/>
        </w:rPr>
        <w:fldChar w:fldCharType="separate"/>
      </w:r>
      <w:r>
        <w:rPr>
          <w:rFonts w:hint="eastAsia" w:ascii="宋体" w:hAnsi="宋体" w:eastAsia="宋体" w:cs="宋体"/>
          <w:i w:val="0"/>
          <w:iCs w:val="0"/>
          <w:u w:val="none"/>
        </w:rPr>
        <w:t>18</w:t>
      </w:r>
      <w:r>
        <w:rPr>
          <w:rFonts w:hint="eastAsia" w:ascii="宋体" w:hAnsi="宋体" w:eastAsia="宋体" w:cs="宋体"/>
          <w:i w:val="0"/>
          <w:iCs w:val="0"/>
          <w:u w:val="none"/>
        </w:rPr>
        <w:fldChar w:fldCharType="end"/>
      </w:r>
      <w:r>
        <w:rPr>
          <w:rFonts w:hint="eastAsia" w:ascii="宋体" w:hAnsi="宋体" w:eastAsia="宋体" w:cs="宋体"/>
          <w:bCs w:val="0"/>
          <w:i w:val="0"/>
          <w:iCs w:val="0"/>
          <w:color w:val="000000" w:themeColor="text1"/>
          <w:szCs w:val="21"/>
          <w:u w:val="none"/>
          <w14:textFill>
            <w14:solidFill>
              <w14:schemeClr w14:val="tx1"/>
            </w14:solidFill>
          </w14:textFill>
        </w:rPr>
        <w:fldChar w:fldCharType="end"/>
      </w:r>
    </w:p>
    <w:p w14:paraId="58FAAACE">
      <w:pPr>
        <w:pStyle w:val="24"/>
        <w:tabs>
          <w:tab w:val="right" w:leader="dot" w:pos="9185"/>
        </w:tabs>
        <w:rPr>
          <w:rFonts w:hint="eastAsia" w:ascii="宋体" w:hAnsi="宋体" w:eastAsia="宋体" w:cs="宋体"/>
          <w:i w:val="0"/>
          <w:iCs w:val="0"/>
          <w:u w:val="none"/>
        </w:rPr>
      </w:pPr>
      <w:r>
        <w:rPr>
          <w:rFonts w:hint="eastAsia" w:ascii="宋体" w:hAnsi="宋体" w:eastAsia="宋体" w:cs="宋体"/>
          <w:bCs w:val="0"/>
          <w:i w:val="0"/>
          <w:iCs w:val="0"/>
          <w:color w:val="000000" w:themeColor="text1"/>
          <w:szCs w:val="21"/>
          <w:u w:val="none"/>
          <w14:textFill>
            <w14:solidFill>
              <w14:schemeClr w14:val="tx1"/>
            </w14:solidFill>
          </w14:textFill>
        </w:rPr>
        <w:fldChar w:fldCharType="begin"/>
      </w:r>
      <w:r>
        <w:rPr>
          <w:rFonts w:hint="eastAsia" w:ascii="宋体" w:hAnsi="宋体" w:eastAsia="宋体" w:cs="宋体"/>
          <w:bCs w:val="0"/>
          <w:i w:val="0"/>
          <w:iCs w:val="0"/>
          <w:szCs w:val="21"/>
          <w:u w:val="none"/>
        </w:rPr>
        <w:instrText xml:space="preserve"> HYPERLINK \l _Toc18989 </w:instrText>
      </w:r>
      <w:r>
        <w:rPr>
          <w:rFonts w:hint="eastAsia" w:ascii="宋体" w:hAnsi="宋体" w:eastAsia="宋体" w:cs="宋体"/>
          <w:bCs w:val="0"/>
          <w:i w:val="0"/>
          <w:iCs w:val="0"/>
          <w:szCs w:val="21"/>
          <w:u w:val="none"/>
        </w:rPr>
        <w:fldChar w:fldCharType="separate"/>
      </w:r>
      <w:r>
        <w:rPr>
          <w:rFonts w:hint="eastAsia" w:ascii="宋体" w:hAnsi="宋体" w:eastAsia="宋体" w:cs="宋体"/>
          <w:bCs/>
          <w:i w:val="0"/>
          <w:iCs w:val="0"/>
          <w:szCs w:val="24"/>
          <w:u w:val="none"/>
        </w:rPr>
        <w:t>4.3投标文件提交的截止时间</w:t>
      </w:r>
      <w:r>
        <w:rPr>
          <w:rFonts w:hint="eastAsia" w:ascii="宋体" w:hAnsi="宋体" w:eastAsia="宋体" w:cs="宋体"/>
          <w:i w:val="0"/>
          <w:iCs w:val="0"/>
          <w:u w:val="none"/>
        </w:rPr>
        <w:tab/>
      </w:r>
      <w:r>
        <w:rPr>
          <w:rFonts w:hint="eastAsia" w:ascii="宋体" w:hAnsi="宋体" w:eastAsia="宋体" w:cs="宋体"/>
          <w:i w:val="0"/>
          <w:iCs w:val="0"/>
          <w:u w:val="none"/>
        </w:rPr>
        <w:fldChar w:fldCharType="begin"/>
      </w:r>
      <w:r>
        <w:rPr>
          <w:rFonts w:hint="eastAsia" w:ascii="宋体" w:hAnsi="宋体" w:eastAsia="宋体" w:cs="宋体"/>
          <w:i w:val="0"/>
          <w:iCs w:val="0"/>
          <w:u w:val="none"/>
        </w:rPr>
        <w:instrText xml:space="preserve"> PAGEREF _Toc18989 \h </w:instrText>
      </w:r>
      <w:r>
        <w:rPr>
          <w:rFonts w:hint="eastAsia" w:ascii="宋体" w:hAnsi="宋体" w:eastAsia="宋体" w:cs="宋体"/>
          <w:i w:val="0"/>
          <w:iCs w:val="0"/>
          <w:u w:val="none"/>
        </w:rPr>
        <w:fldChar w:fldCharType="separate"/>
      </w:r>
      <w:r>
        <w:rPr>
          <w:rFonts w:hint="eastAsia" w:ascii="宋体" w:hAnsi="宋体" w:eastAsia="宋体" w:cs="宋体"/>
          <w:i w:val="0"/>
          <w:iCs w:val="0"/>
          <w:u w:val="none"/>
        </w:rPr>
        <w:t>18</w:t>
      </w:r>
      <w:r>
        <w:rPr>
          <w:rFonts w:hint="eastAsia" w:ascii="宋体" w:hAnsi="宋体" w:eastAsia="宋体" w:cs="宋体"/>
          <w:i w:val="0"/>
          <w:iCs w:val="0"/>
          <w:u w:val="none"/>
        </w:rPr>
        <w:fldChar w:fldCharType="end"/>
      </w:r>
      <w:r>
        <w:rPr>
          <w:rFonts w:hint="eastAsia" w:ascii="宋体" w:hAnsi="宋体" w:eastAsia="宋体" w:cs="宋体"/>
          <w:bCs w:val="0"/>
          <w:i w:val="0"/>
          <w:iCs w:val="0"/>
          <w:color w:val="000000" w:themeColor="text1"/>
          <w:szCs w:val="21"/>
          <w:u w:val="none"/>
          <w14:textFill>
            <w14:solidFill>
              <w14:schemeClr w14:val="tx1"/>
            </w14:solidFill>
          </w14:textFill>
        </w:rPr>
        <w:fldChar w:fldCharType="end"/>
      </w:r>
    </w:p>
    <w:p w14:paraId="55528CF0">
      <w:pPr>
        <w:pStyle w:val="24"/>
        <w:tabs>
          <w:tab w:val="right" w:leader="dot" w:pos="9185"/>
        </w:tabs>
        <w:rPr>
          <w:rFonts w:hint="eastAsia" w:ascii="宋体" w:hAnsi="宋体" w:eastAsia="宋体" w:cs="宋体"/>
          <w:i w:val="0"/>
          <w:iCs w:val="0"/>
          <w:u w:val="none"/>
        </w:rPr>
      </w:pPr>
      <w:r>
        <w:rPr>
          <w:rFonts w:hint="eastAsia" w:ascii="宋体" w:hAnsi="宋体" w:eastAsia="宋体" w:cs="宋体"/>
          <w:bCs w:val="0"/>
          <w:i w:val="0"/>
          <w:iCs w:val="0"/>
          <w:color w:val="000000" w:themeColor="text1"/>
          <w:szCs w:val="21"/>
          <w:u w:val="none"/>
          <w14:textFill>
            <w14:solidFill>
              <w14:schemeClr w14:val="tx1"/>
            </w14:solidFill>
          </w14:textFill>
        </w:rPr>
        <w:fldChar w:fldCharType="begin"/>
      </w:r>
      <w:r>
        <w:rPr>
          <w:rFonts w:hint="eastAsia" w:ascii="宋体" w:hAnsi="宋体" w:eastAsia="宋体" w:cs="宋体"/>
          <w:bCs w:val="0"/>
          <w:i w:val="0"/>
          <w:iCs w:val="0"/>
          <w:szCs w:val="21"/>
          <w:u w:val="none"/>
        </w:rPr>
        <w:instrText xml:space="preserve"> HYPERLINK \l _Toc16701 </w:instrText>
      </w:r>
      <w:r>
        <w:rPr>
          <w:rFonts w:hint="eastAsia" w:ascii="宋体" w:hAnsi="宋体" w:eastAsia="宋体" w:cs="宋体"/>
          <w:bCs w:val="0"/>
          <w:i w:val="0"/>
          <w:iCs w:val="0"/>
          <w:szCs w:val="21"/>
          <w:u w:val="none"/>
        </w:rPr>
        <w:fldChar w:fldCharType="separate"/>
      </w:r>
      <w:r>
        <w:rPr>
          <w:rFonts w:hint="eastAsia" w:ascii="宋体" w:hAnsi="宋体" w:eastAsia="宋体" w:cs="宋体"/>
          <w:bCs/>
          <w:i w:val="0"/>
          <w:iCs w:val="0"/>
          <w:szCs w:val="24"/>
          <w:u w:val="none"/>
        </w:rPr>
        <w:t>4.4 迟交的投标文件</w:t>
      </w:r>
      <w:r>
        <w:rPr>
          <w:rFonts w:hint="eastAsia" w:ascii="宋体" w:hAnsi="宋体" w:eastAsia="宋体" w:cs="宋体"/>
          <w:i w:val="0"/>
          <w:iCs w:val="0"/>
          <w:u w:val="none"/>
        </w:rPr>
        <w:tab/>
      </w:r>
      <w:r>
        <w:rPr>
          <w:rFonts w:hint="eastAsia" w:ascii="宋体" w:hAnsi="宋体" w:eastAsia="宋体" w:cs="宋体"/>
          <w:i w:val="0"/>
          <w:iCs w:val="0"/>
          <w:u w:val="none"/>
        </w:rPr>
        <w:fldChar w:fldCharType="begin"/>
      </w:r>
      <w:r>
        <w:rPr>
          <w:rFonts w:hint="eastAsia" w:ascii="宋体" w:hAnsi="宋体" w:eastAsia="宋体" w:cs="宋体"/>
          <w:i w:val="0"/>
          <w:iCs w:val="0"/>
          <w:u w:val="none"/>
        </w:rPr>
        <w:instrText xml:space="preserve"> PAGEREF _Toc16701 \h </w:instrText>
      </w:r>
      <w:r>
        <w:rPr>
          <w:rFonts w:hint="eastAsia" w:ascii="宋体" w:hAnsi="宋体" w:eastAsia="宋体" w:cs="宋体"/>
          <w:i w:val="0"/>
          <w:iCs w:val="0"/>
          <w:u w:val="none"/>
        </w:rPr>
        <w:fldChar w:fldCharType="separate"/>
      </w:r>
      <w:r>
        <w:rPr>
          <w:rFonts w:hint="eastAsia" w:ascii="宋体" w:hAnsi="宋体" w:eastAsia="宋体" w:cs="宋体"/>
          <w:i w:val="0"/>
          <w:iCs w:val="0"/>
          <w:u w:val="none"/>
        </w:rPr>
        <w:t>19</w:t>
      </w:r>
      <w:r>
        <w:rPr>
          <w:rFonts w:hint="eastAsia" w:ascii="宋体" w:hAnsi="宋体" w:eastAsia="宋体" w:cs="宋体"/>
          <w:i w:val="0"/>
          <w:iCs w:val="0"/>
          <w:u w:val="none"/>
        </w:rPr>
        <w:fldChar w:fldCharType="end"/>
      </w:r>
      <w:r>
        <w:rPr>
          <w:rFonts w:hint="eastAsia" w:ascii="宋体" w:hAnsi="宋体" w:eastAsia="宋体" w:cs="宋体"/>
          <w:bCs w:val="0"/>
          <w:i w:val="0"/>
          <w:iCs w:val="0"/>
          <w:color w:val="000000" w:themeColor="text1"/>
          <w:szCs w:val="21"/>
          <w:u w:val="none"/>
          <w14:textFill>
            <w14:solidFill>
              <w14:schemeClr w14:val="tx1"/>
            </w14:solidFill>
          </w14:textFill>
        </w:rPr>
        <w:fldChar w:fldCharType="end"/>
      </w:r>
    </w:p>
    <w:p w14:paraId="2E762347">
      <w:pPr>
        <w:pStyle w:val="24"/>
        <w:tabs>
          <w:tab w:val="right" w:leader="dot" w:pos="9185"/>
        </w:tabs>
        <w:rPr>
          <w:rFonts w:hint="eastAsia" w:ascii="宋体" w:hAnsi="宋体" w:eastAsia="宋体" w:cs="宋体"/>
          <w:i w:val="0"/>
          <w:iCs w:val="0"/>
          <w:u w:val="none"/>
        </w:rPr>
      </w:pPr>
      <w:r>
        <w:rPr>
          <w:rFonts w:hint="eastAsia" w:ascii="宋体" w:hAnsi="宋体" w:eastAsia="宋体" w:cs="宋体"/>
          <w:bCs w:val="0"/>
          <w:i w:val="0"/>
          <w:iCs w:val="0"/>
          <w:color w:val="000000" w:themeColor="text1"/>
          <w:szCs w:val="21"/>
          <w:u w:val="none"/>
          <w14:textFill>
            <w14:solidFill>
              <w14:schemeClr w14:val="tx1"/>
            </w14:solidFill>
          </w14:textFill>
        </w:rPr>
        <w:fldChar w:fldCharType="begin"/>
      </w:r>
      <w:r>
        <w:rPr>
          <w:rFonts w:hint="eastAsia" w:ascii="宋体" w:hAnsi="宋体" w:eastAsia="宋体" w:cs="宋体"/>
          <w:bCs w:val="0"/>
          <w:i w:val="0"/>
          <w:iCs w:val="0"/>
          <w:szCs w:val="21"/>
          <w:u w:val="none"/>
        </w:rPr>
        <w:instrText xml:space="preserve"> HYPERLINK \l _Toc22387 </w:instrText>
      </w:r>
      <w:r>
        <w:rPr>
          <w:rFonts w:hint="eastAsia" w:ascii="宋体" w:hAnsi="宋体" w:eastAsia="宋体" w:cs="宋体"/>
          <w:bCs w:val="0"/>
          <w:i w:val="0"/>
          <w:iCs w:val="0"/>
          <w:szCs w:val="21"/>
          <w:u w:val="none"/>
        </w:rPr>
        <w:fldChar w:fldCharType="separate"/>
      </w:r>
      <w:r>
        <w:rPr>
          <w:rFonts w:hint="eastAsia" w:ascii="宋体" w:hAnsi="宋体" w:eastAsia="宋体" w:cs="宋体"/>
          <w:bCs/>
          <w:i w:val="0"/>
          <w:iCs w:val="0"/>
          <w:szCs w:val="24"/>
          <w:u w:val="none"/>
        </w:rPr>
        <w:t>4.5 投标文件的修改和撤回</w:t>
      </w:r>
      <w:r>
        <w:rPr>
          <w:rFonts w:hint="eastAsia" w:ascii="宋体" w:hAnsi="宋体" w:eastAsia="宋体" w:cs="宋体"/>
          <w:i w:val="0"/>
          <w:iCs w:val="0"/>
          <w:u w:val="none"/>
        </w:rPr>
        <w:tab/>
      </w:r>
      <w:r>
        <w:rPr>
          <w:rFonts w:hint="eastAsia" w:ascii="宋体" w:hAnsi="宋体" w:eastAsia="宋体" w:cs="宋体"/>
          <w:i w:val="0"/>
          <w:iCs w:val="0"/>
          <w:u w:val="none"/>
        </w:rPr>
        <w:fldChar w:fldCharType="begin"/>
      </w:r>
      <w:r>
        <w:rPr>
          <w:rFonts w:hint="eastAsia" w:ascii="宋体" w:hAnsi="宋体" w:eastAsia="宋体" w:cs="宋体"/>
          <w:i w:val="0"/>
          <w:iCs w:val="0"/>
          <w:u w:val="none"/>
        </w:rPr>
        <w:instrText xml:space="preserve"> PAGEREF _Toc22387 \h </w:instrText>
      </w:r>
      <w:r>
        <w:rPr>
          <w:rFonts w:hint="eastAsia" w:ascii="宋体" w:hAnsi="宋体" w:eastAsia="宋体" w:cs="宋体"/>
          <w:i w:val="0"/>
          <w:iCs w:val="0"/>
          <w:u w:val="none"/>
        </w:rPr>
        <w:fldChar w:fldCharType="separate"/>
      </w:r>
      <w:r>
        <w:rPr>
          <w:rFonts w:hint="eastAsia" w:ascii="宋体" w:hAnsi="宋体" w:eastAsia="宋体" w:cs="宋体"/>
          <w:i w:val="0"/>
          <w:iCs w:val="0"/>
          <w:u w:val="none"/>
        </w:rPr>
        <w:t>19</w:t>
      </w:r>
      <w:r>
        <w:rPr>
          <w:rFonts w:hint="eastAsia" w:ascii="宋体" w:hAnsi="宋体" w:eastAsia="宋体" w:cs="宋体"/>
          <w:i w:val="0"/>
          <w:iCs w:val="0"/>
          <w:u w:val="none"/>
        </w:rPr>
        <w:fldChar w:fldCharType="end"/>
      </w:r>
      <w:r>
        <w:rPr>
          <w:rFonts w:hint="eastAsia" w:ascii="宋体" w:hAnsi="宋体" w:eastAsia="宋体" w:cs="宋体"/>
          <w:bCs w:val="0"/>
          <w:i w:val="0"/>
          <w:iCs w:val="0"/>
          <w:color w:val="000000" w:themeColor="text1"/>
          <w:szCs w:val="21"/>
          <w:u w:val="none"/>
          <w14:textFill>
            <w14:solidFill>
              <w14:schemeClr w14:val="tx1"/>
            </w14:solidFill>
          </w14:textFill>
        </w:rPr>
        <w:fldChar w:fldCharType="end"/>
      </w:r>
    </w:p>
    <w:p w14:paraId="58E9A8EC">
      <w:pPr>
        <w:pStyle w:val="40"/>
        <w:tabs>
          <w:tab w:val="right" w:leader="dot" w:pos="9185"/>
        </w:tabs>
        <w:rPr>
          <w:rFonts w:hint="eastAsia" w:ascii="宋体" w:hAnsi="宋体" w:eastAsia="宋体" w:cs="宋体"/>
          <w:i w:val="0"/>
          <w:iCs w:val="0"/>
          <w:u w:val="none"/>
        </w:rPr>
      </w:pPr>
      <w:r>
        <w:rPr>
          <w:rFonts w:hint="eastAsia" w:ascii="宋体" w:hAnsi="宋体" w:eastAsia="宋体" w:cs="宋体"/>
          <w:bCs w:val="0"/>
          <w:i w:val="0"/>
          <w:iCs w:val="0"/>
          <w:color w:val="000000" w:themeColor="text1"/>
          <w:szCs w:val="21"/>
          <w:u w:val="none"/>
          <w14:textFill>
            <w14:solidFill>
              <w14:schemeClr w14:val="tx1"/>
            </w14:solidFill>
          </w14:textFill>
        </w:rPr>
        <w:fldChar w:fldCharType="begin"/>
      </w:r>
      <w:r>
        <w:rPr>
          <w:rFonts w:hint="eastAsia" w:ascii="宋体" w:hAnsi="宋体" w:eastAsia="宋体" w:cs="宋体"/>
          <w:bCs w:val="0"/>
          <w:i w:val="0"/>
          <w:iCs w:val="0"/>
          <w:szCs w:val="21"/>
          <w:u w:val="none"/>
        </w:rPr>
        <w:instrText xml:space="preserve"> HYPERLINK \l _Toc24340 </w:instrText>
      </w:r>
      <w:r>
        <w:rPr>
          <w:rFonts w:hint="eastAsia" w:ascii="宋体" w:hAnsi="宋体" w:eastAsia="宋体" w:cs="宋体"/>
          <w:bCs w:val="0"/>
          <w:i w:val="0"/>
          <w:iCs w:val="0"/>
          <w:szCs w:val="21"/>
          <w:u w:val="none"/>
        </w:rPr>
        <w:fldChar w:fldCharType="separate"/>
      </w:r>
      <w:r>
        <w:rPr>
          <w:rFonts w:hint="eastAsia" w:ascii="宋体" w:hAnsi="宋体" w:eastAsia="宋体" w:cs="宋体"/>
          <w:i w:val="0"/>
          <w:iCs w:val="0"/>
          <w:szCs w:val="24"/>
          <w:u w:val="none"/>
        </w:rPr>
        <w:t>5.  开标</w:t>
      </w:r>
      <w:r>
        <w:rPr>
          <w:rFonts w:hint="eastAsia" w:ascii="宋体" w:hAnsi="宋体" w:eastAsia="宋体" w:cs="宋体"/>
          <w:i w:val="0"/>
          <w:iCs w:val="0"/>
          <w:u w:val="none"/>
        </w:rPr>
        <w:tab/>
      </w:r>
      <w:r>
        <w:rPr>
          <w:rFonts w:hint="eastAsia" w:ascii="宋体" w:hAnsi="宋体" w:eastAsia="宋体" w:cs="宋体"/>
          <w:i w:val="0"/>
          <w:iCs w:val="0"/>
          <w:u w:val="none"/>
        </w:rPr>
        <w:fldChar w:fldCharType="begin"/>
      </w:r>
      <w:r>
        <w:rPr>
          <w:rFonts w:hint="eastAsia" w:ascii="宋体" w:hAnsi="宋体" w:eastAsia="宋体" w:cs="宋体"/>
          <w:i w:val="0"/>
          <w:iCs w:val="0"/>
          <w:u w:val="none"/>
        </w:rPr>
        <w:instrText xml:space="preserve"> PAGEREF _Toc24340 \h </w:instrText>
      </w:r>
      <w:r>
        <w:rPr>
          <w:rFonts w:hint="eastAsia" w:ascii="宋体" w:hAnsi="宋体" w:eastAsia="宋体" w:cs="宋体"/>
          <w:i w:val="0"/>
          <w:iCs w:val="0"/>
          <w:u w:val="none"/>
        </w:rPr>
        <w:fldChar w:fldCharType="separate"/>
      </w:r>
      <w:r>
        <w:rPr>
          <w:rFonts w:hint="eastAsia" w:ascii="宋体" w:hAnsi="宋体" w:eastAsia="宋体" w:cs="宋体"/>
          <w:i w:val="0"/>
          <w:iCs w:val="0"/>
          <w:u w:val="none"/>
        </w:rPr>
        <w:t>19</w:t>
      </w:r>
      <w:r>
        <w:rPr>
          <w:rFonts w:hint="eastAsia" w:ascii="宋体" w:hAnsi="宋体" w:eastAsia="宋体" w:cs="宋体"/>
          <w:i w:val="0"/>
          <w:iCs w:val="0"/>
          <w:u w:val="none"/>
        </w:rPr>
        <w:fldChar w:fldCharType="end"/>
      </w:r>
      <w:r>
        <w:rPr>
          <w:rFonts w:hint="eastAsia" w:ascii="宋体" w:hAnsi="宋体" w:eastAsia="宋体" w:cs="宋体"/>
          <w:bCs w:val="0"/>
          <w:i w:val="0"/>
          <w:iCs w:val="0"/>
          <w:color w:val="000000" w:themeColor="text1"/>
          <w:szCs w:val="21"/>
          <w:u w:val="none"/>
          <w14:textFill>
            <w14:solidFill>
              <w14:schemeClr w14:val="tx1"/>
            </w14:solidFill>
          </w14:textFill>
        </w:rPr>
        <w:fldChar w:fldCharType="end"/>
      </w:r>
    </w:p>
    <w:p w14:paraId="07DFFD76">
      <w:pPr>
        <w:pStyle w:val="24"/>
        <w:tabs>
          <w:tab w:val="right" w:leader="dot" w:pos="9185"/>
        </w:tabs>
        <w:rPr>
          <w:rFonts w:hint="eastAsia" w:ascii="宋体" w:hAnsi="宋体" w:eastAsia="宋体" w:cs="宋体"/>
          <w:i w:val="0"/>
          <w:iCs w:val="0"/>
          <w:u w:val="none"/>
        </w:rPr>
      </w:pPr>
      <w:r>
        <w:rPr>
          <w:rFonts w:hint="eastAsia" w:ascii="宋体" w:hAnsi="宋体" w:eastAsia="宋体" w:cs="宋体"/>
          <w:bCs w:val="0"/>
          <w:i w:val="0"/>
          <w:iCs w:val="0"/>
          <w:color w:val="000000" w:themeColor="text1"/>
          <w:szCs w:val="21"/>
          <w:u w:val="none"/>
          <w14:textFill>
            <w14:solidFill>
              <w14:schemeClr w14:val="tx1"/>
            </w14:solidFill>
          </w14:textFill>
        </w:rPr>
        <w:fldChar w:fldCharType="begin"/>
      </w:r>
      <w:r>
        <w:rPr>
          <w:rFonts w:hint="eastAsia" w:ascii="宋体" w:hAnsi="宋体" w:eastAsia="宋体" w:cs="宋体"/>
          <w:bCs w:val="0"/>
          <w:i w:val="0"/>
          <w:iCs w:val="0"/>
          <w:szCs w:val="21"/>
          <w:u w:val="none"/>
        </w:rPr>
        <w:instrText xml:space="preserve"> HYPERLINK \l _Toc29720 </w:instrText>
      </w:r>
      <w:r>
        <w:rPr>
          <w:rFonts w:hint="eastAsia" w:ascii="宋体" w:hAnsi="宋体" w:eastAsia="宋体" w:cs="宋体"/>
          <w:bCs w:val="0"/>
          <w:i w:val="0"/>
          <w:iCs w:val="0"/>
          <w:szCs w:val="21"/>
          <w:u w:val="none"/>
        </w:rPr>
        <w:fldChar w:fldCharType="separate"/>
      </w:r>
      <w:r>
        <w:rPr>
          <w:rFonts w:hint="eastAsia" w:ascii="宋体" w:hAnsi="宋体" w:eastAsia="宋体" w:cs="宋体"/>
          <w:bCs/>
          <w:i w:val="0"/>
          <w:iCs w:val="0"/>
          <w:szCs w:val="24"/>
          <w:u w:val="none"/>
        </w:rPr>
        <w:t>5.1 开标时间及地点</w:t>
      </w:r>
      <w:r>
        <w:rPr>
          <w:rFonts w:hint="eastAsia" w:ascii="宋体" w:hAnsi="宋体" w:eastAsia="宋体" w:cs="宋体"/>
          <w:i w:val="0"/>
          <w:iCs w:val="0"/>
          <w:u w:val="none"/>
        </w:rPr>
        <w:tab/>
      </w:r>
      <w:r>
        <w:rPr>
          <w:rFonts w:hint="eastAsia" w:ascii="宋体" w:hAnsi="宋体" w:eastAsia="宋体" w:cs="宋体"/>
          <w:i w:val="0"/>
          <w:iCs w:val="0"/>
          <w:u w:val="none"/>
        </w:rPr>
        <w:fldChar w:fldCharType="begin"/>
      </w:r>
      <w:r>
        <w:rPr>
          <w:rFonts w:hint="eastAsia" w:ascii="宋体" w:hAnsi="宋体" w:eastAsia="宋体" w:cs="宋体"/>
          <w:i w:val="0"/>
          <w:iCs w:val="0"/>
          <w:u w:val="none"/>
        </w:rPr>
        <w:instrText xml:space="preserve"> PAGEREF _Toc29720 \h </w:instrText>
      </w:r>
      <w:r>
        <w:rPr>
          <w:rFonts w:hint="eastAsia" w:ascii="宋体" w:hAnsi="宋体" w:eastAsia="宋体" w:cs="宋体"/>
          <w:i w:val="0"/>
          <w:iCs w:val="0"/>
          <w:u w:val="none"/>
        </w:rPr>
        <w:fldChar w:fldCharType="separate"/>
      </w:r>
      <w:r>
        <w:rPr>
          <w:rFonts w:hint="eastAsia" w:ascii="宋体" w:hAnsi="宋体" w:eastAsia="宋体" w:cs="宋体"/>
          <w:i w:val="0"/>
          <w:iCs w:val="0"/>
          <w:u w:val="none"/>
        </w:rPr>
        <w:t>19</w:t>
      </w:r>
      <w:r>
        <w:rPr>
          <w:rFonts w:hint="eastAsia" w:ascii="宋体" w:hAnsi="宋体" w:eastAsia="宋体" w:cs="宋体"/>
          <w:i w:val="0"/>
          <w:iCs w:val="0"/>
          <w:u w:val="none"/>
        </w:rPr>
        <w:fldChar w:fldCharType="end"/>
      </w:r>
      <w:r>
        <w:rPr>
          <w:rFonts w:hint="eastAsia" w:ascii="宋体" w:hAnsi="宋体" w:eastAsia="宋体" w:cs="宋体"/>
          <w:bCs w:val="0"/>
          <w:i w:val="0"/>
          <w:iCs w:val="0"/>
          <w:color w:val="000000" w:themeColor="text1"/>
          <w:szCs w:val="21"/>
          <w:u w:val="none"/>
          <w14:textFill>
            <w14:solidFill>
              <w14:schemeClr w14:val="tx1"/>
            </w14:solidFill>
          </w14:textFill>
        </w:rPr>
        <w:fldChar w:fldCharType="end"/>
      </w:r>
    </w:p>
    <w:p w14:paraId="073641E1">
      <w:pPr>
        <w:pStyle w:val="24"/>
        <w:tabs>
          <w:tab w:val="right" w:leader="dot" w:pos="9185"/>
        </w:tabs>
        <w:rPr>
          <w:rFonts w:hint="eastAsia" w:ascii="宋体" w:hAnsi="宋体" w:eastAsia="宋体" w:cs="宋体"/>
          <w:i w:val="0"/>
          <w:iCs w:val="0"/>
          <w:u w:val="none"/>
        </w:rPr>
      </w:pPr>
      <w:r>
        <w:rPr>
          <w:rFonts w:hint="eastAsia" w:ascii="宋体" w:hAnsi="宋体" w:eastAsia="宋体" w:cs="宋体"/>
          <w:bCs w:val="0"/>
          <w:i w:val="0"/>
          <w:iCs w:val="0"/>
          <w:color w:val="000000" w:themeColor="text1"/>
          <w:szCs w:val="21"/>
          <w:u w:val="none"/>
          <w14:textFill>
            <w14:solidFill>
              <w14:schemeClr w14:val="tx1"/>
            </w14:solidFill>
          </w14:textFill>
        </w:rPr>
        <w:fldChar w:fldCharType="begin"/>
      </w:r>
      <w:r>
        <w:rPr>
          <w:rFonts w:hint="eastAsia" w:ascii="宋体" w:hAnsi="宋体" w:eastAsia="宋体" w:cs="宋体"/>
          <w:bCs w:val="0"/>
          <w:i w:val="0"/>
          <w:iCs w:val="0"/>
          <w:szCs w:val="21"/>
          <w:u w:val="none"/>
        </w:rPr>
        <w:instrText xml:space="preserve"> HYPERLINK \l _Toc20805 </w:instrText>
      </w:r>
      <w:r>
        <w:rPr>
          <w:rFonts w:hint="eastAsia" w:ascii="宋体" w:hAnsi="宋体" w:eastAsia="宋体" w:cs="宋体"/>
          <w:bCs w:val="0"/>
          <w:i w:val="0"/>
          <w:iCs w:val="0"/>
          <w:szCs w:val="21"/>
          <w:u w:val="none"/>
        </w:rPr>
        <w:fldChar w:fldCharType="separate"/>
      </w:r>
      <w:r>
        <w:rPr>
          <w:rFonts w:hint="eastAsia" w:ascii="宋体" w:hAnsi="宋体" w:eastAsia="宋体" w:cs="宋体"/>
          <w:bCs/>
          <w:i w:val="0"/>
          <w:iCs w:val="0"/>
          <w:szCs w:val="24"/>
          <w:u w:val="none"/>
        </w:rPr>
        <w:t>5.2开标程序</w:t>
      </w:r>
      <w:r>
        <w:rPr>
          <w:rFonts w:hint="eastAsia" w:ascii="宋体" w:hAnsi="宋体" w:eastAsia="宋体" w:cs="宋体"/>
          <w:i w:val="0"/>
          <w:iCs w:val="0"/>
          <w:u w:val="none"/>
        </w:rPr>
        <w:tab/>
      </w:r>
      <w:r>
        <w:rPr>
          <w:rFonts w:hint="eastAsia" w:ascii="宋体" w:hAnsi="宋体" w:eastAsia="宋体" w:cs="宋体"/>
          <w:i w:val="0"/>
          <w:iCs w:val="0"/>
          <w:u w:val="none"/>
        </w:rPr>
        <w:fldChar w:fldCharType="begin"/>
      </w:r>
      <w:r>
        <w:rPr>
          <w:rFonts w:hint="eastAsia" w:ascii="宋体" w:hAnsi="宋体" w:eastAsia="宋体" w:cs="宋体"/>
          <w:i w:val="0"/>
          <w:iCs w:val="0"/>
          <w:u w:val="none"/>
        </w:rPr>
        <w:instrText xml:space="preserve"> PAGEREF _Toc20805 \h </w:instrText>
      </w:r>
      <w:r>
        <w:rPr>
          <w:rFonts w:hint="eastAsia" w:ascii="宋体" w:hAnsi="宋体" w:eastAsia="宋体" w:cs="宋体"/>
          <w:i w:val="0"/>
          <w:iCs w:val="0"/>
          <w:u w:val="none"/>
        </w:rPr>
        <w:fldChar w:fldCharType="separate"/>
      </w:r>
      <w:r>
        <w:rPr>
          <w:rFonts w:hint="eastAsia" w:ascii="宋体" w:hAnsi="宋体" w:eastAsia="宋体" w:cs="宋体"/>
          <w:i w:val="0"/>
          <w:iCs w:val="0"/>
          <w:u w:val="none"/>
        </w:rPr>
        <w:t>19</w:t>
      </w:r>
      <w:r>
        <w:rPr>
          <w:rFonts w:hint="eastAsia" w:ascii="宋体" w:hAnsi="宋体" w:eastAsia="宋体" w:cs="宋体"/>
          <w:i w:val="0"/>
          <w:iCs w:val="0"/>
          <w:u w:val="none"/>
        </w:rPr>
        <w:fldChar w:fldCharType="end"/>
      </w:r>
      <w:r>
        <w:rPr>
          <w:rFonts w:hint="eastAsia" w:ascii="宋体" w:hAnsi="宋体" w:eastAsia="宋体" w:cs="宋体"/>
          <w:bCs w:val="0"/>
          <w:i w:val="0"/>
          <w:iCs w:val="0"/>
          <w:color w:val="000000" w:themeColor="text1"/>
          <w:szCs w:val="21"/>
          <w:u w:val="none"/>
          <w14:textFill>
            <w14:solidFill>
              <w14:schemeClr w14:val="tx1"/>
            </w14:solidFill>
          </w14:textFill>
        </w:rPr>
        <w:fldChar w:fldCharType="end"/>
      </w:r>
    </w:p>
    <w:p w14:paraId="220663AC">
      <w:pPr>
        <w:pStyle w:val="40"/>
        <w:tabs>
          <w:tab w:val="right" w:leader="dot" w:pos="9185"/>
        </w:tabs>
        <w:rPr>
          <w:rFonts w:hint="eastAsia" w:ascii="宋体" w:hAnsi="宋体" w:eastAsia="宋体" w:cs="宋体"/>
          <w:i w:val="0"/>
          <w:iCs w:val="0"/>
          <w:u w:val="none"/>
        </w:rPr>
      </w:pPr>
      <w:r>
        <w:rPr>
          <w:rFonts w:hint="eastAsia" w:ascii="宋体" w:hAnsi="宋体" w:eastAsia="宋体" w:cs="宋体"/>
          <w:bCs w:val="0"/>
          <w:i w:val="0"/>
          <w:iCs w:val="0"/>
          <w:color w:val="000000" w:themeColor="text1"/>
          <w:szCs w:val="21"/>
          <w:u w:val="none"/>
          <w14:textFill>
            <w14:solidFill>
              <w14:schemeClr w14:val="tx1"/>
            </w14:solidFill>
          </w14:textFill>
        </w:rPr>
        <w:fldChar w:fldCharType="begin"/>
      </w:r>
      <w:r>
        <w:rPr>
          <w:rFonts w:hint="eastAsia" w:ascii="宋体" w:hAnsi="宋体" w:eastAsia="宋体" w:cs="宋体"/>
          <w:bCs w:val="0"/>
          <w:i w:val="0"/>
          <w:iCs w:val="0"/>
          <w:szCs w:val="21"/>
          <w:u w:val="none"/>
        </w:rPr>
        <w:instrText xml:space="preserve"> HYPERLINK \l _Toc17726 </w:instrText>
      </w:r>
      <w:r>
        <w:rPr>
          <w:rFonts w:hint="eastAsia" w:ascii="宋体" w:hAnsi="宋体" w:eastAsia="宋体" w:cs="宋体"/>
          <w:bCs w:val="0"/>
          <w:i w:val="0"/>
          <w:iCs w:val="0"/>
          <w:szCs w:val="21"/>
          <w:u w:val="none"/>
        </w:rPr>
        <w:fldChar w:fldCharType="separate"/>
      </w:r>
      <w:r>
        <w:rPr>
          <w:rFonts w:hint="eastAsia" w:ascii="宋体" w:hAnsi="宋体" w:eastAsia="宋体" w:cs="宋体"/>
          <w:i w:val="0"/>
          <w:iCs w:val="0"/>
          <w:szCs w:val="24"/>
          <w:u w:val="none"/>
        </w:rPr>
        <w:t>6. 评标</w:t>
      </w:r>
      <w:r>
        <w:rPr>
          <w:rFonts w:hint="eastAsia" w:ascii="宋体" w:hAnsi="宋体" w:eastAsia="宋体" w:cs="宋体"/>
          <w:i w:val="0"/>
          <w:iCs w:val="0"/>
          <w:u w:val="none"/>
        </w:rPr>
        <w:tab/>
      </w:r>
      <w:r>
        <w:rPr>
          <w:rFonts w:hint="eastAsia" w:ascii="宋体" w:hAnsi="宋体" w:eastAsia="宋体" w:cs="宋体"/>
          <w:i w:val="0"/>
          <w:iCs w:val="0"/>
          <w:u w:val="none"/>
        </w:rPr>
        <w:fldChar w:fldCharType="begin"/>
      </w:r>
      <w:r>
        <w:rPr>
          <w:rFonts w:hint="eastAsia" w:ascii="宋体" w:hAnsi="宋体" w:eastAsia="宋体" w:cs="宋体"/>
          <w:i w:val="0"/>
          <w:iCs w:val="0"/>
          <w:u w:val="none"/>
        </w:rPr>
        <w:instrText xml:space="preserve"> PAGEREF _Toc17726 \h </w:instrText>
      </w:r>
      <w:r>
        <w:rPr>
          <w:rFonts w:hint="eastAsia" w:ascii="宋体" w:hAnsi="宋体" w:eastAsia="宋体" w:cs="宋体"/>
          <w:i w:val="0"/>
          <w:iCs w:val="0"/>
          <w:u w:val="none"/>
        </w:rPr>
        <w:fldChar w:fldCharType="separate"/>
      </w:r>
      <w:r>
        <w:rPr>
          <w:rFonts w:hint="eastAsia" w:ascii="宋体" w:hAnsi="宋体" w:eastAsia="宋体" w:cs="宋体"/>
          <w:i w:val="0"/>
          <w:iCs w:val="0"/>
          <w:u w:val="none"/>
        </w:rPr>
        <w:t>19</w:t>
      </w:r>
      <w:r>
        <w:rPr>
          <w:rFonts w:hint="eastAsia" w:ascii="宋体" w:hAnsi="宋体" w:eastAsia="宋体" w:cs="宋体"/>
          <w:i w:val="0"/>
          <w:iCs w:val="0"/>
          <w:u w:val="none"/>
        </w:rPr>
        <w:fldChar w:fldCharType="end"/>
      </w:r>
      <w:r>
        <w:rPr>
          <w:rFonts w:hint="eastAsia" w:ascii="宋体" w:hAnsi="宋体" w:eastAsia="宋体" w:cs="宋体"/>
          <w:bCs w:val="0"/>
          <w:i w:val="0"/>
          <w:iCs w:val="0"/>
          <w:color w:val="000000" w:themeColor="text1"/>
          <w:szCs w:val="21"/>
          <w:u w:val="none"/>
          <w14:textFill>
            <w14:solidFill>
              <w14:schemeClr w14:val="tx1"/>
            </w14:solidFill>
          </w14:textFill>
        </w:rPr>
        <w:fldChar w:fldCharType="end"/>
      </w:r>
    </w:p>
    <w:p w14:paraId="2A9318F5">
      <w:pPr>
        <w:pStyle w:val="24"/>
        <w:tabs>
          <w:tab w:val="right" w:leader="dot" w:pos="9185"/>
        </w:tabs>
        <w:rPr>
          <w:rFonts w:hint="eastAsia" w:ascii="宋体" w:hAnsi="宋体" w:eastAsia="宋体" w:cs="宋体"/>
          <w:i w:val="0"/>
          <w:iCs w:val="0"/>
          <w:u w:val="none"/>
        </w:rPr>
      </w:pPr>
      <w:r>
        <w:rPr>
          <w:rFonts w:hint="eastAsia" w:ascii="宋体" w:hAnsi="宋体" w:eastAsia="宋体" w:cs="宋体"/>
          <w:bCs w:val="0"/>
          <w:i w:val="0"/>
          <w:iCs w:val="0"/>
          <w:color w:val="000000" w:themeColor="text1"/>
          <w:szCs w:val="21"/>
          <w:u w:val="none"/>
          <w14:textFill>
            <w14:solidFill>
              <w14:schemeClr w14:val="tx1"/>
            </w14:solidFill>
          </w14:textFill>
        </w:rPr>
        <w:fldChar w:fldCharType="begin"/>
      </w:r>
      <w:r>
        <w:rPr>
          <w:rFonts w:hint="eastAsia" w:ascii="宋体" w:hAnsi="宋体" w:eastAsia="宋体" w:cs="宋体"/>
          <w:bCs w:val="0"/>
          <w:i w:val="0"/>
          <w:iCs w:val="0"/>
          <w:szCs w:val="21"/>
          <w:u w:val="none"/>
        </w:rPr>
        <w:instrText xml:space="preserve"> HYPERLINK \l _Toc26176 </w:instrText>
      </w:r>
      <w:r>
        <w:rPr>
          <w:rFonts w:hint="eastAsia" w:ascii="宋体" w:hAnsi="宋体" w:eastAsia="宋体" w:cs="宋体"/>
          <w:bCs w:val="0"/>
          <w:i w:val="0"/>
          <w:iCs w:val="0"/>
          <w:szCs w:val="21"/>
          <w:u w:val="none"/>
        </w:rPr>
        <w:fldChar w:fldCharType="separate"/>
      </w:r>
      <w:r>
        <w:rPr>
          <w:rFonts w:hint="eastAsia" w:ascii="宋体" w:hAnsi="宋体" w:eastAsia="宋体" w:cs="宋体"/>
          <w:bCs/>
          <w:i w:val="0"/>
          <w:iCs w:val="0"/>
          <w:szCs w:val="24"/>
          <w:u w:val="none"/>
        </w:rPr>
        <w:t>6.1 评标委员会</w:t>
      </w:r>
      <w:r>
        <w:rPr>
          <w:rFonts w:hint="eastAsia" w:ascii="宋体" w:hAnsi="宋体" w:eastAsia="宋体" w:cs="宋体"/>
          <w:i w:val="0"/>
          <w:iCs w:val="0"/>
          <w:u w:val="none"/>
        </w:rPr>
        <w:tab/>
      </w:r>
      <w:r>
        <w:rPr>
          <w:rFonts w:hint="eastAsia" w:ascii="宋体" w:hAnsi="宋体" w:eastAsia="宋体" w:cs="宋体"/>
          <w:i w:val="0"/>
          <w:iCs w:val="0"/>
          <w:u w:val="none"/>
        </w:rPr>
        <w:fldChar w:fldCharType="begin"/>
      </w:r>
      <w:r>
        <w:rPr>
          <w:rFonts w:hint="eastAsia" w:ascii="宋体" w:hAnsi="宋体" w:eastAsia="宋体" w:cs="宋体"/>
          <w:i w:val="0"/>
          <w:iCs w:val="0"/>
          <w:u w:val="none"/>
        </w:rPr>
        <w:instrText xml:space="preserve"> PAGEREF _Toc26176 \h </w:instrText>
      </w:r>
      <w:r>
        <w:rPr>
          <w:rFonts w:hint="eastAsia" w:ascii="宋体" w:hAnsi="宋体" w:eastAsia="宋体" w:cs="宋体"/>
          <w:i w:val="0"/>
          <w:iCs w:val="0"/>
          <w:u w:val="none"/>
        </w:rPr>
        <w:fldChar w:fldCharType="separate"/>
      </w:r>
      <w:r>
        <w:rPr>
          <w:rFonts w:hint="eastAsia" w:ascii="宋体" w:hAnsi="宋体" w:eastAsia="宋体" w:cs="宋体"/>
          <w:i w:val="0"/>
          <w:iCs w:val="0"/>
          <w:u w:val="none"/>
        </w:rPr>
        <w:t>19</w:t>
      </w:r>
      <w:r>
        <w:rPr>
          <w:rFonts w:hint="eastAsia" w:ascii="宋体" w:hAnsi="宋体" w:eastAsia="宋体" w:cs="宋体"/>
          <w:i w:val="0"/>
          <w:iCs w:val="0"/>
          <w:u w:val="none"/>
        </w:rPr>
        <w:fldChar w:fldCharType="end"/>
      </w:r>
      <w:r>
        <w:rPr>
          <w:rFonts w:hint="eastAsia" w:ascii="宋体" w:hAnsi="宋体" w:eastAsia="宋体" w:cs="宋体"/>
          <w:bCs w:val="0"/>
          <w:i w:val="0"/>
          <w:iCs w:val="0"/>
          <w:color w:val="000000" w:themeColor="text1"/>
          <w:szCs w:val="21"/>
          <w:u w:val="none"/>
          <w14:textFill>
            <w14:solidFill>
              <w14:schemeClr w14:val="tx1"/>
            </w14:solidFill>
          </w14:textFill>
        </w:rPr>
        <w:fldChar w:fldCharType="end"/>
      </w:r>
    </w:p>
    <w:p w14:paraId="4BABCFDF">
      <w:pPr>
        <w:pStyle w:val="24"/>
        <w:tabs>
          <w:tab w:val="right" w:leader="dot" w:pos="9185"/>
        </w:tabs>
        <w:rPr>
          <w:rFonts w:hint="eastAsia" w:ascii="宋体" w:hAnsi="宋体" w:eastAsia="宋体" w:cs="宋体"/>
          <w:i w:val="0"/>
          <w:iCs w:val="0"/>
          <w:u w:val="none"/>
        </w:rPr>
      </w:pPr>
      <w:r>
        <w:rPr>
          <w:rFonts w:hint="eastAsia" w:ascii="宋体" w:hAnsi="宋体" w:eastAsia="宋体" w:cs="宋体"/>
          <w:bCs w:val="0"/>
          <w:i w:val="0"/>
          <w:iCs w:val="0"/>
          <w:color w:val="000000" w:themeColor="text1"/>
          <w:szCs w:val="21"/>
          <w:u w:val="none"/>
          <w14:textFill>
            <w14:solidFill>
              <w14:schemeClr w14:val="tx1"/>
            </w14:solidFill>
          </w14:textFill>
        </w:rPr>
        <w:fldChar w:fldCharType="begin"/>
      </w:r>
      <w:r>
        <w:rPr>
          <w:rFonts w:hint="eastAsia" w:ascii="宋体" w:hAnsi="宋体" w:eastAsia="宋体" w:cs="宋体"/>
          <w:bCs w:val="0"/>
          <w:i w:val="0"/>
          <w:iCs w:val="0"/>
          <w:szCs w:val="21"/>
          <w:u w:val="none"/>
        </w:rPr>
        <w:instrText xml:space="preserve"> HYPERLINK \l _Toc28198 </w:instrText>
      </w:r>
      <w:r>
        <w:rPr>
          <w:rFonts w:hint="eastAsia" w:ascii="宋体" w:hAnsi="宋体" w:eastAsia="宋体" w:cs="宋体"/>
          <w:bCs w:val="0"/>
          <w:i w:val="0"/>
          <w:iCs w:val="0"/>
          <w:szCs w:val="21"/>
          <w:u w:val="none"/>
        </w:rPr>
        <w:fldChar w:fldCharType="separate"/>
      </w:r>
      <w:r>
        <w:rPr>
          <w:rFonts w:hint="eastAsia" w:ascii="宋体" w:hAnsi="宋体" w:eastAsia="宋体" w:cs="宋体"/>
          <w:bCs/>
          <w:i w:val="0"/>
          <w:iCs w:val="0"/>
          <w:szCs w:val="24"/>
          <w:u w:val="none"/>
        </w:rPr>
        <w:t>6.2 评标原则</w:t>
      </w:r>
      <w:r>
        <w:rPr>
          <w:rFonts w:hint="eastAsia" w:ascii="宋体" w:hAnsi="宋体" w:eastAsia="宋体" w:cs="宋体"/>
          <w:i w:val="0"/>
          <w:iCs w:val="0"/>
          <w:u w:val="none"/>
        </w:rPr>
        <w:tab/>
      </w:r>
      <w:r>
        <w:rPr>
          <w:rFonts w:hint="eastAsia" w:ascii="宋体" w:hAnsi="宋体" w:eastAsia="宋体" w:cs="宋体"/>
          <w:i w:val="0"/>
          <w:iCs w:val="0"/>
          <w:u w:val="none"/>
        </w:rPr>
        <w:fldChar w:fldCharType="begin"/>
      </w:r>
      <w:r>
        <w:rPr>
          <w:rFonts w:hint="eastAsia" w:ascii="宋体" w:hAnsi="宋体" w:eastAsia="宋体" w:cs="宋体"/>
          <w:i w:val="0"/>
          <w:iCs w:val="0"/>
          <w:u w:val="none"/>
        </w:rPr>
        <w:instrText xml:space="preserve"> PAGEREF _Toc28198 \h </w:instrText>
      </w:r>
      <w:r>
        <w:rPr>
          <w:rFonts w:hint="eastAsia" w:ascii="宋体" w:hAnsi="宋体" w:eastAsia="宋体" w:cs="宋体"/>
          <w:i w:val="0"/>
          <w:iCs w:val="0"/>
          <w:u w:val="none"/>
        </w:rPr>
        <w:fldChar w:fldCharType="separate"/>
      </w:r>
      <w:r>
        <w:rPr>
          <w:rFonts w:hint="eastAsia" w:ascii="宋体" w:hAnsi="宋体" w:eastAsia="宋体" w:cs="宋体"/>
          <w:i w:val="0"/>
          <w:iCs w:val="0"/>
          <w:u w:val="none"/>
        </w:rPr>
        <w:t>19</w:t>
      </w:r>
      <w:r>
        <w:rPr>
          <w:rFonts w:hint="eastAsia" w:ascii="宋体" w:hAnsi="宋体" w:eastAsia="宋体" w:cs="宋体"/>
          <w:i w:val="0"/>
          <w:iCs w:val="0"/>
          <w:u w:val="none"/>
        </w:rPr>
        <w:fldChar w:fldCharType="end"/>
      </w:r>
      <w:r>
        <w:rPr>
          <w:rFonts w:hint="eastAsia" w:ascii="宋体" w:hAnsi="宋体" w:eastAsia="宋体" w:cs="宋体"/>
          <w:bCs w:val="0"/>
          <w:i w:val="0"/>
          <w:iCs w:val="0"/>
          <w:color w:val="000000" w:themeColor="text1"/>
          <w:szCs w:val="21"/>
          <w:u w:val="none"/>
          <w14:textFill>
            <w14:solidFill>
              <w14:schemeClr w14:val="tx1"/>
            </w14:solidFill>
          </w14:textFill>
        </w:rPr>
        <w:fldChar w:fldCharType="end"/>
      </w:r>
    </w:p>
    <w:p w14:paraId="50E5CAC4">
      <w:pPr>
        <w:pStyle w:val="24"/>
        <w:tabs>
          <w:tab w:val="right" w:leader="dot" w:pos="9185"/>
        </w:tabs>
        <w:rPr>
          <w:rFonts w:hint="eastAsia" w:ascii="宋体" w:hAnsi="宋体" w:eastAsia="宋体" w:cs="宋体"/>
          <w:i w:val="0"/>
          <w:iCs w:val="0"/>
          <w:u w:val="none"/>
        </w:rPr>
      </w:pPr>
      <w:r>
        <w:rPr>
          <w:rFonts w:hint="eastAsia" w:ascii="宋体" w:hAnsi="宋体" w:eastAsia="宋体" w:cs="宋体"/>
          <w:bCs w:val="0"/>
          <w:i w:val="0"/>
          <w:iCs w:val="0"/>
          <w:color w:val="000000" w:themeColor="text1"/>
          <w:szCs w:val="21"/>
          <w:u w:val="none"/>
          <w14:textFill>
            <w14:solidFill>
              <w14:schemeClr w14:val="tx1"/>
            </w14:solidFill>
          </w14:textFill>
        </w:rPr>
        <w:fldChar w:fldCharType="begin"/>
      </w:r>
      <w:r>
        <w:rPr>
          <w:rFonts w:hint="eastAsia" w:ascii="宋体" w:hAnsi="宋体" w:eastAsia="宋体" w:cs="宋体"/>
          <w:bCs w:val="0"/>
          <w:i w:val="0"/>
          <w:iCs w:val="0"/>
          <w:szCs w:val="21"/>
          <w:u w:val="none"/>
        </w:rPr>
        <w:instrText xml:space="preserve"> HYPERLINK \l _Toc12454 </w:instrText>
      </w:r>
      <w:r>
        <w:rPr>
          <w:rFonts w:hint="eastAsia" w:ascii="宋体" w:hAnsi="宋体" w:eastAsia="宋体" w:cs="宋体"/>
          <w:bCs w:val="0"/>
          <w:i w:val="0"/>
          <w:iCs w:val="0"/>
          <w:szCs w:val="21"/>
          <w:u w:val="none"/>
        </w:rPr>
        <w:fldChar w:fldCharType="separate"/>
      </w:r>
      <w:r>
        <w:rPr>
          <w:rFonts w:hint="eastAsia" w:ascii="宋体" w:hAnsi="宋体" w:eastAsia="宋体" w:cs="宋体"/>
          <w:bCs/>
          <w:i w:val="0"/>
          <w:iCs w:val="0"/>
          <w:szCs w:val="24"/>
          <w:u w:val="none"/>
        </w:rPr>
        <w:t>6.3 评标方法</w:t>
      </w:r>
      <w:r>
        <w:rPr>
          <w:rFonts w:hint="eastAsia" w:ascii="宋体" w:hAnsi="宋体" w:eastAsia="宋体" w:cs="宋体"/>
          <w:i w:val="0"/>
          <w:iCs w:val="0"/>
          <w:u w:val="none"/>
        </w:rPr>
        <w:tab/>
      </w:r>
      <w:r>
        <w:rPr>
          <w:rFonts w:hint="eastAsia" w:ascii="宋体" w:hAnsi="宋体" w:eastAsia="宋体" w:cs="宋体"/>
          <w:i w:val="0"/>
          <w:iCs w:val="0"/>
          <w:u w:val="none"/>
        </w:rPr>
        <w:fldChar w:fldCharType="begin"/>
      </w:r>
      <w:r>
        <w:rPr>
          <w:rFonts w:hint="eastAsia" w:ascii="宋体" w:hAnsi="宋体" w:eastAsia="宋体" w:cs="宋体"/>
          <w:i w:val="0"/>
          <w:iCs w:val="0"/>
          <w:u w:val="none"/>
        </w:rPr>
        <w:instrText xml:space="preserve"> PAGEREF _Toc12454 \h </w:instrText>
      </w:r>
      <w:r>
        <w:rPr>
          <w:rFonts w:hint="eastAsia" w:ascii="宋体" w:hAnsi="宋体" w:eastAsia="宋体" w:cs="宋体"/>
          <w:i w:val="0"/>
          <w:iCs w:val="0"/>
          <w:u w:val="none"/>
        </w:rPr>
        <w:fldChar w:fldCharType="separate"/>
      </w:r>
      <w:r>
        <w:rPr>
          <w:rFonts w:hint="eastAsia" w:ascii="宋体" w:hAnsi="宋体" w:eastAsia="宋体" w:cs="宋体"/>
          <w:i w:val="0"/>
          <w:iCs w:val="0"/>
          <w:u w:val="none"/>
        </w:rPr>
        <w:t>19</w:t>
      </w:r>
      <w:r>
        <w:rPr>
          <w:rFonts w:hint="eastAsia" w:ascii="宋体" w:hAnsi="宋体" w:eastAsia="宋体" w:cs="宋体"/>
          <w:i w:val="0"/>
          <w:iCs w:val="0"/>
          <w:u w:val="none"/>
        </w:rPr>
        <w:fldChar w:fldCharType="end"/>
      </w:r>
      <w:r>
        <w:rPr>
          <w:rFonts w:hint="eastAsia" w:ascii="宋体" w:hAnsi="宋体" w:eastAsia="宋体" w:cs="宋体"/>
          <w:bCs w:val="0"/>
          <w:i w:val="0"/>
          <w:iCs w:val="0"/>
          <w:color w:val="000000" w:themeColor="text1"/>
          <w:szCs w:val="21"/>
          <w:u w:val="none"/>
          <w14:textFill>
            <w14:solidFill>
              <w14:schemeClr w14:val="tx1"/>
            </w14:solidFill>
          </w14:textFill>
        </w:rPr>
        <w:fldChar w:fldCharType="end"/>
      </w:r>
    </w:p>
    <w:p w14:paraId="6D3D7234">
      <w:pPr>
        <w:pStyle w:val="24"/>
        <w:tabs>
          <w:tab w:val="right" w:leader="dot" w:pos="9185"/>
        </w:tabs>
        <w:rPr>
          <w:rFonts w:hint="eastAsia" w:ascii="宋体" w:hAnsi="宋体" w:eastAsia="宋体" w:cs="宋体"/>
          <w:i w:val="0"/>
          <w:iCs w:val="0"/>
          <w:u w:val="none"/>
        </w:rPr>
      </w:pPr>
      <w:r>
        <w:rPr>
          <w:rFonts w:hint="eastAsia" w:ascii="宋体" w:hAnsi="宋体" w:eastAsia="宋体" w:cs="宋体"/>
          <w:bCs w:val="0"/>
          <w:i w:val="0"/>
          <w:iCs w:val="0"/>
          <w:color w:val="000000" w:themeColor="text1"/>
          <w:szCs w:val="21"/>
          <w:u w:val="none"/>
          <w14:textFill>
            <w14:solidFill>
              <w14:schemeClr w14:val="tx1"/>
            </w14:solidFill>
          </w14:textFill>
        </w:rPr>
        <w:fldChar w:fldCharType="begin"/>
      </w:r>
      <w:r>
        <w:rPr>
          <w:rFonts w:hint="eastAsia" w:ascii="宋体" w:hAnsi="宋体" w:eastAsia="宋体" w:cs="宋体"/>
          <w:bCs w:val="0"/>
          <w:i w:val="0"/>
          <w:iCs w:val="0"/>
          <w:szCs w:val="21"/>
          <w:u w:val="none"/>
        </w:rPr>
        <w:instrText xml:space="preserve"> HYPERLINK \l _Toc18879 </w:instrText>
      </w:r>
      <w:r>
        <w:rPr>
          <w:rFonts w:hint="eastAsia" w:ascii="宋体" w:hAnsi="宋体" w:eastAsia="宋体" w:cs="宋体"/>
          <w:bCs w:val="0"/>
          <w:i w:val="0"/>
          <w:iCs w:val="0"/>
          <w:szCs w:val="21"/>
          <w:u w:val="none"/>
        </w:rPr>
        <w:fldChar w:fldCharType="separate"/>
      </w:r>
      <w:r>
        <w:rPr>
          <w:rFonts w:hint="eastAsia" w:ascii="宋体" w:hAnsi="宋体" w:eastAsia="宋体" w:cs="宋体"/>
          <w:bCs/>
          <w:i w:val="0"/>
          <w:iCs w:val="0"/>
          <w:szCs w:val="24"/>
          <w:u w:val="none"/>
        </w:rPr>
        <w:t>6.4 投标文件的有效性</w:t>
      </w:r>
      <w:r>
        <w:rPr>
          <w:rFonts w:hint="eastAsia" w:ascii="宋体" w:hAnsi="宋体" w:eastAsia="宋体" w:cs="宋体"/>
          <w:i w:val="0"/>
          <w:iCs w:val="0"/>
          <w:u w:val="none"/>
        </w:rPr>
        <w:tab/>
      </w:r>
      <w:r>
        <w:rPr>
          <w:rFonts w:hint="eastAsia" w:ascii="宋体" w:hAnsi="宋体" w:eastAsia="宋体" w:cs="宋体"/>
          <w:i w:val="0"/>
          <w:iCs w:val="0"/>
          <w:u w:val="none"/>
        </w:rPr>
        <w:fldChar w:fldCharType="begin"/>
      </w:r>
      <w:r>
        <w:rPr>
          <w:rFonts w:hint="eastAsia" w:ascii="宋体" w:hAnsi="宋体" w:eastAsia="宋体" w:cs="宋体"/>
          <w:i w:val="0"/>
          <w:iCs w:val="0"/>
          <w:u w:val="none"/>
        </w:rPr>
        <w:instrText xml:space="preserve"> PAGEREF _Toc18879 \h </w:instrText>
      </w:r>
      <w:r>
        <w:rPr>
          <w:rFonts w:hint="eastAsia" w:ascii="宋体" w:hAnsi="宋体" w:eastAsia="宋体" w:cs="宋体"/>
          <w:i w:val="0"/>
          <w:iCs w:val="0"/>
          <w:u w:val="none"/>
        </w:rPr>
        <w:fldChar w:fldCharType="separate"/>
      </w:r>
      <w:r>
        <w:rPr>
          <w:rFonts w:hint="eastAsia" w:ascii="宋体" w:hAnsi="宋体" w:eastAsia="宋体" w:cs="宋体"/>
          <w:i w:val="0"/>
          <w:iCs w:val="0"/>
          <w:u w:val="none"/>
        </w:rPr>
        <w:t>20</w:t>
      </w:r>
      <w:r>
        <w:rPr>
          <w:rFonts w:hint="eastAsia" w:ascii="宋体" w:hAnsi="宋体" w:eastAsia="宋体" w:cs="宋体"/>
          <w:i w:val="0"/>
          <w:iCs w:val="0"/>
          <w:u w:val="none"/>
        </w:rPr>
        <w:fldChar w:fldCharType="end"/>
      </w:r>
      <w:r>
        <w:rPr>
          <w:rFonts w:hint="eastAsia" w:ascii="宋体" w:hAnsi="宋体" w:eastAsia="宋体" w:cs="宋体"/>
          <w:bCs w:val="0"/>
          <w:i w:val="0"/>
          <w:iCs w:val="0"/>
          <w:color w:val="000000" w:themeColor="text1"/>
          <w:szCs w:val="21"/>
          <w:u w:val="none"/>
          <w14:textFill>
            <w14:solidFill>
              <w14:schemeClr w14:val="tx1"/>
            </w14:solidFill>
          </w14:textFill>
        </w:rPr>
        <w:fldChar w:fldCharType="end"/>
      </w:r>
    </w:p>
    <w:p w14:paraId="2270EF57">
      <w:pPr>
        <w:pStyle w:val="24"/>
        <w:tabs>
          <w:tab w:val="right" w:leader="dot" w:pos="9185"/>
        </w:tabs>
        <w:rPr>
          <w:rFonts w:hint="eastAsia" w:ascii="宋体" w:hAnsi="宋体" w:eastAsia="宋体" w:cs="宋体"/>
          <w:i w:val="0"/>
          <w:iCs w:val="0"/>
          <w:u w:val="none"/>
        </w:rPr>
      </w:pPr>
      <w:r>
        <w:rPr>
          <w:rFonts w:hint="eastAsia" w:ascii="宋体" w:hAnsi="宋体" w:eastAsia="宋体" w:cs="宋体"/>
          <w:bCs w:val="0"/>
          <w:i w:val="0"/>
          <w:iCs w:val="0"/>
          <w:color w:val="000000" w:themeColor="text1"/>
          <w:szCs w:val="21"/>
          <w:u w:val="none"/>
          <w14:textFill>
            <w14:solidFill>
              <w14:schemeClr w14:val="tx1"/>
            </w14:solidFill>
          </w14:textFill>
        </w:rPr>
        <w:fldChar w:fldCharType="begin"/>
      </w:r>
      <w:r>
        <w:rPr>
          <w:rFonts w:hint="eastAsia" w:ascii="宋体" w:hAnsi="宋体" w:eastAsia="宋体" w:cs="宋体"/>
          <w:bCs w:val="0"/>
          <w:i w:val="0"/>
          <w:iCs w:val="0"/>
          <w:szCs w:val="21"/>
          <w:u w:val="none"/>
        </w:rPr>
        <w:instrText xml:space="preserve"> HYPERLINK \l _Toc20246 </w:instrText>
      </w:r>
      <w:r>
        <w:rPr>
          <w:rFonts w:hint="eastAsia" w:ascii="宋体" w:hAnsi="宋体" w:eastAsia="宋体" w:cs="宋体"/>
          <w:bCs w:val="0"/>
          <w:i w:val="0"/>
          <w:iCs w:val="0"/>
          <w:szCs w:val="21"/>
          <w:u w:val="none"/>
        </w:rPr>
        <w:fldChar w:fldCharType="separate"/>
      </w:r>
      <w:r>
        <w:rPr>
          <w:rFonts w:hint="eastAsia" w:ascii="宋体" w:hAnsi="宋体" w:eastAsia="宋体" w:cs="宋体"/>
          <w:bCs/>
          <w:i w:val="0"/>
          <w:iCs w:val="0"/>
          <w:szCs w:val="24"/>
          <w:u w:val="none"/>
        </w:rPr>
        <w:t>6.5 投标文件的澄清</w:t>
      </w:r>
      <w:r>
        <w:rPr>
          <w:rFonts w:hint="eastAsia" w:ascii="宋体" w:hAnsi="宋体" w:eastAsia="宋体" w:cs="宋体"/>
          <w:i w:val="0"/>
          <w:iCs w:val="0"/>
          <w:u w:val="none"/>
        </w:rPr>
        <w:tab/>
      </w:r>
      <w:r>
        <w:rPr>
          <w:rFonts w:hint="eastAsia" w:ascii="宋体" w:hAnsi="宋体" w:eastAsia="宋体" w:cs="宋体"/>
          <w:i w:val="0"/>
          <w:iCs w:val="0"/>
          <w:u w:val="none"/>
        </w:rPr>
        <w:fldChar w:fldCharType="begin"/>
      </w:r>
      <w:r>
        <w:rPr>
          <w:rFonts w:hint="eastAsia" w:ascii="宋体" w:hAnsi="宋体" w:eastAsia="宋体" w:cs="宋体"/>
          <w:i w:val="0"/>
          <w:iCs w:val="0"/>
          <w:u w:val="none"/>
        </w:rPr>
        <w:instrText xml:space="preserve"> PAGEREF _Toc20246 \h </w:instrText>
      </w:r>
      <w:r>
        <w:rPr>
          <w:rFonts w:hint="eastAsia" w:ascii="宋体" w:hAnsi="宋体" w:eastAsia="宋体" w:cs="宋体"/>
          <w:i w:val="0"/>
          <w:iCs w:val="0"/>
          <w:u w:val="none"/>
        </w:rPr>
        <w:fldChar w:fldCharType="separate"/>
      </w:r>
      <w:r>
        <w:rPr>
          <w:rFonts w:hint="eastAsia" w:ascii="宋体" w:hAnsi="宋体" w:eastAsia="宋体" w:cs="宋体"/>
          <w:i w:val="0"/>
          <w:iCs w:val="0"/>
          <w:u w:val="none"/>
        </w:rPr>
        <w:t>20</w:t>
      </w:r>
      <w:r>
        <w:rPr>
          <w:rFonts w:hint="eastAsia" w:ascii="宋体" w:hAnsi="宋体" w:eastAsia="宋体" w:cs="宋体"/>
          <w:i w:val="0"/>
          <w:iCs w:val="0"/>
          <w:u w:val="none"/>
        </w:rPr>
        <w:fldChar w:fldCharType="end"/>
      </w:r>
      <w:r>
        <w:rPr>
          <w:rFonts w:hint="eastAsia" w:ascii="宋体" w:hAnsi="宋体" w:eastAsia="宋体" w:cs="宋体"/>
          <w:bCs w:val="0"/>
          <w:i w:val="0"/>
          <w:iCs w:val="0"/>
          <w:color w:val="000000" w:themeColor="text1"/>
          <w:szCs w:val="21"/>
          <w:u w:val="none"/>
          <w14:textFill>
            <w14:solidFill>
              <w14:schemeClr w14:val="tx1"/>
            </w14:solidFill>
          </w14:textFill>
        </w:rPr>
        <w:fldChar w:fldCharType="end"/>
      </w:r>
    </w:p>
    <w:p w14:paraId="5FF8B857">
      <w:pPr>
        <w:pStyle w:val="24"/>
        <w:tabs>
          <w:tab w:val="right" w:leader="dot" w:pos="9185"/>
        </w:tabs>
        <w:rPr>
          <w:rFonts w:hint="eastAsia" w:ascii="宋体" w:hAnsi="宋体" w:eastAsia="宋体" w:cs="宋体"/>
          <w:i w:val="0"/>
          <w:iCs w:val="0"/>
          <w:u w:val="none"/>
        </w:rPr>
      </w:pPr>
      <w:r>
        <w:rPr>
          <w:rFonts w:hint="eastAsia" w:ascii="宋体" w:hAnsi="宋体" w:eastAsia="宋体" w:cs="宋体"/>
          <w:bCs w:val="0"/>
          <w:i w:val="0"/>
          <w:iCs w:val="0"/>
          <w:color w:val="000000" w:themeColor="text1"/>
          <w:szCs w:val="21"/>
          <w:u w:val="none"/>
          <w14:textFill>
            <w14:solidFill>
              <w14:schemeClr w14:val="tx1"/>
            </w14:solidFill>
          </w14:textFill>
        </w:rPr>
        <w:fldChar w:fldCharType="begin"/>
      </w:r>
      <w:r>
        <w:rPr>
          <w:rFonts w:hint="eastAsia" w:ascii="宋体" w:hAnsi="宋体" w:eastAsia="宋体" w:cs="宋体"/>
          <w:bCs w:val="0"/>
          <w:i w:val="0"/>
          <w:iCs w:val="0"/>
          <w:szCs w:val="21"/>
          <w:u w:val="none"/>
        </w:rPr>
        <w:instrText xml:space="preserve"> HYPERLINK \l _Toc13785 </w:instrText>
      </w:r>
      <w:r>
        <w:rPr>
          <w:rFonts w:hint="eastAsia" w:ascii="宋体" w:hAnsi="宋体" w:eastAsia="宋体" w:cs="宋体"/>
          <w:bCs w:val="0"/>
          <w:i w:val="0"/>
          <w:iCs w:val="0"/>
          <w:szCs w:val="21"/>
          <w:u w:val="none"/>
        </w:rPr>
        <w:fldChar w:fldCharType="separate"/>
      </w:r>
      <w:r>
        <w:rPr>
          <w:rFonts w:hint="eastAsia" w:ascii="宋体" w:hAnsi="宋体" w:eastAsia="宋体" w:cs="宋体"/>
          <w:bCs/>
          <w:i w:val="0"/>
          <w:iCs w:val="0"/>
          <w:szCs w:val="24"/>
          <w:u w:val="none"/>
        </w:rPr>
        <w:t>6.6 投标文件的初步评审</w:t>
      </w:r>
      <w:r>
        <w:rPr>
          <w:rFonts w:hint="eastAsia" w:ascii="宋体" w:hAnsi="宋体" w:eastAsia="宋体" w:cs="宋体"/>
          <w:i w:val="0"/>
          <w:iCs w:val="0"/>
          <w:u w:val="none"/>
        </w:rPr>
        <w:tab/>
      </w:r>
      <w:r>
        <w:rPr>
          <w:rFonts w:hint="eastAsia" w:ascii="宋体" w:hAnsi="宋体" w:eastAsia="宋体" w:cs="宋体"/>
          <w:i w:val="0"/>
          <w:iCs w:val="0"/>
          <w:u w:val="none"/>
        </w:rPr>
        <w:fldChar w:fldCharType="begin"/>
      </w:r>
      <w:r>
        <w:rPr>
          <w:rFonts w:hint="eastAsia" w:ascii="宋体" w:hAnsi="宋体" w:eastAsia="宋体" w:cs="宋体"/>
          <w:i w:val="0"/>
          <w:iCs w:val="0"/>
          <w:u w:val="none"/>
        </w:rPr>
        <w:instrText xml:space="preserve"> PAGEREF _Toc13785 \h </w:instrText>
      </w:r>
      <w:r>
        <w:rPr>
          <w:rFonts w:hint="eastAsia" w:ascii="宋体" w:hAnsi="宋体" w:eastAsia="宋体" w:cs="宋体"/>
          <w:i w:val="0"/>
          <w:iCs w:val="0"/>
          <w:u w:val="none"/>
        </w:rPr>
        <w:fldChar w:fldCharType="separate"/>
      </w:r>
      <w:r>
        <w:rPr>
          <w:rFonts w:hint="eastAsia" w:ascii="宋体" w:hAnsi="宋体" w:eastAsia="宋体" w:cs="宋体"/>
          <w:i w:val="0"/>
          <w:iCs w:val="0"/>
          <w:u w:val="none"/>
        </w:rPr>
        <w:t>20</w:t>
      </w:r>
      <w:r>
        <w:rPr>
          <w:rFonts w:hint="eastAsia" w:ascii="宋体" w:hAnsi="宋体" w:eastAsia="宋体" w:cs="宋体"/>
          <w:i w:val="0"/>
          <w:iCs w:val="0"/>
          <w:u w:val="none"/>
        </w:rPr>
        <w:fldChar w:fldCharType="end"/>
      </w:r>
      <w:r>
        <w:rPr>
          <w:rFonts w:hint="eastAsia" w:ascii="宋体" w:hAnsi="宋体" w:eastAsia="宋体" w:cs="宋体"/>
          <w:bCs w:val="0"/>
          <w:i w:val="0"/>
          <w:iCs w:val="0"/>
          <w:color w:val="000000" w:themeColor="text1"/>
          <w:szCs w:val="21"/>
          <w:u w:val="none"/>
          <w14:textFill>
            <w14:solidFill>
              <w14:schemeClr w14:val="tx1"/>
            </w14:solidFill>
          </w14:textFill>
        </w:rPr>
        <w:fldChar w:fldCharType="end"/>
      </w:r>
    </w:p>
    <w:p w14:paraId="502DD7E4">
      <w:pPr>
        <w:pStyle w:val="24"/>
        <w:tabs>
          <w:tab w:val="right" w:leader="dot" w:pos="9185"/>
        </w:tabs>
        <w:rPr>
          <w:rFonts w:hint="eastAsia" w:ascii="宋体" w:hAnsi="宋体" w:eastAsia="宋体" w:cs="宋体"/>
          <w:i w:val="0"/>
          <w:iCs w:val="0"/>
          <w:u w:val="none"/>
        </w:rPr>
      </w:pPr>
      <w:r>
        <w:rPr>
          <w:rFonts w:hint="eastAsia" w:ascii="宋体" w:hAnsi="宋体" w:eastAsia="宋体" w:cs="宋体"/>
          <w:bCs w:val="0"/>
          <w:i w:val="0"/>
          <w:iCs w:val="0"/>
          <w:color w:val="000000" w:themeColor="text1"/>
          <w:szCs w:val="21"/>
          <w:u w:val="none"/>
          <w14:textFill>
            <w14:solidFill>
              <w14:schemeClr w14:val="tx1"/>
            </w14:solidFill>
          </w14:textFill>
        </w:rPr>
        <w:fldChar w:fldCharType="begin"/>
      </w:r>
      <w:r>
        <w:rPr>
          <w:rFonts w:hint="eastAsia" w:ascii="宋体" w:hAnsi="宋体" w:eastAsia="宋体" w:cs="宋体"/>
          <w:bCs w:val="0"/>
          <w:i w:val="0"/>
          <w:iCs w:val="0"/>
          <w:szCs w:val="21"/>
          <w:u w:val="none"/>
        </w:rPr>
        <w:instrText xml:space="preserve"> HYPERLINK \l _Toc8998 </w:instrText>
      </w:r>
      <w:r>
        <w:rPr>
          <w:rFonts w:hint="eastAsia" w:ascii="宋体" w:hAnsi="宋体" w:eastAsia="宋体" w:cs="宋体"/>
          <w:bCs w:val="0"/>
          <w:i w:val="0"/>
          <w:iCs w:val="0"/>
          <w:szCs w:val="21"/>
          <w:u w:val="none"/>
        </w:rPr>
        <w:fldChar w:fldCharType="separate"/>
      </w:r>
      <w:r>
        <w:rPr>
          <w:rFonts w:hint="eastAsia" w:ascii="宋体" w:hAnsi="宋体" w:eastAsia="宋体" w:cs="宋体"/>
          <w:bCs/>
          <w:i w:val="0"/>
          <w:iCs w:val="0"/>
          <w:szCs w:val="24"/>
          <w:u w:val="none"/>
        </w:rPr>
        <w:t>6.7 投标文件的详细评审</w:t>
      </w:r>
      <w:r>
        <w:rPr>
          <w:rFonts w:hint="eastAsia" w:ascii="宋体" w:hAnsi="宋体" w:eastAsia="宋体" w:cs="宋体"/>
          <w:i w:val="0"/>
          <w:iCs w:val="0"/>
          <w:u w:val="none"/>
        </w:rPr>
        <w:tab/>
      </w:r>
      <w:r>
        <w:rPr>
          <w:rFonts w:hint="eastAsia" w:ascii="宋体" w:hAnsi="宋体" w:eastAsia="宋体" w:cs="宋体"/>
          <w:i w:val="0"/>
          <w:iCs w:val="0"/>
          <w:u w:val="none"/>
        </w:rPr>
        <w:fldChar w:fldCharType="begin"/>
      </w:r>
      <w:r>
        <w:rPr>
          <w:rFonts w:hint="eastAsia" w:ascii="宋体" w:hAnsi="宋体" w:eastAsia="宋体" w:cs="宋体"/>
          <w:i w:val="0"/>
          <w:iCs w:val="0"/>
          <w:u w:val="none"/>
        </w:rPr>
        <w:instrText xml:space="preserve"> PAGEREF _Toc8998 \h </w:instrText>
      </w:r>
      <w:r>
        <w:rPr>
          <w:rFonts w:hint="eastAsia" w:ascii="宋体" w:hAnsi="宋体" w:eastAsia="宋体" w:cs="宋体"/>
          <w:i w:val="0"/>
          <w:iCs w:val="0"/>
          <w:u w:val="none"/>
        </w:rPr>
        <w:fldChar w:fldCharType="separate"/>
      </w:r>
      <w:r>
        <w:rPr>
          <w:rFonts w:hint="eastAsia" w:ascii="宋体" w:hAnsi="宋体" w:eastAsia="宋体" w:cs="宋体"/>
          <w:i w:val="0"/>
          <w:iCs w:val="0"/>
          <w:u w:val="none"/>
        </w:rPr>
        <w:t>20</w:t>
      </w:r>
      <w:r>
        <w:rPr>
          <w:rFonts w:hint="eastAsia" w:ascii="宋体" w:hAnsi="宋体" w:eastAsia="宋体" w:cs="宋体"/>
          <w:i w:val="0"/>
          <w:iCs w:val="0"/>
          <w:u w:val="none"/>
        </w:rPr>
        <w:fldChar w:fldCharType="end"/>
      </w:r>
      <w:r>
        <w:rPr>
          <w:rFonts w:hint="eastAsia" w:ascii="宋体" w:hAnsi="宋体" w:eastAsia="宋体" w:cs="宋体"/>
          <w:bCs w:val="0"/>
          <w:i w:val="0"/>
          <w:iCs w:val="0"/>
          <w:color w:val="000000" w:themeColor="text1"/>
          <w:szCs w:val="21"/>
          <w:u w:val="none"/>
          <w14:textFill>
            <w14:solidFill>
              <w14:schemeClr w14:val="tx1"/>
            </w14:solidFill>
          </w14:textFill>
        </w:rPr>
        <w:fldChar w:fldCharType="end"/>
      </w:r>
    </w:p>
    <w:p w14:paraId="302C59A9">
      <w:pPr>
        <w:pStyle w:val="24"/>
        <w:tabs>
          <w:tab w:val="right" w:leader="dot" w:pos="9185"/>
        </w:tabs>
        <w:rPr>
          <w:rFonts w:hint="eastAsia" w:ascii="宋体" w:hAnsi="宋体" w:eastAsia="宋体" w:cs="宋体"/>
          <w:i w:val="0"/>
          <w:iCs w:val="0"/>
          <w:u w:val="none"/>
        </w:rPr>
      </w:pPr>
      <w:r>
        <w:rPr>
          <w:rFonts w:hint="eastAsia" w:ascii="宋体" w:hAnsi="宋体" w:eastAsia="宋体" w:cs="宋体"/>
          <w:bCs w:val="0"/>
          <w:i w:val="0"/>
          <w:iCs w:val="0"/>
          <w:color w:val="000000" w:themeColor="text1"/>
          <w:szCs w:val="21"/>
          <w:u w:val="none"/>
          <w14:textFill>
            <w14:solidFill>
              <w14:schemeClr w14:val="tx1"/>
            </w14:solidFill>
          </w14:textFill>
        </w:rPr>
        <w:fldChar w:fldCharType="begin"/>
      </w:r>
      <w:r>
        <w:rPr>
          <w:rFonts w:hint="eastAsia" w:ascii="宋体" w:hAnsi="宋体" w:eastAsia="宋体" w:cs="宋体"/>
          <w:bCs w:val="0"/>
          <w:i w:val="0"/>
          <w:iCs w:val="0"/>
          <w:szCs w:val="21"/>
          <w:u w:val="none"/>
        </w:rPr>
        <w:instrText xml:space="preserve"> HYPERLINK \l _Toc9390 </w:instrText>
      </w:r>
      <w:r>
        <w:rPr>
          <w:rFonts w:hint="eastAsia" w:ascii="宋体" w:hAnsi="宋体" w:eastAsia="宋体" w:cs="宋体"/>
          <w:bCs w:val="0"/>
          <w:i w:val="0"/>
          <w:iCs w:val="0"/>
          <w:szCs w:val="21"/>
          <w:u w:val="none"/>
        </w:rPr>
        <w:fldChar w:fldCharType="separate"/>
      </w:r>
      <w:r>
        <w:rPr>
          <w:rFonts w:hint="eastAsia" w:ascii="宋体" w:hAnsi="宋体" w:eastAsia="宋体" w:cs="宋体"/>
          <w:bCs/>
          <w:i w:val="0"/>
          <w:iCs w:val="0"/>
          <w:szCs w:val="24"/>
          <w:u w:val="none"/>
        </w:rPr>
        <w:t>6.8 中标人的确定</w:t>
      </w:r>
      <w:r>
        <w:rPr>
          <w:rFonts w:hint="eastAsia" w:ascii="宋体" w:hAnsi="宋体" w:eastAsia="宋体" w:cs="宋体"/>
          <w:i w:val="0"/>
          <w:iCs w:val="0"/>
          <w:u w:val="none"/>
        </w:rPr>
        <w:tab/>
      </w:r>
      <w:r>
        <w:rPr>
          <w:rFonts w:hint="eastAsia" w:ascii="宋体" w:hAnsi="宋体" w:eastAsia="宋体" w:cs="宋体"/>
          <w:i w:val="0"/>
          <w:iCs w:val="0"/>
          <w:u w:val="none"/>
        </w:rPr>
        <w:fldChar w:fldCharType="begin"/>
      </w:r>
      <w:r>
        <w:rPr>
          <w:rFonts w:hint="eastAsia" w:ascii="宋体" w:hAnsi="宋体" w:eastAsia="宋体" w:cs="宋体"/>
          <w:i w:val="0"/>
          <w:iCs w:val="0"/>
          <w:u w:val="none"/>
        </w:rPr>
        <w:instrText xml:space="preserve"> PAGEREF _Toc9390 \h </w:instrText>
      </w:r>
      <w:r>
        <w:rPr>
          <w:rFonts w:hint="eastAsia" w:ascii="宋体" w:hAnsi="宋体" w:eastAsia="宋体" w:cs="宋体"/>
          <w:i w:val="0"/>
          <w:iCs w:val="0"/>
          <w:u w:val="none"/>
        </w:rPr>
        <w:fldChar w:fldCharType="separate"/>
      </w:r>
      <w:r>
        <w:rPr>
          <w:rFonts w:hint="eastAsia" w:ascii="宋体" w:hAnsi="宋体" w:eastAsia="宋体" w:cs="宋体"/>
          <w:i w:val="0"/>
          <w:iCs w:val="0"/>
          <w:u w:val="none"/>
        </w:rPr>
        <w:t>20</w:t>
      </w:r>
      <w:r>
        <w:rPr>
          <w:rFonts w:hint="eastAsia" w:ascii="宋体" w:hAnsi="宋体" w:eastAsia="宋体" w:cs="宋体"/>
          <w:i w:val="0"/>
          <w:iCs w:val="0"/>
          <w:u w:val="none"/>
        </w:rPr>
        <w:fldChar w:fldCharType="end"/>
      </w:r>
      <w:r>
        <w:rPr>
          <w:rFonts w:hint="eastAsia" w:ascii="宋体" w:hAnsi="宋体" w:eastAsia="宋体" w:cs="宋体"/>
          <w:bCs w:val="0"/>
          <w:i w:val="0"/>
          <w:iCs w:val="0"/>
          <w:color w:val="000000" w:themeColor="text1"/>
          <w:szCs w:val="21"/>
          <w:u w:val="none"/>
          <w14:textFill>
            <w14:solidFill>
              <w14:schemeClr w14:val="tx1"/>
            </w14:solidFill>
          </w14:textFill>
        </w:rPr>
        <w:fldChar w:fldCharType="end"/>
      </w:r>
    </w:p>
    <w:p w14:paraId="7019EA21">
      <w:pPr>
        <w:pStyle w:val="40"/>
        <w:tabs>
          <w:tab w:val="right" w:leader="dot" w:pos="9185"/>
        </w:tabs>
        <w:rPr>
          <w:rFonts w:hint="eastAsia" w:ascii="宋体" w:hAnsi="宋体" w:eastAsia="宋体" w:cs="宋体"/>
          <w:i w:val="0"/>
          <w:iCs w:val="0"/>
          <w:u w:val="none"/>
        </w:rPr>
      </w:pPr>
      <w:r>
        <w:rPr>
          <w:rFonts w:hint="eastAsia" w:ascii="宋体" w:hAnsi="宋体" w:eastAsia="宋体" w:cs="宋体"/>
          <w:bCs w:val="0"/>
          <w:i w:val="0"/>
          <w:iCs w:val="0"/>
          <w:color w:val="000000" w:themeColor="text1"/>
          <w:szCs w:val="21"/>
          <w:u w:val="none"/>
          <w14:textFill>
            <w14:solidFill>
              <w14:schemeClr w14:val="tx1"/>
            </w14:solidFill>
          </w14:textFill>
        </w:rPr>
        <w:fldChar w:fldCharType="begin"/>
      </w:r>
      <w:r>
        <w:rPr>
          <w:rFonts w:hint="eastAsia" w:ascii="宋体" w:hAnsi="宋体" w:eastAsia="宋体" w:cs="宋体"/>
          <w:bCs w:val="0"/>
          <w:i w:val="0"/>
          <w:iCs w:val="0"/>
          <w:szCs w:val="21"/>
          <w:u w:val="none"/>
        </w:rPr>
        <w:instrText xml:space="preserve"> HYPERLINK \l _Toc31035 </w:instrText>
      </w:r>
      <w:r>
        <w:rPr>
          <w:rFonts w:hint="eastAsia" w:ascii="宋体" w:hAnsi="宋体" w:eastAsia="宋体" w:cs="宋体"/>
          <w:bCs w:val="0"/>
          <w:i w:val="0"/>
          <w:iCs w:val="0"/>
          <w:szCs w:val="21"/>
          <w:u w:val="none"/>
        </w:rPr>
        <w:fldChar w:fldCharType="separate"/>
      </w:r>
      <w:r>
        <w:rPr>
          <w:rFonts w:hint="eastAsia" w:ascii="宋体" w:hAnsi="宋体" w:eastAsia="宋体" w:cs="宋体"/>
          <w:i w:val="0"/>
          <w:iCs w:val="0"/>
          <w:szCs w:val="24"/>
          <w:u w:val="none"/>
        </w:rPr>
        <w:t>7. 合同的授予</w:t>
      </w:r>
      <w:r>
        <w:rPr>
          <w:rFonts w:hint="eastAsia" w:ascii="宋体" w:hAnsi="宋体" w:eastAsia="宋体" w:cs="宋体"/>
          <w:i w:val="0"/>
          <w:iCs w:val="0"/>
          <w:u w:val="none"/>
        </w:rPr>
        <w:tab/>
      </w:r>
      <w:r>
        <w:rPr>
          <w:rFonts w:hint="eastAsia" w:ascii="宋体" w:hAnsi="宋体" w:eastAsia="宋体" w:cs="宋体"/>
          <w:i w:val="0"/>
          <w:iCs w:val="0"/>
          <w:u w:val="none"/>
        </w:rPr>
        <w:fldChar w:fldCharType="begin"/>
      </w:r>
      <w:r>
        <w:rPr>
          <w:rFonts w:hint="eastAsia" w:ascii="宋体" w:hAnsi="宋体" w:eastAsia="宋体" w:cs="宋体"/>
          <w:i w:val="0"/>
          <w:iCs w:val="0"/>
          <w:u w:val="none"/>
        </w:rPr>
        <w:instrText xml:space="preserve"> PAGEREF _Toc31035 \h </w:instrText>
      </w:r>
      <w:r>
        <w:rPr>
          <w:rFonts w:hint="eastAsia" w:ascii="宋体" w:hAnsi="宋体" w:eastAsia="宋体" w:cs="宋体"/>
          <w:i w:val="0"/>
          <w:iCs w:val="0"/>
          <w:u w:val="none"/>
        </w:rPr>
        <w:fldChar w:fldCharType="separate"/>
      </w:r>
      <w:r>
        <w:rPr>
          <w:rFonts w:hint="eastAsia" w:ascii="宋体" w:hAnsi="宋体" w:eastAsia="宋体" w:cs="宋体"/>
          <w:i w:val="0"/>
          <w:iCs w:val="0"/>
          <w:u w:val="none"/>
        </w:rPr>
        <w:t>21</w:t>
      </w:r>
      <w:r>
        <w:rPr>
          <w:rFonts w:hint="eastAsia" w:ascii="宋体" w:hAnsi="宋体" w:eastAsia="宋体" w:cs="宋体"/>
          <w:i w:val="0"/>
          <w:iCs w:val="0"/>
          <w:u w:val="none"/>
        </w:rPr>
        <w:fldChar w:fldCharType="end"/>
      </w:r>
      <w:r>
        <w:rPr>
          <w:rFonts w:hint="eastAsia" w:ascii="宋体" w:hAnsi="宋体" w:eastAsia="宋体" w:cs="宋体"/>
          <w:bCs w:val="0"/>
          <w:i w:val="0"/>
          <w:iCs w:val="0"/>
          <w:color w:val="000000" w:themeColor="text1"/>
          <w:szCs w:val="21"/>
          <w:u w:val="none"/>
          <w14:textFill>
            <w14:solidFill>
              <w14:schemeClr w14:val="tx1"/>
            </w14:solidFill>
          </w14:textFill>
        </w:rPr>
        <w:fldChar w:fldCharType="end"/>
      </w:r>
    </w:p>
    <w:p w14:paraId="083E6CBA">
      <w:pPr>
        <w:pStyle w:val="24"/>
        <w:tabs>
          <w:tab w:val="right" w:leader="dot" w:pos="9185"/>
        </w:tabs>
        <w:rPr>
          <w:rFonts w:hint="eastAsia" w:ascii="宋体" w:hAnsi="宋体" w:eastAsia="宋体" w:cs="宋体"/>
          <w:i w:val="0"/>
          <w:iCs w:val="0"/>
          <w:u w:val="none"/>
        </w:rPr>
      </w:pPr>
      <w:r>
        <w:rPr>
          <w:rFonts w:hint="eastAsia" w:ascii="宋体" w:hAnsi="宋体" w:eastAsia="宋体" w:cs="宋体"/>
          <w:bCs w:val="0"/>
          <w:i w:val="0"/>
          <w:iCs w:val="0"/>
          <w:color w:val="000000" w:themeColor="text1"/>
          <w:szCs w:val="21"/>
          <w:u w:val="none"/>
          <w14:textFill>
            <w14:solidFill>
              <w14:schemeClr w14:val="tx1"/>
            </w14:solidFill>
          </w14:textFill>
        </w:rPr>
        <w:fldChar w:fldCharType="begin"/>
      </w:r>
      <w:r>
        <w:rPr>
          <w:rFonts w:hint="eastAsia" w:ascii="宋体" w:hAnsi="宋体" w:eastAsia="宋体" w:cs="宋体"/>
          <w:bCs w:val="0"/>
          <w:i w:val="0"/>
          <w:iCs w:val="0"/>
          <w:szCs w:val="21"/>
          <w:u w:val="none"/>
        </w:rPr>
        <w:instrText xml:space="preserve"> HYPERLINK \l _Toc4056 </w:instrText>
      </w:r>
      <w:r>
        <w:rPr>
          <w:rFonts w:hint="eastAsia" w:ascii="宋体" w:hAnsi="宋体" w:eastAsia="宋体" w:cs="宋体"/>
          <w:bCs w:val="0"/>
          <w:i w:val="0"/>
          <w:iCs w:val="0"/>
          <w:szCs w:val="21"/>
          <w:u w:val="none"/>
        </w:rPr>
        <w:fldChar w:fldCharType="separate"/>
      </w:r>
      <w:r>
        <w:rPr>
          <w:rFonts w:hint="eastAsia" w:ascii="宋体" w:hAnsi="宋体" w:eastAsia="宋体" w:cs="宋体"/>
          <w:bCs/>
          <w:i w:val="0"/>
          <w:iCs w:val="0"/>
          <w:szCs w:val="24"/>
          <w:u w:val="none"/>
        </w:rPr>
        <w:t>7.1 授予合同</w:t>
      </w:r>
      <w:r>
        <w:rPr>
          <w:rFonts w:hint="eastAsia" w:ascii="宋体" w:hAnsi="宋体" w:eastAsia="宋体" w:cs="宋体"/>
          <w:i w:val="0"/>
          <w:iCs w:val="0"/>
          <w:u w:val="none"/>
        </w:rPr>
        <w:tab/>
      </w:r>
      <w:r>
        <w:rPr>
          <w:rFonts w:hint="eastAsia" w:ascii="宋体" w:hAnsi="宋体" w:eastAsia="宋体" w:cs="宋体"/>
          <w:i w:val="0"/>
          <w:iCs w:val="0"/>
          <w:u w:val="none"/>
        </w:rPr>
        <w:fldChar w:fldCharType="begin"/>
      </w:r>
      <w:r>
        <w:rPr>
          <w:rFonts w:hint="eastAsia" w:ascii="宋体" w:hAnsi="宋体" w:eastAsia="宋体" w:cs="宋体"/>
          <w:i w:val="0"/>
          <w:iCs w:val="0"/>
          <w:u w:val="none"/>
        </w:rPr>
        <w:instrText xml:space="preserve"> PAGEREF _Toc4056 \h </w:instrText>
      </w:r>
      <w:r>
        <w:rPr>
          <w:rFonts w:hint="eastAsia" w:ascii="宋体" w:hAnsi="宋体" w:eastAsia="宋体" w:cs="宋体"/>
          <w:i w:val="0"/>
          <w:iCs w:val="0"/>
          <w:u w:val="none"/>
        </w:rPr>
        <w:fldChar w:fldCharType="separate"/>
      </w:r>
      <w:r>
        <w:rPr>
          <w:rFonts w:hint="eastAsia" w:ascii="宋体" w:hAnsi="宋体" w:eastAsia="宋体" w:cs="宋体"/>
          <w:i w:val="0"/>
          <w:iCs w:val="0"/>
          <w:u w:val="none"/>
        </w:rPr>
        <w:t>21</w:t>
      </w:r>
      <w:r>
        <w:rPr>
          <w:rFonts w:hint="eastAsia" w:ascii="宋体" w:hAnsi="宋体" w:eastAsia="宋体" w:cs="宋体"/>
          <w:i w:val="0"/>
          <w:iCs w:val="0"/>
          <w:u w:val="none"/>
        </w:rPr>
        <w:fldChar w:fldCharType="end"/>
      </w:r>
      <w:r>
        <w:rPr>
          <w:rFonts w:hint="eastAsia" w:ascii="宋体" w:hAnsi="宋体" w:eastAsia="宋体" w:cs="宋体"/>
          <w:bCs w:val="0"/>
          <w:i w:val="0"/>
          <w:iCs w:val="0"/>
          <w:color w:val="000000" w:themeColor="text1"/>
          <w:szCs w:val="21"/>
          <w:u w:val="none"/>
          <w14:textFill>
            <w14:solidFill>
              <w14:schemeClr w14:val="tx1"/>
            </w14:solidFill>
          </w14:textFill>
        </w:rPr>
        <w:fldChar w:fldCharType="end"/>
      </w:r>
    </w:p>
    <w:p w14:paraId="397B9E83">
      <w:pPr>
        <w:pStyle w:val="24"/>
        <w:tabs>
          <w:tab w:val="right" w:leader="dot" w:pos="9185"/>
        </w:tabs>
        <w:rPr>
          <w:rFonts w:hint="eastAsia" w:ascii="宋体" w:hAnsi="宋体" w:eastAsia="宋体" w:cs="宋体"/>
          <w:i w:val="0"/>
          <w:iCs w:val="0"/>
          <w:u w:val="none"/>
        </w:rPr>
      </w:pPr>
      <w:r>
        <w:rPr>
          <w:rFonts w:hint="eastAsia" w:ascii="宋体" w:hAnsi="宋体" w:eastAsia="宋体" w:cs="宋体"/>
          <w:bCs w:val="0"/>
          <w:i w:val="0"/>
          <w:iCs w:val="0"/>
          <w:color w:val="000000" w:themeColor="text1"/>
          <w:szCs w:val="21"/>
          <w:u w:val="none"/>
          <w14:textFill>
            <w14:solidFill>
              <w14:schemeClr w14:val="tx1"/>
            </w14:solidFill>
          </w14:textFill>
        </w:rPr>
        <w:fldChar w:fldCharType="begin"/>
      </w:r>
      <w:r>
        <w:rPr>
          <w:rFonts w:hint="eastAsia" w:ascii="宋体" w:hAnsi="宋体" w:eastAsia="宋体" w:cs="宋体"/>
          <w:bCs w:val="0"/>
          <w:i w:val="0"/>
          <w:iCs w:val="0"/>
          <w:szCs w:val="21"/>
          <w:u w:val="none"/>
        </w:rPr>
        <w:instrText xml:space="preserve"> HYPERLINK \l _Toc28711 </w:instrText>
      </w:r>
      <w:r>
        <w:rPr>
          <w:rFonts w:hint="eastAsia" w:ascii="宋体" w:hAnsi="宋体" w:eastAsia="宋体" w:cs="宋体"/>
          <w:bCs w:val="0"/>
          <w:i w:val="0"/>
          <w:iCs w:val="0"/>
          <w:szCs w:val="21"/>
          <w:u w:val="none"/>
        </w:rPr>
        <w:fldChar w:fldCharType="separate"/>
      </w:r>
      <w:r>
        <w:rPr>
          <w:rFonts w:hint="eastAsia" w:ascii="宋体" w:hAnsi="宋体" w:eastAsia="宋体" w:cs="宋体"/>
          <w:bCs/>
          <w:i w:val="0"/>
          <w:iCs w:val="0"/>
          <w:szCs w:val="24"/>
          <w:u w:val="none"/>
        </w:rPr>
        <w:t>7.2 中标通知书</w:t>
      </w:r>
      <w:r>
        <w:rPr>
          <w:rFonts w:hint="eastAsia" w:ascii="宋体" w:hAnsi="宋体" w:eastAsia="宋体" w:cs="宋体"/>
          <w:i w:val="0"/>
          <w:iCs w:val="0"/>
          <w:u w:val="none"/>
        </w:rPr>
        <w:tab/>
      </w:r>
      <w:r>
        <w:rPr>
          <w:rFonts w:hint="eastAsia" w:ascii="宋体" w:hAnsi="宋体" w:eastAsia="宋体" w:cs="宋体"/>
          <w:i w:val="0"/>
          <w:iCs w:val="0"/>
          <w:u w:val="none"/>
        </w:rPr>
        <w:fldChar w:fldCharType="begin"/>
      </w:r>
      <w:r>
        <w:rPr>
          <w:rFonts w:hint="eastAsia" w:ascii="宋体" w:hAnsi="宋体" w:eastAsia="宋体" w:cs="宋体"/>
          <w:i w:val="0"/>
          <w:iCs w:val="0"/>
          <w:u w:val="none"/>
        </w:rPr>
        <w:instrText xml:space="preserve"> PAGEREF _Toc28711 \h </w:instrText>
      </w:r>
      <w:r>
        <w:rPr>
          <w:rFonts w:hint="eastAsia" w:ascii="宋体" w:hAnsi="宋体" w:eastAsia="宋体" w:cs="宋体"/>
          <w:i w:val="0"/>
          <w:iCs w:val="0"/>
          <w:u w:val="none"/>
        </w:rPr>
        <w:fldChar w:fldCharType="separate"/>
      </w:r>
      <w:r>
        <w:rPr>
          <w:rFonts w:hint="eastAsia" w:ascii="宋体" w:hAnsi="宋体" w:eastAsia="宋体" w:cs="宋体"/>
          <w:i w:val="0"/>
          <w:iCs w:val="0"/>
          <w:u w:val="none"/>
        </w:rPr>
        <w:t>21</w:t>
      </w:r>
      <w:r>
        <w:rPr>
          <w:rFonts w:hint="eastAsia" w:ascii="宋体" w:hAnsi="宋体" w:eastAsia="宋体" w:cs="宋体"/>
          <w:i w:val="0"/>
          <w:iCs w:val="0"/>
          <w:u w:val="none"/>
        </w:rPr>
        <w:fldChar w:fldCharType="end"/>
      </w:r>
      <w:r>
        <w:rPr>
          <w:rFonts w:hint="eastAsia" w:ascii="宋体" w:hAnsi="宋体" w:eastAsia="宋体" w:cs="宋体"/>
          <w:bCs w:val="0"/>
          <w:i w:val="0"/>
          <w:iCs w:val="0"/>
          <w:color w:val="000000" w:themeColor="text1"/>
          <w:szCs w:val="21"/>
          <w:u w:val="none"/>
          <w14:textFill>
            <w14:solidFill>
              <w14:schemeClr w14:val="tx1"/>
            </w14:solidFill>
          </w14:textFill>
        </w:rPr>
        <w:fldChar w:fldCharType="end"/>
      </w:r>
    </w:p>
    <w:p w14:paraId="16042427">
      <w:pPr>
        <w:pStyle w:val="24"/>
        <w:tabs>
          <w:tab w:val="right" w:leader="dot" w:pos="9185"/>
        </w:tabs>
        <w:rPr>
          <w:rFonts w:hint="eastAsia" w:ascii="宋体" w:hAnsi="宋体" w:eastAsia="宋体" w:cs="宋体"/>
          <w:i w:val="0"/>
          <w:iCs w:val="0"/>
          <w:u w:val="none"/>
        </w:rPr>
      </w:pPr>
      <w:r>
        <w:rPr>
          <w:rFonts w:hint="eastAsia" w:ascii="宋体" w:hAnsi="宋体" w:eastAsia="宋体" w:cs="宋体"/>
          <w:bCs w:val="0"/>
          <w:i w:val="0"/>
          <w:iCs w:val="0"/>
          <w:color w:val="000000" w:themeColor="text1"/>
          <w:szCs w:val="21"/>
          <w:u w:val="none"/>
          <w14:textFill>
            <w14:solidFill>
              <w14:schemeClr w14:val="tx1"/>
            </w14:solidFill>
          </w14:textFill>
        </w:rPr>
        <w:fldChar w:fldCharType="begin"/>
      </w:r>
      <w:r>
        <w:rPr>
          <w:rFonts w:hint="eastAsia" w:ascii="宋体" w:hAnsi="宋体" w:eastAsia="宋体" w:cs="宋体"/>
          <w:bCs w:val="0"/>
          <w:i w:val="0"/>
          <w:iCs w:val="0"/>
          <w:szCs w:val="21"/>
          <w:u w:val="none"/>
        </w:rPr>
        <w:instrText xml:space="preserve"> HYPERLINK \l _Toc32761 </w:instrText>
      </w:r>
      <w:r>
        <w:rPr>
          <w:rFonts w:hint="eastAsia" w:ascii="宋体" w:hAnsi="宋体" w:eastAsia="宋体" w:cs="宋体"/>
          <w:bCs w:val="0"/>
          <w:i w:val="0"/>
          <w:iCs w:val="0"/>
          <w:szCs w:val="21"/>
          <w:u w:val="none"/>
        </w:rPr>
        <w:fldChar w:fldCharType="separate"/>
      </w:r>
      <w:r>
        <w:rPr>
          <w:rFonts w:hint="eastAsia" w:ascii="宋体" w:hAnsi="宋体" w:eastAsia="宋体" w:cs="宋体"/>
          <w:bCs/>
          <w:i w:val="0"/>
          <w:iCs w:val="0"/>
          <w:szCs w:val="24"/>
          <w:u w:val="none"/>
        </w:rPr>
        <w:t>7.3合同签订</w:t>
      </w:r>
      <w:r>
        <w:rPr>
          <w:rFonts w:hint="eastAsia" w:ascii="宋体" w:hAnsi="宋体" w:eastAsia="宋体" w:cs="宋体"/>
          <w:i w:val="0"/>
          <w:iCs w:val="0"/>
          <w:u w:val="none"/>
        </w:rPr>
        <w:tab/>
      </w:r>
      <w:r>
        <w:rPr>
          <w:rFonts w:hint="eastAsia" w:ascii="宋体" w:hAnsi="宋体" w:eastAsia="宋体" w:cs="宋体"/>
          <w:i w:val="0"/>
          <w:iCs w:val="0"/>
          <w:u w:val="none"/>
        </w:rPr>
        <w:fldChar w:fldCharType="begin"/>
      </w:r>
      <w:r>
        <w:rPr>
          <w:rFonts w:hint="eastAsia" w:ascii="宋体" w:hAnsi="宋体" w:eastAsia="宋体" w:cs="宋体"/>
          <w:i w:val="0"/>
          <w:iCs w:val="0"/>
          <w:u w:val="none"/>
        </w:rPr>
        <w:instrText xml:space="preserve"> PAGEREF _Toc32761 \h </w:instrText>
      </w:r>
      <w:r>
        <w:rPr>
          <w:rFonts w:hint="eastAsia" w:ascii="宋体" w:hAnsi="宋体" w:eastAsia="宋体" w:cs="宋体"/>
          <w:i w:val="0"/>
          <w:iCs w:val="0"/>
          <w:u w:val="none"/>
        </w:rPr>
        <w:fldChar w:fldCharType="separate"/>
      </w:r>
      <w:r>
        <w:rPr>
          <w:rFonts w:hint="eastAsia" w:ascii="宋体" w:hAnsi="宋体" w:eastAsia="宋体" w:cs="宋体"/>
          <w:i w:val="0"/>
          <w:iCs w:val="0"/>
          <w:u w:val="none"/>
        </w:rPr>
        <w:t>21</w:t>
      </w:r>
      <w:r>
        <w:rPr>
          <w:rFonts w:hint="eastAsia" w:ascii="宋体" w:hAnsi="宋体" w:eastAsia="宋体" w:cs="宋体"/>
          <w:i w:val="0"/>
          <w:iCs w:val="0"/>
          <w:u w:val="none"/>
        </w:rPr>
        <w:fldChar w:fldCharType="end"/>
      </w:r>
      <w:r>
        <w:rPr>
          <w:rFonts w:hint="eastAsia" w:ascii="宋体" w:hAnsi="宋体" w:eastAsia="宋体" w:cs="宋体"/>
          <w:bCs w:val="0"/>
          <w:i w:val="0"/>
          <w:iCs w:val="0"/>
          <w:color w:val="000000" w:themeColor="text1"/>
          <w:szCs w:val="21"/>
          <w:u w:val="none"/>
          <w14:textFill>
            <w14:solidFill>
              <w14:schemeClr w14:val="tx1"/>
            </w14:solidFill>
          </w14:textFill>
        </w:rPr>
        <w:fldChar w:fldCharType="end"/>
      </w:r>
    </w:p>
    <w:p w14:paraId="43B5CB4B">
      <w:pPr>
        <w:pStyle w:val="40"/>
        <w:tabs>
          <w:tab w:val="right" w:leader="dot" w:pos="9185"/>
        </w:tabs>
        <w:rPr>
          <w:rFonts w:hint="eastAsia" w:ascii="宋体" w:hAnsi="宋体" w:eastAsia="宋体" w:cs="宋体"/>
          <w:i w:val="0"/>
          <w:iCs w:val="0"/>
          <w:u w:val="none"/>
        </w:rPr>
      </w:pPr>
      <w:r>
        <w:rPr>
          <w:rFonts w:hint="eastAsia" w:ascii="宋体" w:hAnsi="宋体" w:eastAsia="宋体" w:cs="宋体"/>
          <w:bCs w:val="0"/>
          <w:i w:val="0"/>
          <w:iCs w:val="0"/>
          <w:color w:val="000000" w:themeColor="text1"/>
          <w:szCs w:val="21"/>
          <w:u w:val="none"/>
          <w14:textFill>
            <w14:solidFill>
              <w14:schemeClr w14:val="tx1"/>
            </w14:solidFill>
          </w14:textFill>
        </w:rPr>
        <w:fldChar w:fldCharType="begin"/>
      </w:r>
      <w:r>
        <w:rPr>
          <w:rFonts w:hint="eastAsia" w:ascii="宋体" w:hAnsi="宋体" w:eastAsia="宋体" w:cs="宋体"/>
          <w:bCs w:val="0"/>
          <w:i w:val="0"/>
          <w:iCs w:val="0"/>
          <w:szCs w:val="21"/>
          <w:u w:val="none"/>
        </w:rPr>
        <w:instrText xml:space="preserve"> HYPERLINK \l _Toc9908 </w:instrText>
      </w:r>
      <w:r>
        <w:rPr>
          <w:rFonts w:hint="eastAsia" w:ascii="宋体" w:hAnsi="宋体" w:eastAsia="宋体" w:cs="宋体"/>
          <w:bCs w:val="0"/>
          <w:i w:val="0"/>
          <w:iCs w:val="0"/>
          <w:szCs w:val="21"/>
          <w:u w:val="none"/>
        </w:rPr>
        <w:fldChar w:fldCharType="separate"/>
      </w:r>
      <w:r>
        <w:rPr>
          <w:rFonts w:hint="eastAsia" w:ascii="宋体" w:hAnsi="宋体" w:eastAsia="宋体" w:cs="宋体"/>
          <w:i w:val="0"/>
          <w:iCs w:val="0"/>
          <w:szCs w:val="24"/>
          <w:u w:val="none"/>
        </w:rPr>
        <w:t>8. 纪律和监督</w:t>
      </w:r>
      <w:r>
        <w:rPr>
          <w:rFonts w:hint="eastAsia" w:ascii="宋体" w:hAnsi="宋体" w:eastAsia="宋体" w:cs="宋体"/>
          <w:i w:val="0"/>
          <w:iCs w:val="0"/>
          <w:u w:val="none"/>
        </w:rPr>
        <w:tab/>
      </w:r>
      <w:r>
        <w:rPr>
          <w:rFonts w:hint="eastAsia" w:ascii="宋体" w:hAnsi="宋体" w:eastAsia="宋体" w:cs="宋体"/>
          <w:i w:val="0"/>
          <w:iCs w:val="0"/>
          <w:u w:val="none"/>
        </w:rPr>
        <w:fldChar w:fldCharType="begin"/>
      </w:r>
      <w:r>
        <w:rPr>
          <w:rFonts w:hint="eastAsia" w:ascii="宋体" w:hAnsi="宋体" w:eastAsia="宋体" w:cs="宋体"/>
          <w:i w:val="0"/>
          <w:iCs w:val="0"/>
          <w:u w:val="none"/>
        </w:rPr>
        <w:instrText xml:space="preserve"> PAGEREF _Toc9908 \h </w:instrText>
      </w:r>
      <w:r>
        <w:rPr>
          <w:rFonts w:hint="eastAsia" w:ascii="宋体" w:hAnsi="宋体" w:eastAsia="宋体" w:cs="宋体"/>
          <w:i w:val="0"/>
          <w:iCs w:val="0"/>
          <w:u w:val="none"/>
        </w:rPr>
        <w:fldChar w:fldCharType="separate"/>
      </w:r>
      <w:r>
        <w:rPr>
          <w:rFonts w:hint="eastAsia" w:ascii="宋体" w:hAnsi="宋体" w:eastAsia="宋体" w:cs="宋体"/>
          <w:i w:val="0"/>
          <w:iCs w:val="0"/>
          <w:u w:val="none"/>
        </w:rPr>
        <w:t>21</w:t>
      </w:r>
      <w:r>
        <w:rPr>
          <w:rFonts w:hint="eastAsia" w:ascii="宋体" w:hAnsi="宋体" w:eastAsia="宋体" w:cs="宋体"/>
          <w:i w:val="0"/>
          <w:iCs w:val="0"/>
          <w:u w:val="none"/>
        </w:rPr>
        <w:fldChar w:fldCharType="end"/>
      </w:r>
      <w:r>
        <w:rPr>
          <w:rFonts w:hint="eastAsia" w:ascii="宋体" w:hAnsi="宋体" w:eastAsia="宋体" w:cs="宋体"/>
          <w:bCs w:val="0"/>
          <w:i w:val="0"/>
          <w:iCs w:val="0"/>
          <w:color w:val="000000" w:themeColor="text1"/>
          <w:szCs w:val="21"/>
          <w:u w:val="none"/>
          <w14:textFill>
            <w14:solidFill>
              <w14:schemeClr w14:val="tx1"/>
            </w14:solidFill>
          </w14:textFill>
        </w:rPr>
        <w:fldChar w:fldCharType="end"/>
      </w:r>
    </w:p>
    <w:p w14:paraId="3C88B57D">
      <w:pPr>
        <w:pStyle w:val="24"/>
        <w:tabs>
          <w:tab w:val="right" w:leader="dot" w:pos="9185"/>
        </w:tabs>
        <w:rPr>
          <w:rFonts w:hint="eastAsia" w:ascii="宋体" w:hAnsi="宋体" w:eastAsia="宋体" w:cs="宋体"/>
          <w:i w:val="0"/>
          <w:iCs w:val="0"/>
          <w:u w:val="none"/>
        </w:rPr>
      </w:pPr>
      <w:r>
        <w:rPr>
          <w:rFonts w:hint="eastAsia" w:ascii="宋体" w:hAnsi="宋体" w:eastAsia="宋体" w:cs="宋体"/>
          <w:bCs w:val="0"/>
          <w:i w:val="0"/>
          <w:iCs w:val="0"/>
          <w:color w:val="000000" w:themeColor="text1"/>
          <w:szCs w:val="21"/>
          <w:u w:val="none"/>
          <w14:textFill>
            <w14:solidFill>
              <w14:schemeClr w14:val="tx1"/>
            </w14:solidFill>
          </w14:textFill>
        </w:rPr>
        <w:fldChar w:fldCharType="begin"/>
      </w:r>
      <w:r>
        <w:rPr>
          <w:rFonts w:hint="eastAsia" w:ascii="宋体" w:hAnsi="宋体" w:eastAsia="宋体" w:cs="宋体"/>
          <w:bCs w:val="0"/>
          <w:i w:val="0"/>
          <w:iCs w:val="0"/>
          <w:szCs w:val="21"/>
          <w:u w:val="none"/>
        </w:rPr>
        <w:instrText xml:space="preserve"> HYPERLINK \l _Toc13980 </w:instrText>
      </w:r>
      <w:r>
        <w:rPr>
          <w:rFonts w:hint="eastAsia" w:ascii="宋体" w:hAnsi="宋体" w:eastAsia="宋体" w:cs="宋体"/>
          <w:bCs w:val="0"/>
          <w:i w:val="0"/>
          <w:iCs w:val="0"/>
          <w:szCs w:val="21"/>
          <w:u w:val="none"/>
        </w:rPr>
        <w:fldChar w:fldCharType="separate"/>
      </w:r>
      <w:r>
        <w:rPr>
          <w:rFonts w:hint="eastAsia" w:ascii="宋体" w:hAnsi="宋体" w:eastAsia="宋体" w:cs="宋体"/>
          <w:bCs/>
          <w:i w:val="0"/>
          <w:iCs w:val="0"/>
          <w:szCs w:val="24"/>
          <w:u w:val="none"/>
        </w:rPr>
        <w:t>8.1 对招标人的纪律要求</w:t>
      </w:r>
      <w:r>
        <w:rPr>
          <w:rFonts w:hint="eastAsia" w:ascii="宋体" w:hAnsi="宋体" w:eastAsia="宋体" w:cs="宋体"/>
          <w:i w:val="0"/>
          <w:iCs w:val="0"/>
          <w:u w:val="none"/>
        </w:rPr>
        <w:tab/>
      </w:r>
      <w:r>
        <w:rPr>
          <w:rFonts w:hint="eastAsia" w:ascii="宋体" w:hAnsi="宋体" w:eastAsia="宋体" w:cs="宋体"/>
          <w:i w:val="0"/>
          <w:iCs w:val="0"/>
          <w:u w:val="none"/>
        </w:rPr>
        <w:fldChar w:fldCharType="begin"/>
      </w:r>
      <w:r>
        <w:rPr>
          <w:rFonts w:hint="eastAsia" w:ascii="宋体" w:hAnsi="宋体" w:eastAsia="宋体" w:cs="宋体"/>
          <w:i w:val="0"/>
          <w:iCs w:val="0"/>
          <w:u w:val="none"/>
        </w:rPr>
        <w:instrText xml:space="preserve"> PAGEREF _Toc13980 \h </w:instrText>
      </w:r>
      <w:r>
        <w:rPr>
          <w:rFonts w:hint="eastAsia" w:ascii="宋体" w:hAnsi="宋体" w:eastAsia="宋体" w:cs="宋体"/>
          <w:i w:val="0"/>
          <w:iCs w:val="0"/>
          <w:u w:val="none"/>
        </w:rPr>
        <w:fldChar w:fldCharType="separate"/>
      </w:r>
      <w:r>
        <w:rPr>
          <w:rFonts w:hint="eastAsia" w:ascii="宋体" w:hAnsi="宋体" w:eastAsia="宋体" w:cs="宋体"/>
          <w:i w:val="0"/>
          <w:iCs w:val="0"/>
          <w:u w:val="none"/>
        </w:rPr>
        <w:t>21</w:t>
      </w:r>
      <w:r>
        <w:rPr>
          <w:rFonts w:hint="eastAsia" w:ascii="宋体" w:hAnsi="宋体" w:eastAsia="宋体" w:cs="宋体"/>
          <w:i w:val="0"/>
          <w:iCs w:val="0"/>
          <w:u w:val="none"/>
        </w:rPr>
        <w:fldChar w:fldCharType="end"/>
      </w:r>
      <w:r>
        <w:rPr>
          <w:rFonts w:hint="eastAsia" w:ascii="宋体" w:hAnsi="宋体" w:eastAsia="宋体" w:cs="宋体"/>
          <w:bCs w:val="0"/>
          <w:i w:val="0"/>
          <w:iCs w:val="0"/>
          <w:color w:val="000000" w:themeColor="text1"/>
          <w:szCs w:val="21"/>
          <w:u w:val="none"/>
          <w14:textFill>
            <w14:solidFill>
              <w14:schemeClr w14:val="tx1"/>
            </w14:solidFill>
          </w14:textFill>
        </w:rPr>
        <w:fldChar w:fldCharType="end"/>
      </w:r>
    </w:p>
    <w:p w14:paraId="05DD6C79">
      <w:pPr>
        <w:pStyle w:val="24"/>
        <w:tabs>
          <w:tab w:val="right" w:leader="dot" w:pos="9185"/>
        </w:tabs>
        <w:rPr>
          <w:rFonts w:hint="eastAsia" w:ascii="宋体" w:hAnsi="宋体" w:eastAsia="宋体" w:cs="宋体"/>
          <w:i w:val="0"/>
          <w:iCs w:val="0"/>
          <w:u w:val="none"/>
        </w:rPr>
      </w:pPr>
      <w:r>
        <w:rPr>
          <w:rFonts w:hint="eastAsia" w:ascii="宋体" w:hAnsi="宋体" w:eastAsia="宋体" w:cs="宋体"/>
          <w:bCs w:val="0"/>
          <w:i w:val="0"/>
          <w:iCs w:val="0"/>
          <w:color w:val="000000" w:themeColor="text1"/>
          <w:szCs w:val="21"/>
          <w:u w:val="none"/>
          <w14:textFill>
            <w14:solidFill>
              <w14:schemeClr w14:val="tx1"/>
            </w14:solidFill>
          </w14:textFill>
        </w:rPr>
        <w:fldChar w:fldCharType="begin"/>
      </w:r>
      <w:r>
        <w:rPr>
          <w:rFonts w:hint="eastAsia" w:ascii="宋体" w:hAnsi="宋体" w:eastAsia="宋体" w:cs="宋体"/>
          <w:bCs w:val="0"/>
          <w:i w:val="0"/>
          <w:iCs w:val="0"/>
          <w:szCs w:val="21"/>
          <w:u w:val="none"/>
        </w:rPr>
        <w:instrText xml:space="preserve"> HYPERLINK \l _Toc9862 </w:instrText>
      </w:r>
      <w:r>
        <w:rPr>
          <w:rFonts w:hint="eastAsia" w:ascii="宋体" w:hAnsi="宋体" w:eastAsia="宋体" w:cs="宋体"/>
          <w:bCs w:val="0"/>
          <w:i w:val="0"/>
          <w:iCs w:val="0"/>
          <w:szCs w:val="21"/>
          <w:u w:val="none"/>
        </w:rPr>
        <w:fldChar w:fldCharType="separate"/>
      </w:r>
      <w:r>
        <w:rPr>
          <w:rFonts w:hint="eastAsia" w:ascii="宋体" w:hAnsi="宋体" w:eastAsia="宋体" w:cs="宋体"/>
          <w:bCs/>
          <w:i w:val="0"/>
          <w:iCs w:val="0"/>
          <w:szCs w:val="24"/>
          <w:u w:val="none"/>
        </w:rPr>
        <w:t>8.2 对投标人的纪律要求</w:t>
      </w:r>
      <w:r>
        <w:rPr>
          <w:rFonts w:hint="eastAsia" w:ascii="宋体" w:hAnsi="宋体" w:eastAsia="宋体" w:cs="宋体"/>
          <w:i w:val="0"/>
          <w:iCs w:val="0"/>
          <w:u w:val="none"/>
        </w:rPr>
        <w:tab/>
      </w:r>
      <w:r>
        <w:rPr>
          <w:rFonts w:hint="eastAsia" w:ascii="宋体" w:hAnsi="宋体" w:eastAsia="宋体" w:cs="宋体"/>
          <w:i w:val="0"/>
          <w:iCs w:val="0"/>
          <w:u w:val="none"/>
        </w:rPr>
        <w:fldChar w:fldCharType="begin"/>
      </w:r>
      <w:r>
        <w:rPr>
          <w:rFonts w:hint="eastAsia" w:ascii="宋体" w:hAnsi="宋体" w:eastAsia="宋体" w:cs="宋体"/>
          <w:i w:val="0"/>
          <w:iCs w:val="0"/>
          <w:u w:val="none"/>
        </w:rPr>
        <w:instrText xml:space="preserve"> PAGEREF _Toc9862 \h </w:instrText>
      </w:r>
      <w:r>
        <w:rPr>
          <w:rFonts w:hint="eastAsia" w:ascii="宋体" w:hAnsi="宋体" w:eastAsia="宋体" w:cs="宋体"/>
          <w:i w:val="0"/>
          <w:iCs w:val="0"/>
          <w:u w:val="none"/>
        </w:rPr>
        <w:fldChar w:fldCharType="separate"/>
      </w:r>
      <w:r>
        <w:rPr>
          <w:rFonts w:hint="eastAsia" w:ascii="宋体" w:hAnsi="宋体" w:eastAsia="宋体" w:cs="宋体"/>
          <w:i w:val="0"/>
          <w:iCs w:val="0"/>
          <w:u w:val="none"/>
        </w:rPr>
        <w:t>21</w:t>
      </w:r>
      <w:r>
        <w:rPr>
          <w:rFonts w:hint="eastAsia" w:ascii="宋体" w:hAnsi="宋体" w:eastAsia="宋体" w:cs="宋体"/>
          <w:i w:val="0"/>
          <w:iCs w:val="0"/>
          <w:u w:val="none"/>
        </w:rPr>
        <w:fldChar w:fldCharType="end"/>
      </w:r>
      <w:r>
        <w:rPr>
          <w:rFonts w:hint="eastAsia" w:ascii="宋体" w:hAnsi="宋体" w:eastAsia="宋体" w:cs="宋体"/>
          <w:bCs w:val="0"/>
          <w:i w:val="0"/>
          <w:iCs w:val="0"/>
          <w:color w:val="000000" w:themeColor="text1"/>
          <w:szCs w:val="21"/>
          <w:u w:val="none"/>
          <w14:textFill>
            <w14:solidFill>
              <w14:schemeClr w14:val="tx1"/>
            </w14:solidFill>
          </w14:textFill>
        </w:rPr>
        <w:fldChar w:fldCharType="end"/>
      </w:r>
    </w:p>
    <w:p w14:paraId="3B8CACC0">
      <w:pPr>
        <w:pStyle w:val="24"/>
        <w:tabs>
          <w:tab w:val="right" w:leader="dot" w:pos="9185"/>
        </w:tabs>
        <w:rPr>
          <w:rFonts w:hint="eastAsia" w:ascii="宋体" w:hAnsi="宋体" w:eastAsia="宋体" w:cs="宋体"/>
          <w:i w:val="0"/>
          <w:iCs w:val="0"/>
          <w:u w:val="none"/>
        </w:rPr>
      </w:pPr>
      <w:r>
        <w:rPr>
          <w:rFonts w:hint="eastAsia" w:ascii="宋体" w:hAnsi="宋体" w:eastAsia="宋体" w:cs="宋体"/>
          <w:bCs w:val="0"/>
          <w:i w:val="0"/>
          <w:iCs w:val="0"/>
          <w:color w:val="000000" w:themeColor="text1"/>
          <w:szCs w:val="21"/>
          <w:u w:val="none"/>
          <w14:textFill>
            <w14:solidFill>
              <w14:schemeClr w14:val="tx1"/>
            </w14:solidFill>
          </w14:textFill>
        </w:rPr>
        <w:fldChar w:fldCharType="begin"/>
      </w:r>
      <w:r>
        <w:rPr>
          <w:rFonts w:hint="eastAsia" w:ascii="宋体" w:hAnsi="宋体" w:eastAsia="宋体" w:cs="宋体"/>
          <w:bCs w:val="0"/>
          <w:i w:val="0"/>
          <w:iCs w:val="0"/>
          <w:szCs w:val="21"/>
          <w:u w:val="none"/>
        </w:rPr>
        <w:instrText xml:space="preserve"> HYPERLINK \l _Toc13334 </w:instrText>
      </w:r>
      <w:r>
        <w:rPr>
          <w:rFonts w:hint="eastAsia" w:ascii="宋体" w:hAnsi="宋体" w:eastAsia="宋体" w:cs="宋体"/>
          <w:bCs w:val="0"/>
          <w:i w:val="0"/>
          <w:iCs w:val="0"/>
          <w:szCs w:val="21"/>
          <w:u w:val="none"/>
        </w:rPr>
        <w:fldChar w:fldCharType="separate"/>
      </w:r>
      <w:r>
        <w:rPr>
          <w:rFonts w:hint="eastAsia" w:ascii="宋体" w:hAnsi="宋体" w:eastAsia="宋体" w:cs="宋体"/>
          <w:bCs/>
          <w:i w:val="0"/>
          <w:iCs w:val="0"/>
          <w:szCs w:val="24"/>
          <w:u w:val="none"/>
        </w:rPr>
        <w:t>8.3 对评标委员会成员的纪律要求</w:t>
      </w:r>
      <w:r>
        <w:rPr>
          <w:rFonts w:hint="eastAsia" w:ascii="宋体" w:hAnsi="宋体" w:eastAsia="宋体" w:cs="宋体"/>
          <w:i w:val="0"/>
          <w:iCs w:val="0"/>
          <w:u w:val="none"/>
        </w:rPr>
        <w:tab/>
      </w:r>
      <w:r>
        <w:rPr>
          <w:rFonts w:hint="eastAsia" w:ascii="宋体" w:hAnsi="宋体" w:eastAsia="宋体" w:cs="宋体"/>
          <w:i w:val="0"/>
          <w:iCs w:val="0"/>
          <w:u w:val="none"/>
        </w:rPr>
        <w:fldChar w:fldCharType="begin"/>
      </w:r>
      <w:r>
        <w:rPr>
          <w:rFonts w:hint="eastAsia" w:ascii="宋体" w:hAnsi="宋体" w:eastAsia="宋体" w:cs="宋体"/>
          <w:i w:val="0"/>
          <w:iCs w:val="0"/>
          <w:u w:val="none"/>
        </w:rPr>
        <w:instrText xml:space="preserve"> PAGEREF _Toc13334 \h </w:instrText>
      </w:r>
      <w:r>
        <w:rPr>
          <w:rFonts w:hint="eastAsia" w:ascii="宋体" w:hAnsi="宋体" w:eastAsia="宋体" w:cs="宋体"/>
          <w:i w:val="0"/>
          <w:iCs w:val="0"/>
          <w:u w:val="none"/>
        </w:rPr>
        <w:fldChar w:fldCharType="separate"/>
      </w:r>
      <w:r>
        <w:rPr>
          <w:rFonts w:hint="eastAsia" w:ascii="宋体" w:hAnsi="宋体" w:eastAsia="宋体" w:cs="宋体"/>
          <w:i w:val="0"/>
          <w:iCs w:val="0"/>
          <w:u w:val="none"/>
        </w:rPr>
        <w:t>22</w:t>
      </w:r>
      <w:r>
        <w:rPr>
          <w:rFonts w:hint="eastAsia" w:ascii="宋体" w:hAnsi="宋体" w:eastAsia="宋体" w:cs="宋体"/>
          <w:i w:val="0"/>
          <w:iCs w:val="0"/>
          <w:u w:val="none"/>
        </w:rPr>
        <w:fldChar w:fldCharType="end"/>
      </w:r>
      <w:r>
        <w:rPr>
          <w:rFonts w:hint="eastAsia" w:ascii="宋体" w:hAnsi="宋体" w:eastAsia="宋体" w:cs="宋体"/>
          <w:bCs w:val="0"/>
          <w:i w:val="0"/>
          <w:iCs w:val="0"/>
          <w:color w:val="000000" w:themeColor="text1"/>
          <w:szCs w:val="21"/>
          <w:u w:val="none"/>
          <w14:textFill>
            <w14:solidFill>
              <w14:schemeClr w14:val="tx1"/>
            </w14:solidFill>
          </w14:textFill>
        </w:rPr>
        <w:fldChar w:fldCharType="end"/>
      </w:r>
    </w:p>
    <w:p w14:paraId="6EF8CA00">
      <w:pPr>
        <w:pStyle w:val="24"/>
        <w:tabs>
          <w:tab w:val="right" w:leader="dot" w:pos="9185"/>
        </w:tabs>
        <w:rPr>
          <w:rFonts w:hint="eastAsia" w:ascii="宋体" w:hAnsi="宋体" w:eastAsia="宋体" w:cs="宋体"/>
          <w:i w:val="0"/>
          <w:iCs w:val="0"/>
          <w:u w:val="none"/>
        </w:rPr>
      </w:pPr>
      <w:r>
        <w:rPr>
          <w:rFonts w:hint="eastAsia" w:ascii="宋体" w:hAnsi="宋体" w:eastAsia="宋体" w:cs="宋体"/>
          <w:bCs w:val="0"/>
          <w:i w:val="0"/>
          <w:iCs w:val="0"/>
          <w:color w:val="000000" w:themeColor="text1"/>
          <w:szCs w:val="21"/>
          <w:u w:val="none"/>
          <w14:textFill>
            <w14:solidFill>
              <w14:schemeClr w14:val="tx1"/>
            </w14:solidFill>
          </w14:textFill>
        </w:rPr>
        <w:fldChar w:fldCharType="begin"/>
      </w:r>
      <w:r>
        <w:rPr>
          <w:rFonts w:hint="eastAsia" w:ascii="宋体" w:hAnsi="宋体" w:eastAsia="宋体" w:cs="宋体"/>
          <w:bCs w:val="0"/>
          <w:i w:val="0"/>
          <w:iCs w:val="0"/>
          <w:szCs w:val="21"/>
          <w:u w:val="none"/>
        </w:rPr>
        <w:instrText xml:space="preserve"> HYPERLINK \l _Toc32497 </w:instrText>
      </w:r>
      <w:r>
        <w:rPr>
          <w:rFonts w:hint="eastAsia" w:ascii="宋体" w:hAnsi="宋体" w:eastAsia="宋体" w:cs="宋体"/>
          <w:bCs w:val="0"/>
          <w:i w:val="0"/>
          <w:iCs w:val="0"/>
          <w:szCs w:val="21"/>
          <w:u w:val="none"/>
        </w:rPr>
        <w:fldChar w:fldCharType="separate"/>
      </w:r>
      <w:r>
        <w:rPr>
          <w:rFonts w:hint="eastAsia" w:ascii="宋体" w:hAnsi="宋体" w:eastAsia="宋体" w:cs="宋体"/>
          <w:bCs/>
          <w:i w:val="0"/>
          <w:iCs w:val="0"/>
          <w:szCs w:val="24"/>
          <w:u w:val="none"/>
        </w:rPr>
        <w:t>8.4 对与评标活动有关的工作人员的纪律要求</w:t>
      </w:r>
      <w:r>
        <w:rPr>
          <w:rFonts w:hint="eastAsia" w:ascii="宋体" w:hAnsi="宋体" w:eastAsia="宋体" w:cs="宋体"/>
          <w:i w:val="0"/>
          <w:iCs w:val="0"/>
          <w:u w:val="none"/>
        </w:rPr>
        <w:tab/>
      </w:r>
      <w:r>
        <w:rPr>
          <w:rFonts w:hint="eastAsia" w:ascii="宋体" w:hAnsi="宋体" w:eastAsia="宋体" w:cs="宋体"/>
          <w:i w:val="0"/>
          <w:iCs w:val="0"/>
          <w:u w:val="none"/>
        </w:rPr>
        <w:fldChar w:fldCharType="begin"/>
      </w:r>
      <w:r>
        <w:rPr>
          <w:rFonts w:hint="eastAsia" w:ascii="宋体" w:hAnsi="宋体" w:eastAsia="宋体" w:cs="宋体"/>
          <w:i w:val="0"/>
          <w:iCs w:val="0"/>
          <w:u w:val="none"/>
        </w:rPr>
        <w:instrText xml:space="preserve"> PAGEREF _Toc32497 \h </w:instrText>
      </w:r>
      <w:r>
        <w:rPr>
          <w:rFonts w:hint="eastAsia" w:ascii="宋体" w:hAnsi="宋体" w:eastAsia="宋体" w:cs="宋体"/>
          <w:i w:val="0"/>
          <w:iCs w:val="0"/>
          <w:u w:val="none"/>
        </w:rPr>
        <w:fldChar w:fldCharType="separate"/>
      </w:r>
      <w:r>
        <w:rPr>
          <w:rFonts w:hint="eastAsia" w:ascii="宋体" w:hAnsi="宋体" w:eastAsia="宋体" w:cs="宋体"/>
          <w:i w:val="0"/>
          <w:iCs w:val="0"/>
          <w:u w:val="none"/>
        </w:rPr>
        <w:t>22</w:t>
      </w:r>
      <w:r>
        <w:rPr>
          <w:rFonts w:hint="eastAsia" w:ascii="宋体" w:hAnsi="宋体" w:eastAsia="宋体" w:cs="宋体"/>
          <w:i w:val="0"/>
          <w:iCs w:val="0"/>
          <w:u w:val="none"/>
        </w:rPr>
        <w:fldChar w:fldCharType="end"/>
      </w:r>
      <w:r>
        <w:rPr>
          <w:rFonts w:hint="eastAsia" w:ascii="宋体" w:hAnsi="宋体" w:eastAsia="宋体" w:cs="宋体"/>
          <w:bCs w:val="0"/>
          <w:i w:val="0"/>
          <w:iCs w:val="0"/>
          <w:color w:val="000000" w:themeColor="text1"/>
          <w:szCs w:val="21"/>
          <w:u w:val="none"/>
          <w14:textFill>
            <w14:solidFill>
              <w14:schemeClr w14:val="tx1"/>
            </w14:solidFill>
          </w14:textFill>
        </w:rPr>
        <w:fldChar w:fldCharType="end"/>
      </w:r>
    </w:p>
    <w:p w14:paraId="11461203">
      <w:pPr>
        <w:pStyle w:val="24"/>
        <w:tabs>
          <w:tab w:val="right" w:leader="dot" w:pos="9185"/>
        </w:tabs>
        <w:rPr>
          <w:rFonts w:hint="eastAsia" w:ascii="宋体" w:hAnsi="宋体" w:eastAsia="宋体" w:cs="宋体"/>
          <w:i w:val="0"/>
          <w:iCs w:val="0"/>
          <w:u w:val="none"/>
        </w:rPr>
      </w:pPr>
      <w:r>
        <w:rPr>
          <w:rFonts w:hint="eastAsia" w:ascii="宋体" w:hAnsi="宋体" w:eastAsia="宋体" w:cs="宋体"/>
          <w:bCs w:val="0"/>
          <w:i w:val="0"/>
          <w:iCs w:val="0"/>
          <w:color w:val="000000" w:themeColor="text1"/>
          <w:szCs w:val="21"/>
          <w:u w:val="none"/>
          <w14:textFill>
            <w14:solidFill>
              <w14:schemeClr w14:val="tx1"/>
            </w14:solidFill>
          </w14:textFill>
        </w:rPr>
        <w:fldChar w:fldCharType="begin"/>
      </w:r>
      <w:r>
        <w:rPr>
          <w:rFonts w:hint="eastAsia" w:ascii="宋体" w:hAnsi="宋体" w:eastAsia="宋体" w:cs="宋体"/>
          <w:bCs w:val="0"/>
          <w:i w:val="0"/>
          <w:iCs w:val="0"/>
          <w:szCs w:val="21"/>
          <w:u w:val="none"/>
        </w:rPr>
        <w:instrText xml:space="preserve"> HYPERLINK \l _Toc24941 </w:instrText>
      </w:r>
      <w:r>
        <w:rPr>
          <w:rFonts w:hint="eastAsia" w:ascii="宋体" w:hAnsi="宋体" w:eastAsia="宋体" w:cs="宋体"/>
          <w:bCs w:val="0"/>
          <w:i w:val="0"/>
          <w:iCs w:val="0"/>
          <w:szCs w:val="21"/>
          <w:u w:val="none"/>
        </w:rPr>
        <w:fldChar w:fldCharType="separate"/>
      </w:r>
      <w:r>
        <w:rPr>
          <w:rFonts w:hint="eastAsia" w:ascii="宋体" w:hAnsi="宋体" w:eastAsia="宋体" w:cs="宋体"/>
          <w:bCs/>
          <w:i w:val="0"/>
          <w:iCs w:val="0"/>
          <w:szCs w:val="24"/>
          <w:u w:val="none"/>
        </w:rPr>
        <w:t>8.5 投诉</w:t>
      </w:r>
      <w:r>
        <w:rPr>
          <w:rFonts w:hint="eastAsia" w:ascii="宋体" w:hAnsi="宋体" w:eastAsia="宋体" w:cs="宋体"/>
          <w:i w:val="0"/>
          <w:iCs w:val="0"/>
          <w:u w:val="none"/>
        </w:rPr>
        <w:tab/>
      </w:r>
      <w:r>
        <w:rPr>
          <w:rFonts w:hint="eastAsia" w:ascii="宋体" w:hAnsi="宋体" w:eastAsia="宋体" w:cs="宋体"/>
          <w:i w:val="0"/>
          <w:iCs w:val="0"/>
          <w:u w:val="none"/>
        </w:rPr>
        <w:fldChar w:fldCharType="begin"/>
      </w:r>
      <w:r>
        <w:rPr>
          <w:rFonts w:hint="eastAsia" w:ascii="宋体" w:hAnsi="宋体" w:eastAsia="宋体" w:cs="宋体"/>
          <w:i w:val="0"/>
          <w:iCs w:val="0"/>
          <w:u w:val="none"/>
        </w:rPr>
        <w:instrText xml:space="preserve"> PAGEREF _Toc24941 \h </w:instrText>
      </w:r>
      <w:r>
        <w:rPr>
          <w:rFonts w:hint="eastAsia" w:ascii="宋体" w:hAnsi="宋体" w:eastAsia="宋体" w:cs="宋体"/>
          <w:i w:val="0"/>
          <w:iCs w:val="0"/>
          <w:u w:val="none"/>
        </w:rPr>
        <w:fldChar w:fldCharType="separate"/>
      </w:r>
      <w:r>
        <w:rPr>
          <w:rFonts w:hint="eastAsia" w:ascii="宋体" w:hAnsi="宋体" w:eastAsia="宋体" w:cs="宋体"/>
          <w:i w:val="0"/>
          <w:iCs w:val="0"/>
          <w:u w:val="none"/>
        </w:rPr>
        <w:t>22</w:t>
      </w:r>
      <w:r>
        <w:rPr>
          <w:rFonts w:hint="eastAsia" w:ascii="宋体" w:hAnsi="宋体" w:eastAsia="宋体" w:cs="宋体"/>
          <w:i w:val="0"/>
          <w:iCs w:val="0"/>
          <w:u w:val="none"/>
        </w:rPr>
        <w:fldChar w:fldCharType="end"/>
      </w:r>
      <w:r>
        <w:rPr>
          <w:rFonts w:hint="eastAsia" w:ascii="宋体" w:hAnsi="宋体" w:eastAsia="宋体" w:cs="宋体"/>
          <w:bCs w:val="0"/>
          <w:i w:val="0"/>
          <w:iCs w:val="0"/>
          <w:color w:val="000000" w:themeColor="text1"/>
          <w:szCs w:val="21"/>
          <w:u w:val="none"/>
          <w14:textFill>
            <w14:solidFill>
              <w14:schemeClr w14:val="tx1"/>
            </w14:solidFill>
          </w14:textFill>
        </w:rPr>
        <w:fldChar w:fldCharType="end"/>
      </w:r>
    </w:p>
    <w:p w14:paraId="4B3698C1">
      <w:pPr>
        <w:pStyle w:val="34"/>
        <w:tabs>
          <w:tab w:val="right" w:leader="dot" w:pos="9185"/>
        </w:tabs>
        <w:rPr>
          <w:rFonts w:hint="eastAsia" w:ascii="宋体" w:hAnsi="宋体" w:eastAsia="宋体" w:cs="宋体"/>
          <w:i w:val="0"/>
          <w:iCs w:val="0"/>
          <w:u w:val="none"/>
        </w:rPr>
      </w:pPr>
      <w:r>
        <w:rPr>
          <w:rFonts w:hint="eastAsia" w:ascii="宋体" w:hAnsi="宋体" w:eastAsia="宋体" w:cs="宋体"/>
          <w:bCs w:val="0"/>
          <w:i w:val="0"/>
          <w:iCs w:val="0"/>
          <w:color w:val="000000" w:themeColor="text1"/>
          <w:szCs w:val="21"/>
          <w:u w:val="none"/>
          <w14:textFill>
            <w14:solidFill>
              <w14:schemeClr w14:val="tx1"/>
            </w14:solidFill>
          </w14:textFill>
        </w:rPr>
        <w:fldChar w:fldCharType="begin"/>
      </w:r>
      <w:r>
        <w:rPr>
          <w:rFonts w:hint="eastAsia" w:ascii="宋体" w:hAnsi="宋体" w:eastAsia="宋体" w:cs="宋体"/>
          <w:bCs w:val="0"/>
          <w:i w:val="0"/>
          <w:iCs w:val="0"/>
          <w:szCs w:val="21"/>
          <w:u w:val="none"/>
        </w:rPr>
        <w:instrText xml:space="preserve"> HYPERLINK \l _Toc22466 </w:instrText>
      </w:r>
      <w:r>
        <w:rPr>
          <w:rFonts w:hint="eastAsia" w:ascii="宋体" w:hAnsi="宋体" w:eastAsia="宋体" w:cs="宋体"/>
          <w:bCs w:val="0"/>
          <w:i w:val="0"/>
          <w:iCs w:val="0"/>
          <w:szCs w:val="21"/>
          <w:u w:val="none"/>
        </w:rPr>
        <w:fldChar w:fldCharType="separate"/>
      </w:r>
      <w:r>
        <w:rPr>
          <w:rFonts w:hint="eastAsia" w:ascii="宋体" w:hAnsi="宋体" w:eastAsia="宋体" w:cs="宋体"/>
          <w:i w:val="0"/>
          <w:iCs w:val="0"/>
          <w:szCs w:val="32"/>
          <w:u w:val="none"/>
        </w:rPr>
        <w:t>第三章 评标办法（综合评估法）</w:t>
      </w:r>
      <w:r>
        <w:rPr>
          <w:rFonts w:hint="eastAsia" w:ascii="宋体" w:hAnsi="宋体" w:eastAsia="宋体" w:cs="宋体"/>
          <w:i w:val="0"/>
          <w:iCs w:val="0"/>
          <w:u w:val="none"/>
        </w:rPr>
        <w:tab/>
      </w:r>
      <w:r>
        <w:rPr>
          <w:rFonts w:hint="eastAsia" w:ascii="宋体" w:hAnsi="宋体" w:eastAsia="宋体" w:cs="宋体"/>
          <w:i w:val="0"/>
          <w:iCs w:val="0"/>
          <w:u w:val="none"/>
        </w:rPr>
        <w:fldChar w:fldCharType="begin"/>
      </w:r>
      <w:r>
        <w:rPr>
          <w:rFonts w:hint="eastAsia" w:ascii="宋体" w:hAnsi="宋体" w:eastAsia="宋体" w:cs="宋体"/>
          <w:i w:val="0"/>
          <w:iCs w:val="0"/>
          <w:u w:val="none"/>
        </w:rPr>
        <w:instrText xml:space="preserve"> PAGEREF _Toc22466 \h </w:instrText>
      </w:r>
      <w:r>
        <w:rPr>
          <w:rFonts w:hint="eastAsia" w:ascii="宋体" w:hAnsi="宋体" w:eastAsia="宋体" w:cs="宋体"/>
          <w:i w:val="0"/>
          <w:iCs w:val="0"/>
          <w:u w:val="none"/>
        </w:rPr>
        <w:fldChar w:fldCharType="separate"/>
      </w:r>
      <w:r>
        <w:rPr>
          <w:rFonts w:hint="eastAsia" w:ascii="宋体" w:hAnsi="宋体" w:eastAsia="宋体" w:cs="宋体"/>
          <w:i w:val="0"/>
          <w:iCs w:val="0"/>
          <w:u w:val="none"/>
        </w:rPr>
        <w:t>22</w:t>
      </w:r>
      <w:r>
        <w:rPr>
          <w:rFonts w:hint="eastAsia" w:ascii="宋体" w:hAnsi="宋体" w:eastAsia="宋体" w:cs="宋体"/>
          <w:i w:val="0"/>
          <w:iCs w:val="0"/>
          <w:u w:val="none"/>
        </w:rPr>
        <w:fldChar w:fldCharType="end"/>
      </w:r>
      <w:r>
        <w:rPr>
          <w:rFonts w:hint="eastAsia" w:ascii="宋体" w:hAnsi="宋体" w:eastAsia="宋体" w:cs="宋体"/>
          <w:bCs w:val="0"/>
          <w:i w:val="0"/>
          <w:iCs w:val="0"/>
          <w:color w:val="000000" w:themeColor="text1"/>
          <w:szCs w:val="21"/>
          <w:u w:val="none"/>
          <w14:textFill>
            <w14:solidFill>
              <w14:schemeClr w14:val="tx1"/>
            </w14:solidFill>
          </w14:textFill>
        </w:rPr>
        <w:fldChar w:fldCharType="end"/>
      </w:r>
    </w:p>
    <w:p w14:paraId="5C881E74">
      <w:pPr>
        <w:pStyle w:val="40"/>
        <w:tabs>
          <w:tab w:val="right" w:leader="dot" w:pos="9185"/>
        </w:tabs>
        <w:rPr>
          <w:rFonts w:hint="eastAsia" w:ascii="宋体" w:hAnsi="宋体" w:eastAsia="宋体" w:cs="宋体"/>
          <w:i w:val="0"/>
          <w:iCs w:val="0"/>
          <w:u w:val="none"/>
        </w:rPr>
      </w:pPr>
      <w:r>
        <w:rPr>
          <w:rFonts w:hint="eastAsia" w:ascii="宋体" w:hAnsi="宋体" w:eastAsia="宋体" w:cs="宋体"/>
          <w:bCs w:val="0"/>
          <w:i w:val="0"/>
          <w:iCs w:val="0"/>
          <w:color w:val="000000" w:themeColor="text1"/>
          <w:szCs w:val="21"/>
          <w:u w:val="none"/>
          <w14:textFill>
            <w14:solidFill>
              <w14:schemeClr w14:val="tx1"/>
            </w14:solidFill>
          </w14:textFill>
        </w:rPr>
        <w:fldChar w:fldCharType="begin"/>
      </w:r>
      <w:r>
        <w:rPr>
          <w:rFonts w:hint="eastAsia" w:ascii="宋体" w:hAnsi="宋体" w:eastAsia="宋体" w:cs="宋体"/>
          <w:bCs w:val="0"/>
          <w:i w:val="0"/>
          <w:iCs w:val="0"/>
          <w:szCs w:val="21"/>
          <w:u w:val="none"/>
        </w:rPr>
        <w:instrText xml:space="preserve"> HYPERLINK \l _Toc9879 </w:instrText>
      </w:r>
      <w:r>
        <w:rPr>
          <w:rFonts w:hint="eastAsia" w:ascii="宋体" w:hAnsi="宋体" w:eastAsia="宋体" w:cs="宋体"/>
          <w:bCs w:val="0"/>
          <w:i w:val="0"/>
          <w:iCs w:val="0"/>
          <w:szCs w:val="21"/>
          <w:u w:val="none"/>
        </w:rPr>
        <w:fldChar w:fldCharType="separate"/>
      </w:r>
      <w:r>
        <w:rPr>
          <w:rFonts w:hint="eastAsia" w:ascii="宋体" w:hAnsi="宋体" w:eastAsia="宋体" w:cs="宋体"/>
          <w:i w:val="0"/>
          <w:iCs w:val="0"/>
          <w:szCs w:val="24"/>
          <w:u w:val="none"/>
        </w:rPr>
        <w:t>1.评标方法</w:t>
      </w:r>
      <w:r>
        <w:rPr>
          <w:rFonts w:hint="eastAsia" w:ascii="宋体" w:hAnsi="宋体" w:eastAsia="宋体" w:cs="宋体"/>
          <w:i w:val="0"/>
          <w:iCs w:val="0"/>
          <w:u w:val="none"/>
        </w:rPr>
        <w:tab/>
      </w:r>
      <w:r>
        <w:rPr>
          <w:rFonts w:hint="eastAsia" w:ascii="宋体" w:hAnsi="宋体" w:eastAsia="宋体" w:cs="宋体"/>
          <w:i w:val="0"/>
          <w:iCs w:val="0"/>
          <w:u w:val="none"/>
        </w:rPr>
        <w:fldChar w:fldCharType="begin"/>
      </w:r>
      <w:r>
        <w:rPr>
          <w:rFonts w:hint="eastAsia" w:ascii="宋体" w:hAnsi="宋体" w:eastAsia="宋体" w:cs="宋体"/>
          <w:i w:val="0"/>
          <w:iCs w:val="0"/>
          <w:u w:val="none"/>
        </w:rPr>
        <w:instrText xml:space="preserve"> PAGEREF _Toc9879 \h </w:instrText>
      </w:r>
      <w:r>
        <w:rPr>
          <w:rFonts w:hint="eastAsia" w:ascii="宋体" w:hAnsi="宋体" w:eastAsia="宋体" w:cs="宋体"/>
          <w:i w:val="0"/>
          <w:iCs w:val="0"/>
          <w:u w:val="none"/>
        </w:rPr>
        <w:fldChar w:fldCharType="separate"/>
      </w:r>
      <w:r>
        <w:rPr>
          <w:rFonts w:hint="eastAsia" w:ascii="宋体" w:hAnsi="宋体" w:eastAsia="宋体" w:cs="宋体"/>
          <w:i w:val="0"/>
          <w:iCs w:val="0"/>
          <w:u w:val="none"/>
        </w:rPr>
        <w:t>22</w:t>
      </w:r>
      <w:r>
        <w:rPr>
          <w:rFonts w:hint="eastAsia" w:ascii="宋体" w:hAnsi="宋体" w:eastAsia="宋体" w:cs="宋体"/>
          <w:i w:val="0"/>
          <w:iCs w:val="0"/>
          <w:u w:val="none"/>
        </w:rPr>
        <w:fldChar w:fldCharType="end"/>
      </w:r>
      <w:r>
        <w:rPr>
          <w:rFonts w:hint="eastAsia" w:ascii="宋体" w:hAnsi="宋体" w:eastAsia="宋体" w:cs="宋体"/>
          <w:bCs w:val="0"/>
          <w:i w:val="0"/>
          <w:iCs w:val="0"/>
          <w:color w:val="000000" w:themeColor="text1"/>
          <w:szCs w:val="21"/>
          <w:u w:val="none"/>
          <w14:textFill>
            <w14:solidFill>
              <w14:schemeClr w14:val="tx1"/>
            </w14:solidFill>
          </w14:textFill>
        </w:rPr>
        <w:fldChar w:fldCharType="end"/>
      </w:r>
    </w:p>
    <w:p w14:paraId="5DE9B077">
      <w:pPr>
        <w:pStyle w:val="40"/>
        <w:tabs>
          <w:tab w:val="right" w:leader="dot" w:pos="9185"/>
        </w:tabs>
        <w:rPr>
          <w:rFonts w:hint="eastAsia" w:ascii="宋体" w:hAnsi="宋体" w:eastAsia="宋体" w:cs="宋体"/>
          <w:i w:val="0"/>
          <w:iCs w:val="0"/>
          <w:u w:val="none"/>
        </w:rPr>
      </w:pPr>
      <w:r>
        <w:rPr>
          <w:rFonts w:hint="eastAsia" w:ascii="宋体" w:hAnsi="宋体" w:eastAsia="宋体" w:cs="宋体"/>
          <w:bCs w:val="0"/>
          <w:i w:val="0"/>
          <w:iCs w:val="0"/>
          <w:color w:val="000000" w:themeColor="text1"/>
          <w:szCs w:val="21"/>
          <w:u w:val="none"/>
          <w14:textFill>
            <w14:solidFill>
              <w14:schemeClr w14:val="tx1"/>
            </w14:solidFill>
          </w14:textFill>
        </w:rPr>
        <w:fldChar w:fldCharType="begin"/>
      </w:r>
      <w:r>
        <w:rPr>
          <w:rFonts w:hint="eastAsia" w:ascii="宋体" w:hAnsi="宋体" w:eastAsia="宋体" w:cs="宋体"/>
          <w:bCs w:val="0"/>
          <w:i w:val="0"/>
          <w:iCs w:val="0"/>
          <w:szCs w:val="21"/>
          <w:u w:val="none"/>
        </w:rPr>
        <w:instrText xml:space="preserve"> HYPERLINK \l _Toc17162 </w:instrText>
      </w:r>
      <w:r>
        <w:rPr>
          <w:rFonts w:hint="eastAsia" w:ascii="宋体" w:hAnsi="宋体" w:eastAsia="宋体" w:cs="宋体"/>
          <w:bCs w:val="0"/>
          <w:i w:val="0"/>
          <w:iCs w:val="0"/>
          <w:szCs w:val="21"/>
          <w:u w:val="none"/>
        </w:rPr>
        <w:fldChar w:fldCharType="separate"/>
      </w:r>
      <w:r>
        <w:rPr>
          <w:rFonts w:hint="eastAsia" w:ascii="宋体" w:hAnsi="宋体" w:eastAsia="宋体" w:cs="宋体"/>
          <w:i w:val="0"/>
          <w:iCs w:val="0"/>
          <w:szCs w:val="24"/>
          <w:u w:val="none"/>
        </w:rPr>
        <w:t>2.投标文件的初审和响应性的规定</w:t>
      </w:r>
      <w:r>
        <w:rPr>
          <w:rFonts w:hint="eastAsia" w:ascii="宋体" w:hAnsi="宋体" w:eastAsia="宋体" w:cs="宋体"/>
          <w:i w:val="0"/>
          <w:iCs w:val="0"/>
          <w:u w:val="none"/>
        </w:rPr>
        <w:tab/>
      </w:r>
      <w:r>
        <w:rPr>
          <w:rFonts w:hint="eastAsia" w:ascii="宋体" w:hAnsi="宋体" w:eastAsia="宋体" w:cs="宋体"/>
          <w:i w:val="0"/>
          <w:iCs w:val="0"/>
          <w:u w:val="none"/>
        </w:rPr>
        <w:fldChar w:fldCharType="begin"/>
      </w:r>
      <w:r>
        <w:rPr>
          <w:rFonts w:hint="eastAsia" w:ascii="宋体" w:hAnsi="宋体" w:eastAsia="宋体" w:cs="宋体"/>
          <w:i w:val="0"/>
          <w:iCs w:val="0"/>
          <w:u w:val="none"/>
        </w:rPr>
        <w:instrText xml:space="preserve"> PAGEREF _Toc17162 \h </w:instrText>
      </w:r>
      <w:r>
        <w:rPr>
          <w:rFonts w:hint="eastAsia" w:ascii="宋体" w:hAnsi="宋体" w:eastAsia="宋体" w:cs="宋体"/>
          <w:i w:val="0"/>
          <w:iCs w:val="0"/>
          <w:u w:val="none"/>
        </w:rPr>
        <w:fldChar w:fldCharType="separate"/>
      </w:r>
      <w:r>
        <w:rPr>
          <w:rFonts w:hint="eastAsia" w:ascii="宋体" w:hAnsi="宋体" w:eastAsia="宋体" w:cs="宋体"/>
          <w:i w:val="0"/>
          <w:iCs w:val="0"/>
          <w:u w:val="none"/>
        </w:rPr>
        <w:t>22</w:t>
      </w:r>
      <w:r>
        <w:rPr>
          <w:rFonts w:hint="eastAsia" w:ascii="宋体" w:hAnsi="宋体" w:eastAsia="宋体" w:cs="宋体"/>
          <w:i w:val="0"/>
          <w:iCs w:val="0"/>
          <w:u w:val="none"/>
        </w:rPr>
        <w:fldChar w:fldCharType="end"/>
      </w:r>
      <w:r>
        <w:rPr>
          <w:rFonts w:hint="eastAsia" w:ascii="宋体" w:hAnsi="宋体" w:eastAsia="宋体" w:cs="宋体"/>
          <w:bCs w:val="0"/>
          <w:i w:val="0"/>
          <w:iCs w:val="0"/>
          <w:color w:val="000000" w:themeColor="text1"/>
          <w:szCs w:val="21"/>
          <w:u w:val="none"/>
          <w14:textFill>
            <w14:solidFill>
              <w14:schemeClr w14:val="tx1"/>
            </w14:solidFill>
          </w14:textFill>
        </w:rPr>
        <w:fldChar w:fldCharType="end"/>
      </w:r>
    </w:p>
    <w:p w14:paraId="337C7FBC">
      <w:pPr>
        <w:pStyle w:val="40"/>
        <w:tabs>
          <w:tab w:val="right" w:leader="dot" w:pos="9185"/>
        </w:tabs>
        <w:rPr>
          <w:rFonts w:hint="eastAsia" w:ascii="宋体" w:hAnsi="宋体" w:eastAsia="宋体" w:cs="宋体"/>
          <w:i w:val="0"/>
          <w:iCs w:val="0"/>
          <w:u w:val="none"/>
        </w:rPr>
      </w:pPr>
      <w:r>
        <w:rPr>
          <w:rFonts w:hint="eastAsia" w:ascii="宋体" w:hAnsi="宋体" w:eastAsia="宋体" w:cs="宋体"/>
          <w:bCs w:val="0"/>
          <w:i w:val="0"/>
          <w:iCs w:val="0"/>
          <w:color w:val="000000" w:themeColor="text1"/>
          <w:szCs w:val="21"/>
          <w:u w:val="none"/>
          <w14:textFill>
            <w14:solidFill>
              <w14:schemeClr w14:val="tx1"/>
            </w14:solidFill>
          </w14:textFill>
        </w:rPr>
        <w:fldChar w:fldCharType="begin"/>
      </w:r>
      <w:r>
        <w:rPr>
          <w:rFonts w:hint="eastAsia" w:ascii="宋体" w:hAnsi="宋体" w:eastAsia="宋体" w:cs="宋体"/>
          <w:bCs w:val="0"/>
          <w:i w:val="0"/>
          <w:iCs w:val="0"/>
          <w:szCs w:val="21"/>
          <w:u w:val="none"/>
        </w:rPr>
        <w:instrText xml:space="preserve"> HYPERLINK \l _Toc14221 </w:instrText>
      </w:r>
      <w:r>
        <w:rPr>
          <w:rFonts w:hint="eastAsia" w:ascii="宋体" w:hAnsi="宋体" w:eastAsia="宋体" w:cs="宋体"/>
          <w:bCs w:val="0"/>
          <w:i w:val="0"/>
          <w:iCs w:val="0"/>
          <w:szCs w:val="21"/>
          <w:u w:val="none"/>
        </w:rPr>
        <w:fldChar w:fldCharType="separate"/>
      </w:r>
      <w:r>
        <w:rPr>
          <w:rFonts w:hint="eastAsia" w:ascii="宋体" w:hAnsi="宋体" w:eastAsia="宋体" w:cs="宋体"/>
          <w:i w:val="0"/>
          <w:iCs w:val="0"/>
          <w:szCs w:val="24"/>
          <w:u w:val="none"/>
        </w:rPr>
        <w:t>3.初步评审</w:t>
      </w:r>
      <w:r>
        <w:rPr>
          <w:rFonts w:hint="eastAsia" w:ascii="宋体" w:hAnsi="宋体" w:eastAsia="宋体" w:cs="宋体"/>
          <w:i w:val="0"/>
          <w:iCs w:val="0"/>
          <w:u w:val="none"/>
        </w:rPr>
        <w:tab/>
      </w:r>
      <w:r>
        <w:rPr>
          <w:rFonts w:hint="eastAsia" w:ascii="宋体" w:hAnsi="宋体" w:eastAsia="宋体" w:cs="宋体"/>
          <w:i w:val="0"/>
          <w:iCs w:val="0"/>
          <w:u w:val="none"/>
        </w:rPr>
        <w:fldChar w:fldCharType="begin"/>
      </w:r>
      <w:r>
        <w:rPr>
          <w:rFonts w:hint="eastAsia" w:ascii="宋体" w:hAnsi="宋体" w:eastAsia="宋体" w:cs="宋体"/>
          <w:i w:val="0"/>
          <w:iCs w:val="0"/>
          <w:u w:val="none"/>
        </w:rPr>
        <w:instrText xml:space="preserve"> PAGEREF _Toc14221 \h </w:instrText>
      </w:r>
      <w:r>
        <w:rPr>
          <w:rFonts w:hint="eastAsia" w:ascii="宋体" w:hAnsi="宋体" w:eastAsia="宋体" w:cs="宋体"/>
          <w:i w:val="0"/>
          <w:iCs w:val="0"/>
          <w:u w:val="none"/>
        </w:rPr>
        <w:fldChar w:fldCharType="separate"/>
      </w:r>
      <w:r>
        <w:rPr>
          <w:rFonts w:hint="eastAsia" w:ascii="宋体" w:hAnsi="宋体" w:eastAsia="宋体" w:cs="宋体"/>
          <w:i w:val="0"/>
          <w:iCs w:val="0"/>
          <w:u w:val="none"/>
        </w:rPr>
        <w:t>24</w:t>
      </w:r>
      <w:r>
        <w:rPr>
          <w:rFonts w:hint="eastAsia" w:ascii="宋体" w:hAnsi="宋体" w:eastAsia="宋体" w:cs="宋体"/>
          <w:i w:val="0"/>
          <w:iCs w:val="0"/>
          <w:u w:val="none"/>
        </w:rPr>
        <w:fldChar w:fldCharType="end"/>
      </w:r>
      <w:r>
        <w:rPr>
          <w:rFonts w:hint="eastAsia" w:ascii="宋体" w:hAnsi="宋体" w:eastAsia="宋体" w:cs="宋体"/>
          <w:bCs w:val="0"/>
          <w:i w:val="0"/>
          <w:iCs w:val="0"/>
          <w:color w:val="000000" w:themeColor="text1"/>
          <w:szCs w:val="21"/>
          <w:u w:val="none"/>
          <w14:textFill>
            <w14:solidFill>
              <w14:schemeClr w14:val="tx1"/>
            </w14:solidFill>
          </w14:textFill>
        </w:rPr>
        <w:fldChar w:fldCharType="end"/>
      </w:r>
    </w:p>
    <w:p w14:paraId="6A829B58">
      <w:pPr>
        <w:pStyle w:val="40"/>
        <w:tabs>
          <w:tab w:val="right" w:leader="dot" w:pos="9185"/>
        </w:tabs>
        <w:rPr>
          <w:rFonts w:hint="eastAsia" w:ascii="宋体" w:hAnsi="宋体" w:eastAsia="宋体" w:cs="宋体"/>
          <w:i w:val="0"/>
          <w:iCs w:val="0"/>
          <w:u w:val="none"/>
        </w:rPr>
      </w:pPr>
      <w:r>
        <w:rPr>
          <w:rFonts w:hint="eastAsia" w:ascii="宋体" w:hAnsi="宋体" w:eastAsia="宋体" w:cs="宋体"/>
          <w:bCs w:val="0"/>
          <w:i w:val="0"/>
          <w:iCs w:val="0"/>
          <w:color w:val="000000" w:themeColor="text1"/>
          <w:szCs w:val="21"/>
          <w:u w:val="none"/>
          <w14:textFill>
            <w14:solidFill>
              <w14:schemeClr w14:val="tx1"/>
            </w14:solidFill>
          </w14:textFill>
        </w:rPr>
        <w:fldChar w:fldCharType="begin"/>
      </w:r>
      <w:r>
        <w:rPr>
          <w:rFonts w:hint="eastAsia" w:ascii="宋体" w:hAnsi="宋体" w:eastAsia="宋体" w:cs="宋体"/>
          <w:bCs w:val="0"/>
          <w:i w:val="0"/>
          <w:iCs w:val="0"/>
          <w:szCs w:val="21"/>
          <w:u w:val="none"/>
        </w:rPr>
        <w:instrText xml:space="preserve"> HYPERLINK \l _Toc3681 </w:instrText>
      </w:r>
      <w:r>
        <w:rPr>
          <w:rFonts w:hint="eastAsia" w:ascii="宋体" w:hAnsi="宋体" w:eastAsia="宋体" w:cs="宋体"/>
          <w:bCs w:val="0"/>
          <w:i w:val="0"/>
          <w:iCs w:val="0"/>
          <w:szCs w:val="21"/>
          <w:u w:val="none"/>
        </w:rPr>
        <w:fldChar w:fldCharType="separate"/>
      </w:r>
      <w:r>
        <w:rPr>
          <w:rFonts w:hint="eastAsia" w:ascii="宋体" w:hAnsi="宋体" w:eastAsia="宋体" w:cs="宋体"/>
          <w:i w:val="0"/>
          <w:iCs w:val="0"/>
          <w:szCs w:val="24"/>
          <w:u w:val="none"/>
        </w:rPr>
        <w:t>4.  详细评审</w:t>
      </w:r>
      <w:r>
        <w:rPr>
          <w:rFonts w:hint="eastAsia" w:ascii="宋体" w:hAnsi="宋体" w:eastAsia="宋体" w:cs="宋体"/>
          <w:i w:val="0"/>
          <w:iCs w:val="0"/>
          <w:u w:val="none"/>
        </w:rPr>
        <w:tab/>
      </w:r>
      <w:r>
        <w:rPr>
          <w:rFonts w:hint="eastAsia" w:ascii="宋体" w:hAnsi="宋体" w:eastAsia="宋体" w:cs="宋体"/>
          <w:i w:val="0"/>
          <w:iCs w:val="0"/>
          <w:u w:val="none"/>
        </w:rPr>
        <w:fldChar w:fldCharType="begin"/>
      </w:r>
      <w:r>
        <w:rPr>
          <w:rFonts w:hint="eastAsia" w:ascii="宋体" w:hAnsi="宋体" w:eastAsia="宋体" w:cs="宋体"/>
          <w:i w:val="0"/>
          <w:iCs w:val="0"/>
          <w:u w:val="none"/>
        </w:rPr>
        <w:instrText xml:space="preserve"> PAGEREF _Toc3681 \h </w:instrText>
      </w:r>
      <w:r>
        <w:rPr>
          <w:rFonts w:hint="eastAsia" w:ascii="宋体" w:hAnsi="宋体" w:eastAsia="宋体" w:cs="宋体"/>
          <w:i w:val="0"/>
          <w:iCs w:val="0"/>
          <w:u w:val="none"/>
        </w:rPr>
        <w:fldChar w:fldCharType="separate"/>
      </w:r>
      <w:r>
        <w:rPr>
          <w:rFonts w:hint="eastAsia" w:ascii="宋体" w:hAnsi="宋体" w:eastAsia="宋体" w:cs="宋体"/>
          <w:i w:val="0"/>
          <w:iCs w:val="0"/>
          <w:u w:val="none"/>
        </w:rPr>
        <w:t>24</w:t>
      </w:r>
      <w:r>
        <w:rPr>
          <w:rFonts w:hint="eastAsia" w:ascii="宋体" w:hAnsi="宋体" w:eastAsia="宋体" w:cs="宋体"/>
          <w:i w:val="0"/>
          <w:iCs w:val="0"/>
          <w:u w:val="none"/>
        </w:rPr>
        <w:fldChar w:fldCharType="end"/>
      </w:r>
      <w:r>
        <w:rPr>
          <w:rFonts w:hint="eastAsia" w:ascii="宋体" w:hAnsi="宋体" w:eastAsia="宋体" w:cs="宋体"/>
          <w:bCs w:val="0"/>
          <w:i w:val="0"/>
          <w:iCs w:val="0"/>
          <w:color w:val="000000" w:themeColor="text1"/>
          <w:szCs w:val="21"/>
          <w:u w:val="none"/>
          <w14:textFill>
            <w14:solidFill>
              <w14:schemeClr w14:val="tx1"/>
            </w14:solidFill>
          </w14:textFill>
        </w:rPr>
        <w:fldChar w:fldCharType="end"/>
      </w:r>
    </w:p>
    <w:p w14:paraId="4C29259D">
      <w:pPr>
        <w:pStyle w:val="40"/>
        <w:tabs>
          <w:tab w:val="right" w:leader="dot" w:pos="9185"/>
        </w:tabs>
        <w:rPr>
          <w:rFonts w:hint="eastAsia" w:ascii="宋体" w:hAnsi="宋体" w:eastAsia="宋体" w:cs="宋体"/>
          <w:i w:val="0"/>
          <w:iCs w:val="0"/>
          <w:u w:val="none"/>
        </w:rPr>
      </w:pPr>
      <w:r>
        <w:rPr>
          <w:rFonts w:hint="eastAsia" w:ascii="宋体" w:hAnsi="宋体" w:eastAsia="宋体" w:cs="宋体"/>
          <w:bCs w:val="0"/>
          <w:i w:val="0"/>
          <w:iCs w:val="0"/>
          <w:color w:val="000000" w:themeColor="text1"/>
          <w:szCs w:val="21"/>
          <w:u w:val="none"/>
          <w14:textFill>
            <w14:solidFill>
              <w14:schemeClr w14:val="tx1"/>
            </w14:solidFill>
          </w14:textFill>
        </w:rPr>
        <w:fldChar w:fldCharType="begin"/>
      </w:r>
      <w:r>
        <w:rPr>
          <w:rFonts w:hint="eastAsia" w:ascii="宋体" w:hAnsi="宋体" w:eastAsia="宋体" w:cs="宋体"/>
          <w:bCs w:val="0"/>
          <w:i w:val="0"/>
          <w:iCs w:val="0"/>
          <w:szCs w:val="21"/>
          <w:u w:val="none"/>
        </w:rPr>
        <w:instrText xml:space="preserve"> HYPERLINK \l _Toc30463 </w:instrText>
      </w:r>
      <w:r>
        <w:rPr>
          <w:rFonts w:hint="eastAsia" w:ascii="宋体" w:hAnsi="宋体" w:eastAsia="宋体" w:cs="宋体"/>
          <w:bCs w:val="0"/>
          <w:i w:val="0"/>
          <w:iCs w:val="0"/>
          <w:szCs w:val="21"/>
          <w:u w:val="none"/>
        </w:rPr>
        <w:fldChar w:fldCharType="separate"/>
      </w:r>
      <w:r>
        <w:rPr>
          <w:rFonts w:hint="eastAsia" w:ascii="宋体" w:hAnsi="宋体" w:eastAsia="宋体" w:cs="宋体"/>
          <w:i w:val="0"/>
          <w:iCs w:val="0"/>
          <w:szCs w:val="24"/>
          <w:u w:val="none"/>
        </w:rPr>
        <w:t>4.1 商务评分标准（10分）</w:t>
      </w:r>
      <w:r>
        <w:rPr>
          <w:rFonts w:hint="eastAsia" w:ascii="宋体" w:hAnsi="宋体" w:eastAsia="宋体" w:cs="宋体"/>
          <w:i w:val="0"/>
          <w:iCs w:val="0"/>
          <w:u w:val="none"/>
        </w:rPr>
        <w:tab/>
      </w:r>
      <w:r>
        <w:rPr>
          <w:rFonts w:hint="eastAsia" w:ascii="宋体" w:hAnsi="宋体" w:eastAsia="宋体" w:cs="宋体"/>
          <w:i w:val="0"/>
          <w:iCs w:val="0"/>
          <w:u w:val="none"/>
        </w:rPr>
        <w:fldChar w:fldCharType="begin"/>
      </w:r>
      <w:r>
        <w:rPr>
          <w:rFonts w:hint="eastAsia" w:ascii="宋体" w:hAnsi="宋体" w:eastAsia="宋体" w:cs="宋体"/>
          <w:i w:val="0"/>
          <w:iCs w:val="0"/>
          <w:u w:val="none"/>
        </w:rPr>
        <w:instrText xml:space="preserve"> PAGEREF _Toc30463 \h </w:instrText>
      </w:r>
      <w:r>
        <w:rPr>
          <w:rFonts w:hint="eastAsia" w:ascii="宋体" w:hAnsi="宋体" w:eastAsia="宋体" w:cs="宋体"/>
          <w:i w:val="0"/>
          <w:iCs w:val="0"/>
          <w:u w:val="none"/>
        </w:rPr>
        <w:fldChar w:fldCharType="separate"/>
      </w:r>
      <w:r>
        <w:rPr>
          <w:rFonts w:hint="eastAsia" w:ascii="宋体" w:hAnsi="宋体" w:eastAsia="宋体" w:cs="宋体"/>
          <w:i w:val="0"/>
          <w:iCs w:val="0"/>
          <w:u w:val="none"/>
        </w:rPr>
        <w:t>25</w:t>
      </w:r>
      <w:r>
        <w:rPr>
          <w:rFonts w:hint="eastAsia" w:ascii="宋体" w:hAnsi="宋体" w:eastAsia="宋体" w:cs="宋体"/>
          <w:i w:val="0"/>
          <w:iCs w:val="0"/>
          <w:u w:val="none"/>
        </w:rPr>
        <w:fldChar w:fldCharType="end"/>
      </w:r>
      <w:r>
        <w:rPr>
          <w:rFonts w:hint="eastAsia" w:ascii="宋体" w:hAnsi="宋体" w:eastAsia="宋体" w:cs="宋体"/>
          <w:bCs w:val="0"/>
          <w:i w:val="0"/>
          <w:iCs w:val="0"/>
          <w:color w:val="000000" w:themeColor="text1"/>
          <w:szCs w:val="21"/>
          <w:u w:val="none"/>
          <w14:textFill>
            <w14:solidFill>
              <w14:schemeClr w14:val="tx1"/>
            </w14:solidFill>
          </w14:textFill>
        </w:rPr>
        <w:fldChar w:fldCharType="end"/>
      </w:r>
    </w:p>
    <w:p w14:paraId="44DBEFA8">
      <w:pPr>
        <w:pStyle w:val="40"/>
        <w:tabs>
          <w:tab w:val="right" w:leader="dot" w:pos="9185"/>
        </w:tabs>
        <w:rPr>
          <w:rFonts w:hint="eastAsia" w:ascii="宋体" w:hAnsi="宋体" w:eastAsia="宋体" w:cs="宋体"/>
          <w:i w:val="0"/>
          <w:iCs w:val="0"/>
          <w:u w:val="none"/>
        </w:rPr>
      </w:pPr>
      <w:r>
        <w:rPr>
          <w:rFonts w:hint="eastAsia" w:ascii="宋体" w:hAnsi="宋体" w:eastAsia="宋体" w:cs="宋体"/>
          <w:bCs w:val="0"/>
          <w:i w:val="0"/>
          <w:iCs w:val="0"/>
          <w:color w:val="000000" w:themeColor="text1"/>
          <w:szCs w:val="21"/>
          <w:u w:val="none"/>
          <w14:textFill>
            <w14:solidFill>
              <w14:schemeClr w14:val="tx1"/>
            </w14:solidFill>
          </w14:textFill>
        </w:rPr>
        <w:fldChar w:fldCharType="begin"/>
      </w:r>
      <w:r>
        <w:rPr>
          <w:rFonts w:hint="eastAsia" w:ascii="宋体" w:hAnsi="宋体" w:eastAsia="宋体" w:cs="宋体"/>
          <w:bCs w:val="0"/>
          <w:i w:val="0"/>
          <w:iCs w:val="0"/>
          <w:szCs w:val="21"/>
          <w:u w:val="none"/>
        </w:rPr>
        <w:instrText xml:space="preserve"> HYPERLINK \l _Toc5960 </w:instrText>
      </w:r>
      <w:r>
        <w:rPr>
          <w:rFonts w:hint="eastAsia" w:ascii="宋体" w:hAnsi="宋体" w:eastAsia="宋体" w:cs="宋体"/>
          <w:bCs w:val="0"/>
          <w:i w:val="0"/>
          <w:iCs w:val="0"/>
          <w:szCs w:val="21"/>
          <w:u w:val="none"/>
        </w:rPr>
        <w:fldChar w:fldCharType="separate"/>
      </w:r>
      <w:r>
        <w:rPr>
          <w:rFonts w:hint="eastAsia" w:ascii="宋体" w:hAnsi="宋体" w:eastAsia="宋体" w:cs="宋体"/>
          <w:i w:val="0"/>
          <w:iCs w:val="0"/>
          <w:szCs w:val="24"/>
          <w:u w:val="none"/>
        </w:rPr>
        <w:t>4.2 技术评分标准（30分）</w:t>
      </w:r>
      <w:r>
        <w:rPr>
          <w:rFonts w:hint="eastAsia" w:ascii="宋体" w:hAnsi="宋体" w:eastAsia="宋体" w:cs="宋体"/>
          <w:i w:val="0"/>
          <w:iCs w:val="0"/>
          <w:u w:val="none"/>
        </w:rPr>
        <w:tab/>
      </w:r>
      <w:r>
        <w:rPr>
          <w:rFonts w:hint="eastAsia" w:ascii="宋体" w:hAnsi="宋体" w:eastAsia="宋体" w:cs="宋体"/>
          <w:i w:val="0"/>
          <w:iCs w:val="0"/>
          <w:u w:val="none"/>
        </w:rPr>
        <w:fldChar w:fldCharType="begin"/>
      </w:r>
      <w:r>
        <w:rPr>
          <w:rFonts w:hint="eastAsia" w:ascii="宋体" w:hAnsi="宋体" w:eastAsia="宋体" w:cs="宋体"/>
          <w:i w:val="0"/>
          <w:iCs w:val="0"/>
          <w:u w:val="none"/>
        </w:rPr>
        <w:instrText xml:space="preserve"> PAGEREF _Toc5960 \h </w:instrText>
      </w:r>
      <w:r>
        <w:rPr>
          <w:rFonts w:hint="eastAsia" w:ascii="宋体" w:hAnsi="宋体" w:eastAsia="宋体" w:cs="宋体"/>
          <w:i w:val="0"/>
          <w:iCs w:val="0"/>
          <w:u w:val="none"/>
        </w:rPr>
        <w:fldChar w:fldCharType="separate"/>
      </w:r>
      <w:r>
        <w:rPr>
          <w:rFonts w:hint="eastAsia" w:ascii="宋体" w:hAnsi="宋体" w:eastAsia="宋体" w:cs="宋体"/>
          <w:i w:val="0"/>
          <w:iCs w:val="0"/>
          <w:u w:val="none"/>
        </w:rPr>
        <w:t>26</w:t>
      </w:r>
      <w:r>
        <w:rPr>
          <w:rFonts w:hint="eastAsia" w:ascii="宋体" w:hAnsi="宋体" w:eastAsia="宋体" w:cs="宋体"/>
          <w:i w:val="0"/>
          <w:iCs w:val="0"/>
          <w:u w:val="none"/>
        </w:rPr>
        <w:fldChar w:fldCharType="end"/>
      </w:r>
      <w:r>
        <w:rPr>
          <w:rFonts w:hint="eastAsia" w:ascii="宋体" w:hAnsi="宋体" w:eastAsia="宋体" w:cs="宋体"/>
          <w:bCs w:val="0"/>
          <w:i w:val="0"/>
          <w:iCs w:val="0"/>
          <w:color w:val="000000" w:themeColor="text1"/>
          <w:szCs w:val="21"/>
          <w:u w:val="none"/>
          <w14:textFill>
            <w14:solidFill>
              <w14:schemeClr w14:val="tx1"/>
            </w14:solidFill>
          </w14:textFill>
        </w:rPr>
        <w:fldChar w:fldCharType="end"/>
      </w:r>
    </w:p>
    <w:p w14:paraId="6B5570B3">
      <w:pPr>
        <w:pStyle w:val="40"/>
        <w:tabs>
          <w:tab w:val="right" w:leader="dot" w:pos="9185"/>
        </w:tabs>
        <w:rPr>
          <w:rFonts w:hint="eastAsia" w:ascii="宋体" w:hAnsi="宋体" w:eastAsia="宋体" w:cs="宋体"/>
          <w:i w:val="0"/>
          <w:iCs w:val="0"/>
          <w:u w:val="none"/>
        </w:rPr>
      </w:pPr>
      <w:r>
        <w:rPr>
          <w:rFonts w:hint="eastAsia" w:ascii="宋体" w:hAnsi="宋体" w:eastAsia="宋体" w:cs="宋体"/>
          <w:bCs w:val="0"/>
          <w:i w:val="0"/>
          <w:iCs w:val="0"/>
          <w:color w:val="000000" w:themeColor="text1"/>
          <w:szCs w:val="21"/>
          <w:u w:val="none"/>
          <w14:textFill>
            <w14:solidFill>
              <w14:schemeClr w14:val="tx1"/>
            </w14:solidFill>
          </w14:textFill>
        </w:rPr>
        <w:fldChar w:fldCharType="begin"/>
      </w:r>
      <w:r>
        <w:rPr>
          <w:rFonts w:hint="eastAsia" w:ascii="宋体" w:hAnsi="宋体" w:eastAsia="宋体" w:cs="宋体"/>
          <w:bCs w:val="0"/>
          <w:i w:val="0"/>
          <w:iCs w:val="0"/>
          <w:szCs w:val="21"/>
          <w:u w:val="none"/>
        </w:rPr>
        <w:instrText xml:space="preserve"> HYPERLINK \l _Toc947 </w:instrText>
      </w:r>
      <w:r>
        <w:rPr>
          <w:rFonts w:hint="eastAsia" w:ascii="宋体" w:hAnsi="宋体" w:eastAsia="宋体" w:cs="宋体"/>
          <w:bCs w:val="0"/>
          <w:i w:val="0"/>
          <w:iCs w:val="0"/>
          <w:szCs w:val="21"/>
          <w:u w:val="none"/>
        </w:rPr>
        <w:fldChar w:fldCharType="separate"/>
      </w:r>
      <w:r>
        <w:rPr>
          <w:rFonts w:hint="eastAsia" w:ascii="宋体" w:hAnsi="宋体" w:eastAsia="宋体" w:cs="宋体"/>
          <w:i w:val="0"/>
          <w:iCs w:val="0"/>
          <w:szCs w:val="24"/>
          <w:u w:val="none"/>
        </w:rPr>
        <w:t>4.3 投标报价评分标准（满分60分）</w:t>
      </w:r>
      <w:r>
        <w:rPr>
          <w:rFonts w:hint="eastAsia" w:ascii="宋体" w:hAnsi="宋体" w:eastAsia="宋体" w:cs="宋体"/>
          <w:i w:val="0"/>
          <w:iCs w:val="0"/>
          <w:u w:val="none"/>
        </w:rPr>
        <w:tab/>
      </w:r>
      <w:r>
        <w:rPr>
          <w:rFonts w:hint="eastAsia" w:ascii="宋体" w:hAnsi="宋体" w:eastAsia="宋体" w:cs="宋体"/>
          <w:i w:val="0"/>
          <w:iCs w:val="0"/>
          <w:u w:val="none"/>
        </w:rPr>
        <w:fldChar w:fldCharType="begin"/>
      </w:r>
      <w:r>
        <w:rPr>
          <w:rFonts w:hint="eastAsia" w:ascii="宋体" w:hAnsi="宋体" w:eastAsia="宋体" w:cs="宋体"/>
          <w:i w:val="0"/>
          <w:iCs w:val="0"/>
          <w:u w:val="none"/>
        </w:rPr>
        <w:instrText xml:space="preserve"> PAGEREF _Toc947 \h </w:instrText>
      </w:r>
      <w:r>
        <w:rPr>
          <w:rFonts w:hint="eastAsia" w:ascii="宋体" w:hAnsi="宋体" w:eastAsia="宋体" w:cs="宋体"/>
          <w:i w:val="0"/>
          <w:iCs w:val="0"/>
          <w:u w:val="none"/>
        </w:rPr>
        <w:fldChar w:fldCharType="separate"/>
      </w:r>
      <w:r>
        <w:rPr>
          <w:rFonts w:hint="eastAsia" w:ascii="宋体" w:hAnsi="宋体" w:eastAsia="宋体" w:cs="宋体"/>
          <w:i w:val="0"/>
          <w:iCs w:val="0"/>
          <w:u w:val="none"/>
        </w:rPr>
        <w:t>26</w:t>
      </w:r>
      <w:r>
        <w:rPr>
          <w:rFonts w:hint="eastAsia" w:ascii="宋体" w:hAnsi="宋体" w:eastAsia="宋体" w:cs="宋体"/>
          <w:i w:val="0"/>
          <w:iCs w:val="0"/>
          <w:u w:val="none"/>
        </w:rPr>
        <w:fldChar w:fldCharType="end"/>
      </w:r>
      <w:r>
        <w:rPr>
          <w:rFonts w:hint="eastAsia" w:ascii="宋体" w:hAnsi="宋体" w:eastAsia="宋体" w:cs="宋体"/>
          <w:bCs w:val="0"/>
          <w:i w:val="0"/>
          <w:iCs w:val="0"/>
          <w:color w:val="000000" w:themeColor="text1"/>
          <w:szCs w:val="21"/>
          <w:u w:val="none"/>
          <w14:textFill>
            <w14:solidFill>
              <w14:schemeClr w14:val="tx1"/>
            </w14:solidFill>
          </w14:textFill>
        </w:rPr>
        <w:fldChar w:fldCharType="end"/>
      </w:r>
    </w:p>
    <w:p w14:paraId="3243623B">
      <w:pPr>
        <w:pStyle w:val="40"/>
        <w:tabs>
          <w:tab w:val="right" w:leader="dot" w:pos="9185"/>
        </w:tabs>
        <w:rPr>
          <w:rFonts w:hint="eastAsia" w:ascii="宋体" w:hAnsi="宋体" w:eastAsia="宋体" w:cs="宋体"/>
          <w:i w:val="0"/>
          <w:iCs w:val="0"/>
          <w:u w:val="none"/>
        </w:rPr>
      </w:pPr>
      <w:r>
        <w:rPr>
          <w:rFonts w:hint="eastAsia" w:ascii="宋体" w:hAnsi="宋体" w:eastAsia="宋体" w:cs="宋体"/>
          <w:bCs w:val="0"/>
          <w:i w:val="0"/>
          <w:iCs w:val="0"/>
          <w:color w:val="000000" w:themeColor="text1"/>
          <w:szCs w:val="21"/>
          <w:u w:val="none"/>
          <w14:textFill>
            <w14:solidFill>
              <w14:schemeClr w14:val="tx1"/>
            </w14:solidFill>
          </w14:textFill>
        </w:rPr>
        <w:fldChar w:fldCharType="begin"/>
      </w:r>
      <w:r>
        <w:rPr>
          <w:rFonts w:hint="eastAsia" w:ascii="宋体" w:hAnsi="宋体" w:eastAsia="宋体" w:cs="宋体"/>
          <w:bCs w:val="0"/>
          <w:i w:val="0"/>
          <w:iCs w:val="0"/>
          <w:szCs w:val="21"/>
          <w:u w:val="none"/>
        </w:rPr>
        <w:instrText xml:space="preserve"> HYPERLINK \l _Toc911 </w:instrText>
      </w:r>
      <w:r>
        <w:rPr>
          <w:rFonts w:hint="eastAsia" w:ascii="宋体" w:hAnsi="宋体" w:eastAsia="宋体" w:cs="宋体"/>
          <w:bCs w:val="0"/>
          <w:i w:val="0"/>
          <w:iCs w:val="0"/>
          <w:szCs w:val="21"/>
          <w:u w:val="none"/>
        </w:rPr>
        <w:fldChar w:fldCharType="separate"/>
      </w:r>
      <w:r>
        <w:rPr>
          <w:rFonts w:hint="eastAsia" w:ascii="宋体" w:hAnsi="宋体" w:eastAsia="宋体" w:cs="宋体"/>
          <w:i w:val="0"/>
          <w:iCs w:val="0"/>
          <w:szCs w:val="24"/>
          <w:u w:val="none"/>
        </w:rPr>
        <w:t>4.4 评标结果</w:t>
      </w:r>
      <w:r>
        <w:rPr>
          <w:rFonts w:hint="eastAsia" w:ascii="宋体" w:hAnsi="宋体" w:eastAsia="宋体" w:cs="宋体"/>
          <w:i w:val="0"/>
          <w:iCs w:val="0"/>
          <w:u w:val="none"/>
        </w:rPr>
        <w:tab/>
      </w:r>
      <w:r>
        <w:rPr>
          <w:rFonts w:hint="eastAsia" w:ascii="宋体" w:hAnsi="宋体" w:eastAsia="宋体" w:cs="宋体"/>
          <w:i w:val="0"/>
          <w:iCs w:val="0"/>
          <w:u w:val="none"/>
        </w:rPr>
        <w:fldChar w:fldCharType="begin"/>
      </w:r>
      <w:r>
        <w:rPr>
          <w:rFonts w:hint="eastAsia" w:ascii="宋体" w:hAnsi="宋体" w:eastAsia="宋体" w:cs="宋体"/>
          <w:i w:val="0"/>
          <w:iCs w:val="0"/>
          <w:u w:val="none"/>
        </w:rPr>
        <w:instrText xml:space="preserve"> PAGEREF _Toc911 \h </w:instrText>
      </w:r>
      <w:r>
        <w:rPr>
          <w:rFonts w:hint="eastAsia" w:ascii="宋体" w:hAnsi="宋体" w:eastAsia="宋体" w:cs="宋体"/>
          <w:i w:val="0"/>
          <w:iCs w:val="0"/>
          <w:u w:val="none"/>
        </w:rPr>
        <w:fldChar w:fldCharType="separate"/>
      </w:r>
      <w:r>
        <w:rPr>
          <w:rFonts w:hint="eastAsia" w:ascii="宋体" w:hAnsi="宋体" w:eastAsia="宋体" w:cs="宋体"/>
          <w:i w:val="0"/>
          <w:iCs w:val="0"/>
          <w:u w:val="none"/>
        </w:rPr>
        <w:t>26</w:t>
      </w:r>
      <w:r>
        <w:rPr>
          <w:rFonts w:hint="eastAsia" w:ascii="宋体" w:hAnsi="宋体" w:eastAsia="宋体" w:cs="宋体"/>
          <w:i w:val="0"/>
          <w:iCs w:val="0"/>
          <w:u w:val="none"/>
        </w:rPr>
        <w:fldChar w:fldCharType="end"/>
      </w:r>
      <w:r>
        <w:rPr>
          <w:rFonts w:hint="eastAsia" w:ascii="宋体" w:hAnsi="宋体" w:eastAsia="宋体" w:cs="宋体"/>
          <w:bCs w:val="0"/>
          <w:i w:val="0"/>
          <w:iCs w:val="0"/>
          <w:color w:val="000000" w:themeColor="text1"/>
          <w:szCs w:val="21"/>
          <w:u w:val="none"/>
          <w14:textFill>
            <w14:solidFill>
              <w14:schemeClr w14:val="tx1"/>
            </w14:solidFill>
          </w14:textFill>
        </w:rPr>
        <w:fldChar w:fldCharType="end"/>
      </w:r>
    </w:p>
    <w:p w14:paraId="4106B040">
      <w:pPr>
        <w:pStyle w:val="34"/>
        <w:tabs>
          <w:tab w:val="right" w:leader="dot" w:pos="9185"/>
        </w:tabs>
        <w:rPr>
          <w:rFonts w:hint="eastAsia" w:ascii="宋体" w:hAnsi="宋体" w:eastAsia="宋体" w:cs="宋体"/>
          <w:i w:val="0"/>
          <w:iCs w:val="0"/>
          <w:u w:val="none"/>
        </w:rPr>
      </w:pPr>
      <w:r>
        <w:rPr>
          <w:rFonts w:hint="eastAsia" w:ascii="宋体" w:hAnsi="宋体" w:eastAsia="宋体" w:cs="宋体"/>
          <w:bCs w:val="0"/>
          <w:i w:val="0"/>
          <w:iCs w:val="0"/>
          <w:color w:val="000000" w:themeColor="text1"/>
          <w:szCs w:val="21"/>
          <w:u w:val="none"/>
          <w14:textFill>
            <w14:solidFill>
              <w14:schemeClr w14:val="tx1"/>
            </w14:solidFill>
          </w14:textFill>
        </w:rPr>
        <w:fldChar w:fldCharType="begin"/>
      </w:r>
      <w:r>
        <w:rPr>
          <w:rFonts w:hint="eastAsia" w:ascii="宋体" w:hAnsi="宋体" w:eastAsia="宋体" w:cs="宋体"/>
          <w:bCs w:val="0"/>
          <w:i w:val="0"/>
          <w:iCs w:val="0"/>
          <w:szCs w:val="21"/>
          <w:u w:val="none"/>
        </w:rPr>
        <w:instrText xml:space="preserve"> HYPERLINK \l _Toc28116 </w:instrText>
      </w:r>
      <w:r>
        <w:rPr>
          <w:rFonts w:hint="eastAsia" w:ascii="宋体" w:hAnsi="宋体" w:eastAsia="宋体" w:cs="宋体"/>
          <w:bCs w:val="0"/>
          <w:i w:val="0"/>
          <w:iCs w:val="0"/>
          <w:szCs w:val="21"/>
          <w:u w:val="none"/>
        </w:rPr>
        <w:fldChar w:fldCharType="separate"/>
      </w:r>
      <w:r>
        <w:rPr>
          <w:rFonts w:hint="eastAsia" w:ascii="宋体" w:hAnsi="宋体" w:eastAsia="宋体" w:cs="宋体"/>
          <w:i w:val="0"/>
          <w:iCs w:val="0"/>
          <w:szCs w:val="32"/>
          <w:u w:val="none"/>
        </w:rPr>
        <w:t>第四章 合同主要条款及合同文本格式</w:t>
      </w:r>
      <w:r>
        <w:rPr>
          <w:rFonts w:hint="eastAsia" w:ascii="宋体" w:hAnsi="宋体" w:eastAsia="宋体" w:cs="宋体"/>
          <w:i w:val="0"/>
          <w:iCs w:val="0"/>
          <w:u w:val="none"/>
        </w:rPr>
        <w:tab/>
      </w:r>
      <w:r>
        <w:rPr>
          <w:rFonts w:hint="eastAsia" w:ascii="宋体" w:hAnsi="宋体" w:eastAsia="宋体" w:cs="宋体"/>
          <w:i w:val="0"/>
          <w:iCs w:val="0"/>
          <w:u w:val="none"/>
        </w:rPr>
        <w:fldChar w:fldCharType="begin"/>
      </w:r>
      <w:r>
        <w:rPr>
          <w:rFonts w:hint="eastAsia" w:ascii="宋体" w:hAnsi="宋体" w:eastAsia="宋体" w:cs="宋体"/>
          <w:i w:val="0"/>
          <w:iCs w:val="0"/>
          <w:u w:val="none"/>
        </w:rPr>
        <w:instrText xml:space="preserve"> PAGEREF _Toc28116 \h </w:instrText>
      </w:r>
      <w:r>
        <w:rPr>
          <w:rFonts w:hint="eastAsia" w:ascii="宋体" w:hAnsi="宋体" w:eastAsia="宋体" w:cs="宋体"/>
          <w:i w:val="0"/>
          <w:iCs w:val="0"/>
          <w:u w:val="none"/>
        </w:rPr>
        <w:fldChar w:fldCharType="separate"/>
      </w:r>
      <w:r>
        <w:rPr>
          <w:rFonts w:hint="eastAsia" w:ascii="宋体" w:hAnsi="宋体" w:eastAsia="宋体" w:cs="宋体"/>
          <w:i w:val="0"/>
          <w:iCs w:val="0"/>
          <w:u w:val="none"/>
        </w:rPr>
        <w:t>27</w:t>
      </w:r>
      <w:r>
        <w:rPr>
          <w:rFonts w:hint="eastAsia" w:ascii="宋体" w:hAnsi="宋体" w:eastAsia="宋体" w:cs="宋体"/>
          <w:i w:val="0"/>
          <w:iCs w:val="0"/>
          <w:u w:val="none"/>
        </w:rPr>
        <w:fldChar w:fldCharType="end"/>
      </w:r>
      <w:r>
        <w:rPr>
          <w:rFonts w:hint="eastAsia" w:ascii="宋体" w:hAnsi="宋体" w:eastAsia="宋体" w:cs="宋体"/>
          <w:bCs w:val="0"/>
          <w:i w:val="0"/>
          <w:iCs w:val="0"/>
          <w:color w:val="000000" w:themeColor="text1"/>
          <w:szCs w:val="21"/>
          <w:u w:val="none"/>
          <w14:textFill>
            <w14:solidFill>
              <w14:schemeClr w14:val="tx1"/>
            </w14:solidFill>
          </w14:textFill>
        </w:rPr>
        <w:fldChar w:fldCharType="end"/>
      </w:r>
    </w:p>
    <w:p w14:paraId="7910CA22">
      <w:pPr>
        <w:pStyle w:val="40"/>
        <w:tabs>
          <w:tab w:val="right" w:leader="dot" w:pos="9185"/>
        </w:tabs>
        <w:rPr>
          <w:rFonts w:hint="eastAsia" w:ascii="宋体" w:hAnsi="宋体" w:eastAsia="宋体" w:cs="宋体"/>
          <w:bCs w:val="0"/>
          <w:i w:val="0"/>
          <w:iCs w:val="0"/>
          <w:color w:val="000000" w:themeColor="text1"/>
          <w:szCs w:val="21"/>
          <w:highlight w:val="none"/>
          <w:u w:val="none"/>
          <w14:textFill>
            <w14:solidFill>
              <w14:schemeClr w14:val="tx1"/>
            </w14:solidFill>
          </w14:textFill>
        </w:rPr>
      </w:pPr>
      <w:r>
        <w:rPr>
          <w:rFonts w:hint="eastAsia" w:ascii="宋体" w:hAnsi="宋体" w:eastAsia="宋体" w:cs="宋体"/>
          <w:bCs w:val="0"/>
          <w:i w:val="0"/>
          <w:iCs w:val="0"/>
          <w:color w:val="000000" w:themeColor="text1"/>
          <w:szCs w:val="21"/>
          <w:highlight w:val="none"/>
          <w:u w:val="none"/>
          <w14:textFill>
            <w14:solidFill>
              <w14:schemeClr w14:val="tx1"/>
            </w14:solidFill>
          </w14:textFill>
        </w:rPr>
        <w:fldChar w:fldCharType="begin"/>
      </w:r>
      <w:r>
        <w:rPr>
          <w:rFonts w:hint="eastAsia" w:ascii="宋体" w:hAnsi="宋体" w:eastAsia="宋体" w:cs="宋体"/>
          <w:bCs w:val="0"/>
          <w:i w:val="0"/>
          <w:iCs w:val="0"/>
          <w:szCs w:val="21"/>
          <w:highlight w:val="none"/>
          <w:u w:val="none"/>
        </w:rPr>
        <w:instrText xml:space="preserve"> HYPERLINK \l _Toc15290 </w:instrText>
      </w:r>
      <w:r>
        <w:rPr>
          <w:rFonts w:hint="eastAsia" w:ascii="宋体" w:hAnsi="宋体" w:eastAsia="宋体" w:cs="宋体"/>
          <w:bCs w:val="0"/>
          <w:i w:val="0"/>
          <w:iCs w:val="0"/>
          <w:szCs w:val="21"/>
          <w:highlight w:val="none"/>
          <w:u w:val="none"/>
        </w:rPr>
        <w:fldChar w:fldCharType="separate"/>
      </w:r>
      <w:r>
        <w:rPr>
          <w:rFonts w:hint="eastAsia" w:ascii="宋体" w:hAnsi="宋体" w:eastAsia="宋体" w:cs="宋体"/>
          <w:bCs w:val="0"/>
          <w:i w:val="0"/>
          <w:iCs w:val="0"/>
          <w:szCs w:val="24"/>
          <w:highlight w:val="none"/>
          <w:u w:val="none"/>
        </w:rPr>
        <w:t>附件4-1： 《</w:t>
      </w:r>
      <w:r>
        <w:rPr>
          <w:rFonts w:hint="eastAsia" w:ascii="宋体" w:hAnsi="宋体" w:eastAsia="宋体" w:cs="宋体"/>
          <w:bCs w:val="0"/>
          <w:i w:val="0"/>
          <w:iCs w:val="0"/>
          <w:szCs w:val="24"/>
          <w:highlight w:val="none"/>
          <w:u w:val="none"/>
          <w:lang w:eastAsia="zh-CN"/>
        </w:rPr>
        <w:t>通州项目沼渣输送及存储系统</w:t>
      </w:r>
      <w:r>
        <w:rPr>
          <w:rFonts w:hint="eastAsia" w:ascii="宋体" w:hAnsi="宋体" w:eastAsia="宋体" w:cs="宋体"/>
          <w:bCs w:val="0"/>
          <w:i w:val="0"/>
          <w:iCs w:val="0"/>
          <w:szCs w:val="24"/>
          <w:highlight w:val="none"/>
          <w:u w:val="none"/>
          <w:lang w:val="en-US" w:eastAsia="zh-CN"/>
        </w:rPr>
        <w:t>设备</w:t>
      </w:r>
      <w:r>
        <w:rPr>
          <w:rFonts w:hint="eastAsia" w:ascii="宋体" w:hAnsi="宋体" w:eastAsia="宋体" w:cs="宋体"/>
          <w:bCs w:val="0"/>
          <w:i w:val="0"/>
          <w:iCs w:val="0"/>
          <w:szCs w:val="24"/>
          <w:highlight w:val="none"/>
          <w:u w:val="none"/>
          <w:lang w:eastAsia="zh-CN"/>
        </w:rPr>
        <w:t>采购安装及技术服务</w:t>
      </w:r>
      <w:r>
        <w:rPr>
          <w:rFonts w:hint="eastAsia" w:ascii="宋体" w:hAnsi="宋体" w:eastAsia="宋体" w:cs="宋体"/>
          <w:bCs w:val="0"/>
          <w:i w:val="0"/>
          <w:iCs w:val="0"/>
          <w:szCs w:val="24"/>
          <w:highlight w:val="none"/>
          <w:u w:val="none"/>
          <w:lang w:val="en-US" w:eastAsia="zh-CN"/>
        </w:rPr>
        <w:t>合同</w:t>
      </w:r>
      <w:r>
        <w:rPr>
          <w:rFonts w:hint="eastAsia" w:ascii="宋体" w:hAnsi="宋体" w:eastAsia="宋体" w:cs="宋体"/>
          <w:bCs w:val="0"/>
          <w:i w:val="0"/>
          <w:iCs w:val="0"/>
          <w:szCs w:val="24"/>
          <w:highlight w:val="none"/>
          <w:u w:val="none"/>
        </w:rPr>
        <w:t>》</w:t>
      </w:r>
      <w:r>
        <w:rPr>
          <w:rFonts w:hint="eastAsia" w:ascii="宋体" w:hAnsi="宋体" w:eastAsia="宋体" w:cs="宋体"/>
          <w:i w:val="0"/>
          <w:iCs w:val="0"/>
          <w:highlight w:val="none"/>
          <w:u w:val="none"/>
        </w:rPr>
        <w:tab/>
      </w:r>
      <w:r>
        <w:rPr>
          <w:rFonts w:hint="eastAsia" w:ascii="宋体" w:hAnsi="宋体" w:eastAsia="宋体" w:cs="宋体"/>
          <w:i w:val="0"/>
          <w:iCs w:val="0"/>
          <w:highlight w:val="none"/>
          <w:u w:val="none"/>
        </w:rPr>
        <w:fldChar w:fldCharType="begin"/>
      </w:r>
      <w:r>
        <w:rPr>
          <w:rFonts w:hint="eastAsia" w:ascii="宋体" w:hAnsi="宋体" w:eastAsia="宋体" w:cs="宋体"/>
          <w:i w:val="0"/>
          <w:iCs w:val="0"/>
          <w:highlight w:val="none"/>
          <w:u w:val="none"/>
        </w:rPr>
        <w:instrText xml:space="preserve"> PAGEREF _Toc15290 \h </w:instrText>
      </w:r>
      <w:r>
        <w:rPr>
          <w:rFonts w:hint="eastAsia" w:ascii="宋体" w:hAnsi="宋体" w:eastAsia="宋体" w:cs="宋体"/>
          <w:i w:val="0"/>
          <w:iCs w:val="0"/>
          <w:highlight w:val="none"/>
          <w:u w:val="none"/>
        </w:rPr>
        <w:fldChar w:fldCharType="separate"/>
      </w:r>
      <w:r>
        <w:rPr>
          <w:rFonts w:hint="eastAsia" w:ascii="宋体" w:hAnsi="宋体" w:eastAsia="宋体" w:cs="宋体"/>
          <w:i w:val="0"/>
          <w:iCs w:val="0"/>
          <w:highlight w:val="none"/>
          <w:u w:val="none"/>
        </w:rPr>
        <w:t>28</w:t>
      </w:r>
      <w:r>
        <w:rPr>
          <w:rFonts w:hint="eastAsia" w:ascii="宋体" w:hAnsi="宋体" w:eastAsia="宋体" w:cs="宋体"/>
          <w:i w:val="0"/>
          <w:iCs w:val="0"/>
          <w:highlight w:val="none"/>
          <w:u w:val="none"/>
        </w:rPr>
        <w:fldChar w:fldCharType="end"/>
      </w:r>
      <w:r>
        <w:rPr>
          <w:rFonts w:hint="eastAsia" w:ascii="宋体" w:hAnsi="宋体" w:eastAsia="宋体" w:cs="宋体"/>
          <w:bCs w:val="0"/>
          <w:i w:val="0"/>
          <w:iCs w:val="0"/>
          <w:color w:val="000000" w:themeColor="text1"/>
          <w:szCs w:val="21"/>
          <w:highlight w:val="none"/>
          <w:u w:val="none"/>
          <w14:textFill>
            <w14:solidFill>
              <w14:schemeClr w14:val="tx1"/>
            </w14:solidFill>
          </w14:textFill>
        </w:rPr>
        <w:fldChar w:fldCharType="end"/>
      </w:r>
    </w:p>
    <w:p w14:paraId="31DFDE58">
      <w:pPr>
        <w:rPr>
          <w:rFonts w:hint="default" w:eastAsia="宋体"/>
          <w:lang w:val="en-US" w:eastAsia="zh-CN"/>
        </w:rPr>
      </w:pPr>
      <w:r>
        <w:rPr>
          <w:rFonts w:hint="eastAsia" w:ascii="宋体" w:hAnsi="宋体" w:eastAsia="宋体" w:cs="宋体"/>
          <w:bCs w:val="0"/>
          <w:i w:val="0"/>
          <w:iCs w:val="0"/>
          <w:color w:val="000000" w:themeColor="text1"/>
          <w:szCs w:val="21"/>
          <w:highlight w:val="none"/>
          <w:u w:val="none"/>
          <w:lang w:val="en-US" w:eastAsia="zh-CN"/>
          <w14:textFill>
            <w14:solidFill>
              <w14:schemeClr w14:val="tx1"/>
            </w14:solidFill>
          </w14:textFill>
        </w:rPr>
        <w:t xml:space="preserve">  </w:t>
      </w:r>
      <w:r>
        <w:rPr>
          <w:rFonts w:hint="eastAsia" w:ascii="宋体" w:hAnsi="宋体" w:eastAsia="宋体" w:cs="宋体"/>
          <w:bCs w:val="0"/>
          <w:i w:val="0"/>
          <w:iCs w:val="0"/>
          <w:color w:val="000000" w:themeColor="text1"/>
          <w:sz w:val="20"/>
          <w:szCs w:val="16"/>
          <w:highlight w:val="none"/>
          <w:u w:val="none"/>
          <w:lang w:val="en-US" w:eastAsia="zh-CN"/>
          <w14:textFill>
            <w14:solidFill>
              <w14:schemeClr w14:val="tx1"/>
            </w14:solidFill>
          </w14:textFill>
        </w:rPr>
        <w:t>附件4-2： 《房山</w:t>
      </w:r>
      <w:r>
        <w:rPr>
          <w:rFonts w:hint="eastAsia" w:ascii="宋体" w:hAnsi="宋体" w:eastAsia="宋体" w:cs="宋体"/>
          <w:bCs w:val="0"/>
          <w:i w:val="0"/>
          <w:iCs w:val="0"/>
          <w:sz w:val="20"/>
          <w:szCs w:val="20"/>
          <w:highlight w:val="none"/>
          <w:u w:val="none"/>
          <w:lang w:eastAsia="zh-CN"/>
        </w:rPr>
        <w:t>项目沼渣输送及存储系统</w:t>
      </w:r>
      <w:r>
        <w:rPr>
          <w:rFonts w:hint="eastAsia" w:ascii="宋体" w:hAnsi="宋体" w:eastAsia="宋体" w:cs="宋体"/>
          <w:bCs w:val="0"/>
          <w:i w:val="0"/>
          <w:iCs w:val="0"/>
          <w:sz w:val="20"/>
          <w:szCs w:val="20"/>
          <w:highlight w:val="none"/>
          <w:u w:val="none"/>
          <w:lang w:val="en-US" w:eastAsia="zh-CN"/>
        </w:rPr>
        <w:t>设备</w:t>
      </w:r>
      <w:r>
        <w:rPr>
          <w:rFonts w:hint="eastAsia" w:ascii="宋体" w:hAnsi="宋体" w:eastAsia="宋体" w:cs="宋体"/>
          <w:bCs w:val="0"/>
          <w:i w:val="0"/>
          <w:iCs w:val="0"/>
          <w:sz w:val="20"/>
          <w:szCs w:val="20"/>
          <w:highlight w:val="none"/>
          <w:u w:val="none"/>
          <w:lang w:eastAsia="zh-CN"/>
        </w:rPr>
        <w:t>采购安装及技术服务</w:t>
      </w:r>
      <w:r>
        <w:rPr>
          <w:rFonts w:hint="eastAsia" w:ascii="宋体" w:hAnsi="宋体" w:eastAsia="宋体" w:cs="宋体"/>
          <w:bCs w:val="0"/>
          <w:i w:val="0"/>
          <w:iCs w:val="0"/>
          <w:sz w:val="20"/>
          <w:szCs w:val="20"/>
          <w:highlight w:val="none"/>
          <w:u w:val="none"/>
          <w:lang w:val="en-US" w:eastAsia="zh-CN"/>
        </w:rPr>
        <w:t>合同</w:t>
      </w:r>
      <w:r>
        <w:rPr>
          <w:rFonts w:hint="eastAsia" w:ascii="宋体" w:hAnsi="宋体" w:eastAsia="宋体" w:cs="宋体"/>
          <w:bCs w:val="0"/>
          <w:i w:val="0"/>
          <w:iCs w:val="0"/>
          <w:color w:val="000000" w:themeColor="text1"/>
          <w:sz w:val="20"/>
          <w:szCs w:val="16"/>
          <w:highlight w:val="none"/>
          <w:u w:val="none"/>
          <w:lang w:val="en-US" w:eastAsia="zh-CN"/>
          <w14:textFill>
            <w14:solidFill>
              <w14:schemeClr w14:val="tx1"/>
            </w14:solidFill>
          </w14:textFill>
        </w:rPr>
        <w:t>》··················28</w:t>
      </w:r>
    </w:p>
    <w:p w14:paraId="7FF067F7">
      <w:pPr>
        <w:pStyle w:val="34"/>
        <w:tabs>
          <w:tab w:val="right" w:leader="dot" w:pos="9185"/>
        </w:tabs>
        <w:rPr>
          <w:rFonts w:hint="eastAsia" w:ascii="宋体" w:hAnsi="宋体" w:eastAsia="宋体" w:cs="宋体"/>
          <w:i w:val="0"/>
          <w:iCs w:val="0"/>
          <w:highlight w:val="none"/>
          <w:u w:val="none"/>
        </w:rPr>
      </w:pPr>
      <w:r>
        <w:rPr>
          <w:rFonts w:hint="eastAsia" w:ascii="宋体" w:hAnsi="宋体" w:eastAsia="宋体" w:cs="宋体"/>
          <w:bCs w:val="0"/>
          <w:i w:val="0"/>
          <w:iCs w:val="0"/>
          <w:color w:val="000000" w:themeColor="text1"/>
          <w:szCs w:val="21"/>
          <w:highlight w:val="none"/>
          <w:u w:val="none"/>
          <w14:textFill>
            <w14:solidFill>
              <w14:schemeClr w14:val="tx1"/>
            </w14:solidFill>
          </w14:textFill>
        </w:rPr>
        <w:fldChar w:fldCharType="begin"/>
      </w:r>
      <w:r>
        <w:rPr>
          <w:rFonts w:hint="eastAsia" w:ascii="宋体" w:hAnsi="宋体" w:eastAsia="宋体" w:cs="宋体"/>
          <w:bCs w:val="0"/>
          <w:i w:val="0"/>
          <w:iCs w:val="0"/>
          <w:szCs w:val="21"/>
          <w:highlight w:val="none"/>
          <w:u w:val="none"/>
        </w:rPr>
        <w:instrText xml:space="preserve"> HYPERLINK \l _Toc22537 </w:instrText>
      </w:r>
      <w:r>
        <w:rPr>
          <w:rFonts w:hint="eastAsia" w:ascii="宋体" w:hAnsi="宋体" w:eastAsia="宋体" w:cs="宋体"/>
          <w:bCs w:val="0"/>
          <w:i w:val="0"/>
          <w:iCs w:val="0"/>
          <w:szCs w:val="21"/>
          <w:highlight w:val="none"/>
          <w:u w:val="none"/>
        </w:rPr>
        <w:fldChar w:fldCharType="separate"/>
      </w:r>
      <w:r>
        <w:rPr>
          <w:rFonts w:hint="eastAsia" w:ascii="宋体" w:hAnsi="宋体" w:eastAsia="宋体" w:cs="宋体"/>
          <w:i w:val="0"/>
          <w:iCs w:val="0"/>
          <w:szCs w:val="32"/>
          <w:highlight w:val="none"/>
          <w:u w:val="none"/>
        </w:rPr>
        <w:t>第五章  投标文件格式</w:t>
      </w:r>
      <w:r>
        <w:rPr>
          <w:rFonts w:hint="eastAsia" w:ascii="宋体" w:hAnsi="宋体" w:eastAsia="宋体" w:cs="宋体"/>
          <w:i w:val="0"/>
          <w:iCs w:val="0"/>
          <w:highlight w:val="none"/>
          <w:u w:val="none"/>
        </w:rPr>
        <w:tab/>
      </w:r>
      <w:r>
        <w:rPr>
          <w:rFonts w:hint="eastAsia" w:ascii="宋体" w:hAnsi="宋体" w:eastAsia="宋体" w:cs="宋体"/>
          <w:i w:val="0"/>
          <w:iCs w:val="0"/>
          <w:highlight w:val="none"/>
          <w:u w:val="none"/>
        </w:rPr>
        <w:fldChar w:fldCharType="begin"/>
      </w:r>
      <w:r>
        <w:rPr>
          <w:rFonts w:hint="eastAsia" w:ascii="宋体" w:hAnsi="宋体" w:eastAsia="宋体" w:cs="宋体"/>
          <w:i w:val="0"/>
          <w:iCs w:val="0"/>
          <w:highlight w:val="none"/>
          <w:u w:val="none"/>
        </w:rPr>
        <w:instrText xml:space="preserve"> PAGEREF _Toc22537 \h </w:instrText>
      </w:r>
      <w:r>
        <w:rPr>
          <w:rFonts w:hint="eastAsia" w:ascii="宋体" w:hAnsi="宋体" w:eastAsia="宋体" w:cs="宋体"/>
          <w:i w:val="0"/>
          <w:iCs w:val="0"/>
          <w:highlight w:val="none"/>
          <w:u w:val="none"/>
        </w:rPr>
        <w:fldChar w:fldCharType="separate"/>
      </w:r>
      <w:r>
        <w:rPr>
          <w:rFonts w:hint="eastAsia" w:ascii="宋体" w:hAnsi="宋体" w:eastAsia="宋体" w:cs="宋体"/>
          <w:i w:val="0"/>
          <w:iCs w:val="0"/>
          <w:highlight w:val="none"/>
          <w:u w:val="none"/>
        </w:rPr>
        <w:t>29</w:t>
      </w:r>
      <w:r>
        <w:rPr>
          <w:rFonts w:hint="eastAsia" w:ascii="宋体" w:hAnsi="宋体" w:eastAsia="宋体" w:cs="宋体"/>
          <w:i w:val="0"/>
          <w:iCs w:val="0"/>
          <w:highlight w:val="none"/>
          <w:u w:val="none"/>
        </w:rPr>
        <w:fldChar w:fldCharType="end"/>
      </w:r>
      <w:r>
        <w:rPr>
          <w:rFonts w:hint="eastAsia" w:ascii="宋体" w:hAnsi="宋体" w:eastAsia="宋体" w:cs="宋体"/>
          <w:bCs w:val="0"/>
          <w:i w:val="0"/>
          <w:iCs w:val="0"/>
          <w:color w:val="000000" w:themeColor="text1"/>
          <w:szCs w:val="21"/>
          <w:highlight w:val="none"/>
          <w:u w:val="none"/>
          <w14:textFill>
            <w14:solidFill>
              <w14:schemeClr w14:val="tx1"/>
            </w14:solidFill>
          </w14:textFill>
        </w:rPr>
        <w:fldChar w:fldCharType="end"/>
      </w:r>
    </w:p>
    <w:p w14:paraId="3205858F">
      <w:pPr>
        <w:pStyle w:val="40"/>
        <w:tabs>
          <w:tab w:val="right" w:leader="dot" w:pos="9185"/>
        </w:tabs>
        <w:rPr>
          <w:rFonts w:hint="eastAsia" w:ascii="宋体" w:hAnsi="宋体" w:eastAsia="宋体" w:cs="宋体"/>
          <w:i w:val="0"/>
          <w:iCs w:val="0"/>
          <w:highlight w:val="none"/>
          <w:u w:val="none"/>
        </w:rPr>
      </w:pPr>
      <w:r>
        <w:rPr>
          <w:rFonts w:hint="eastAsia" w:ascii="宋体" w:hAnsi="宋体" w:eastAsia="宋体" w:cs="宋体"/>
          <w:bCs w:val="0"/>
          <w:i w:val="0"/>
          <w:iCs w:val="0"/>
          <w:color w:val="000000" w:themeColor="text1"/>
          <w:szCs w:val="21"/>
          <w:highlight w:val="none"/>
          <w:u w:val="none"/>
          <w14:textFill>
            <w14:solidFill>
              <w14:schemeClr w14:val="tx1"/>
            </w14:solidFill>
          </w14:textFill>
        </w:rPr>
        <w:fldChar w:fldCharType="begin"/>
      </w:r>
      <w:r>
        <w:rPr>
          <w:rFonts w:hint="eastAsia" w:ascii="宋体" w:hAnsi="宋体" w:eastAsia="宋体" w:cs="宋体"/>
          <w:bCs w:val="0"/>
          <w:i w:val="0"/>
          <w:iCs w:val="0"/>
          <w:szCs w:val="21"/>
          <w:highlight w:val="none"/>
          <w:u w:val="none"/>
        </w:rPr>
        <w:instrText xml:space="preserve"> HYPERLINK \l _Toc25077 </w:instrText>
      </w:r>
      <w:r>
        <w:rPr>
          <w:rFonts w:hint="eastAsia" w:ascii="宋体" w:hAnsi="宋体" w:eastAsia="宋体" w:cs="宋体"/>
          <w:bCs w:val="0"/>
          <w:i w:val="0"/>
          <w:iCs w:val="0"/>
          <w:szCs w:val="21"/>
          <w:highlight w:val="none"/>
          <w:u w:val="none"/>
        </w:rPr>
        <w:fldChar w:fldCharType="separate"/>
      </w:r>
      <w:r>
        <w:rPr>
          <w:rFonts w:hint="eastAsia" w:ascii="宋体" w:hAnsi="宋体" w:eastAsia="宋体" w:cs="宋体"/>
          <w:bCs/>
          <w:i w:val="0"/>
          <w:iCs w:val="0"/>
          <w:szCs w:val="28"/>
          <w:highlight w:val="none"/>
          <w:u w:val="none"/>
          <w:lang w:val="zh-CN"/>
        </w:rPr>
        <w:t>1.</w:t>
      </w:r>
      <w:r>
        <w:rPr>
          <w:rFonts w:hint="eastAsia" w:ascii="宋体" w:hAnsi="宋体" w:eastAsia="宋体" w:cs="宋体"/>
          <w:i w:val="0"/>
          <w:iCs w:val="0"/>
          <w:szCs w:val="28"/>
          <w:highlight w:val="none"/>
          <w:u w:val="none"/>
        </w:rPr>
        <w:t>投标函的格式和内容</w:t>
      </w:r>
      <w:r>
        <w:rPr>
          <w:rFonts w:hint="eastAsia" w:ascii="宋体" w:hAnsi="宋体" w:eastAsia="宋体" w:cs="宋体"/>
          <w:i w:val="0"/>
          <w:iCs w:val="0"/>
          <w:highlight w:val="none"/>
          <w:u w:val="none"/>
        </w:rPr>
        <w:tab/>
      </w:r>
      <w:r>
        <w:rPr>
          <w:rFonts w:hint="eastAsia" w:ascii="宋体" w:hAnsi="宋体" w:eastAsia="宋体" w:cs="宋体"/>
          <w:i w:val="0"/>
          <w:iCs w:val="0"/>
          <w:highlight w:val="none"/>
          <w:u w:val="none"/>
        </w:rPr>
        <w:fldChar w:fldCharType="begin"/>
      </w:r>
      <w:r>
        <w:rPr>
          <w:rFonts w:hint="eastAsia" w:ascii="宋体" w:hAnsi="宋体" w:eastAsia="宋体" w:cs="宋体"/>
          <w:i w:val="0"/>
          <w:iCs w:val="0"/>
          <w:highlight w:val="none"/>
          <w:u w:val="none"/>
        </w:rPr>
        <w:instrText xml:space="preserve"> PAGEREF _Toc25077 \h </w:instrText>
      </w:r>
      <w:r>
        <w:rPr>
          <w:rFonts w:hint="eastAsia" w:ascii="宋体" w:hAnsi="宋体" w:eastAsia="宋体" w:cs="宋体"/>
          <w:i w:val="0"/>
          <w:iCs w:val="0"/>
          <w:highlight w:val="none"/>
          <w:u w:val="none"/>
        </w:rPr>
        <w:fldChar w:fldCharType="separate"/>
      </w:r>
      <w:r>
        <w:rPr>
          <w:rFonts w:hint="eastAsia" w:ascii="宋体" w:hAnsi="宋体" w:eastAsia="宋体" w:cs="宋体"/>
          <w:i w:val="0"/>
          <w:iCs w:val="0"/>
          <w:highlight w:val="none"/>
          <w:u w:val="none"/>
        </w:rPr>
        <w:t>29</w:t>
      </w:r>
      <w:r>
        <w:rPr>
          <w:rFonts w:hint="eastAsia" w:ascii="宋体" w:hAnsi="宋体" w:eastAsia="宋体" w:cs="宋体"/>
          <w:i w:val="0"/>
          <w:iCs w:val="0"/>
          <w:highlight w:val="none"/>
          <w:u w:val="none"/>
        </w:rPr>
        <w:fldChar w:fldCharType="end"/>
      </w:r>
      <w:r>
        <w:rPr>
          <w:rFonts w:hint="eastAsia" w:ascii="宋体" w:hAnsi="宋体" w:eastAsia="宋体" w:cs="宋体"/>
          <w:bCs w:val="0"/>
          <w:i w:val="0"/>
          <w:iCs w:val="0"/>
          <w:color w:val="000000" w:themeColor="text1"/>
          <w:szCs w:val="21"/>
          <w:highlight w:val="none"/>
          <w:u w:val="none"/>
          <w14:textFill>
            <w14:solidFill>
              <w14:schemeClr w14:val="tx1"/>
            </w14:solidFill>
          </w14:textFill>
        </w:rPr>
        <w:fldChar w:fldCharType="end"/>
      </w:r>
    </w:p>
    <w:p w14:paraId="05E15918">
      <w:pPr>
        <w:pStyle w:val="40"/>
        <w:tabs>
          <w:tab w:val="right" w:leader="dot" w:pos="9185"/>
        </w:tabs>
        <w:rPr>
          <w:rFonts w:hint="eastAsia" w:ascii="宋体" w:hAnsi="宋体" w:eastAsia="宋体" w:cs="宋体"/>
          <w:i w:val="0"/>
          <w:iCs w:val="0"/>
          <w:highlight w:val="none"/>
          <w:u w:val="none"/>
        </w:rPr>
      </w:pPr>
      <w:r>
        <w:rPr>
          <w:rFonts w:hint="eastAsia" w:ascii="宋体" w:hAnsi="宋体" w:eastAsia="宋体" w:cs="宋体"/>
          <w:bCs w:val="0"/>
          <w:i w:val="0"/>
          <w:iCs w:val="0"/>
          <w:color w:val="000000" w:themeColor="text1"/>
          <w:szCs w:val="21"/>
          <w:highlight w:val="none"/>
          <w:u w:val="none"/>
          <w14:textFill>
            <w14:solidFill>
              <w14:schemeClr w14:val="tx1"/>
            </w14:solidFill>
          </w14:textFill>
        </w:rPr>
        <w:fldChar w:fldCharType="begin"/>
      </w:r>
      <w:r>
        <w:rPr>
          <w:rFonts w:hint="eastAsia" w:ascii="宋体" w:hAnsi="宋体" w:eastAsia="宋体" w:cs="宋体"/>
          <w:bCs w:val="0"/>
          <w:i w:val="0"/>
          <w:iCs w:val="0"/>
          <w:szCs w:val="21"/>
          <w:highlight w:val="none"/>
          <w:u w:val="none"/>
        </w:rPr>
        <w:instrText xml:space="preserve"> HYPERLINK \l _Toc7962 </w:instrText>
      </w:r>
      <w:r>
        <w:rPr>
          <w:rFonts w:hint="eastAsia" w:ascii="宋体" w:hAnsi="宋体" w:eastAsia="宋体" w:cs="宋体"/>
          <w:bCs w:val="0"/>
          <w:i w:val="0"/>
          <w:iCs w:val="0"/>
          <w:szCs w:val="21"/>
          <w:highlight w:val="none"/>
          <w:u w:val="none"/>
        </w:rPr>
        <w:fldChar w:fldCharType="separate"/>
      </w:r>
      <w:r>
        <w:rPr>
          <w:rFonts w:hint="eastAsia" w:ascii="宋体" w:hAnsi="宋体" w:eastAsia="宋体" w:cs="宋体"/>
          <w:bCs/>
          <w:i w:val="0"/>
          <w:iCs w:val="0"/>
          <w:szCs w:val="28"/>
          <w:highlight w:val="none"/>
          <w:u w:val="none"/>
          <w:lang w:val="zh-CN"/>
        </w:rPr>
        <w:t>2.投标商资质文件的格式和内容</w:t>
      </w:r>
      <w:r>
        <w:rPr>
          <w:rFonts w:hint="eastAsia" w:ascii="宋体" w:hAnsi="宋体" w:eastAsia="宋体" w:cs="宋体"/>
          <w:i w:val="0"/>
          <w:iCs w:val="0"/>
          <w:highlight w:val="none"/>
          <w:u w:val="none"/>
        </w:rPr>
        <w:tab/>
      </w:r>
      <w:r>
        <w:rPr>
          <w:rFonts w:hint="eastAsia" w:ascii="宋体" w:hAnsi="宋体" w:eastAsia="宋体" w:cs="宋体"/>
          <w:i w:val="0"/>
          <w:iCs w:val="0"/>
          <w:highlight w:val="none"/>
          <w:u w:val="none"/>
        </w:rPr>
        <w:fldChar w:fldCharType="begin"/>
      </w:r>
      <w:r>
        <w:rPr>
          <w:rFonts w:hint="eastAsia" w:ascii="宋体" w:hAnsi="宋体" w:eastAsia="宋体" w:cs="宋体"/>
          <w:i w:val="0"/>
          <w:iCs w:val="0"/>
          <w:highlight w:val="none"/>
          <w:u w:val="none"/>
        </w:rPr>
        <w:instrText xml:space="preserve"> PAGEREF _Toc7962 \h </w:instrText>
      </w:r>
      <w:r>
        <w:rPr>
          <w:rFonts w:hint="eastAsia" w:ascii="宋体" w:hAnsi="宋体" w:eastAsia="宋体" w:cs="宋体"/>
          <w:i w:val="0"/>
          <w:iCs w:val="0"/>
          <w:highlight w:val="none"/>
          <w:u w:val="none"/>
        </w:rPr>
        <w:fldChar w:fldCharType="separate"/>
      </w:r>
      <w:r>
        <w:rPr>
          <w:rFonts w:hint="eastAsia" w:ascii="宋体" w:hAnsi="宋体" w:eastAsia="宋体" w:cs="宋体"/>
          <w:i w:val="0"/>
          <w:iCs w:val="0"/>
          <w:highlight w:val="none"/>
          <w:u w:val="none"/>
        </w:rPr>
        <w:t>38</w:t>
      </w:r>
      <w:r>
        <w:rPr>
          <w:rFonts w:hint="eastAsia" w:ascii="宋体" w:hAnsi="宋体" w:eastAsia="宋体" w:cs="宋体"/>
          <w:i w:val="0"/>
          <w:iCs w:val="0"/>
          <w:highlight w:val="none"/>
          <w:u w:val="none"/>
        </w:rPr>
        <w:fldChar w:fldCharType="end"/>
      </w:r>
      <w:r>
        <w:rPr>
          <w:rFonts w:hint="eastAsia" w:ascii="宋体" w:hAnsi="宋体" w:eastAsia="宋体" w:cs="宋体"/>
          <w:bCs w:val="0"/>
          <w:i w:val="0"/>
          <w:iCs w:val="0"/>
          <w:color w:val="000000" w:themeColor="text1"/>
          <w:szCs w:val="21"/>
          <w:highlight w:val="none"/>
          <w:u w:val="none"/>
          <w14:textFill>
            <w14:solidFill>
              <w14:schemeClr w14:val="tx1"/>
            </w14:solidFill>
          </w14:textFill>
        </w:rPr>
        <w:fldChar w:fldCharType="end"/>
      </w:r>
    </w:p>
    <w:p w14:paraId="5BB742DD">
      <w:pPr>
        <w:pStyle w:val="40"/>
        <w:tabs>
          <w:tab w:val="right" w:leader="dot" w:pos="9185"/>
        </w:tabs>
        <w:rPr>
          <w:rFonts w:hint="eastAsia" w:ascii="宋体" w:hAnsi="宋体" w:eastAsia="宋体" w:cs="宋体"/>
          <w:i w:val="0"/>
          <w:iCs w:val="0"/>
          <w:highlight w:val="none"/>
          <w:u w:val="none"/>
        </w:rPr>
      </w:pPr>
      <w:r>
        <w:rPr>
          <w:rFonts w:hint="eastAsia" w:ascii="宋体" w:hAnsi="宋体" w:eastAsia="宋体" w:cs="宋体"/>
          <w:bCs w:val="0"/>
          <w:i w:val="0"/>
          <w:iCs w:val="0"/>
          <w:color w:val="000000" w:themeColor="text1"/>
          <w:szCs w:val="21"/>
          <w:highlight w:val="none"/>
          <w:u w:val="none"/>
          <w14:textFill>
            <w14:solidFill>
              <w14:schemeClr w14:val="tx1"/>
            </w14:solidFill>
          </w14:textFill>
        </w:rPr>
        <w:fldChar w:fldCharType="begin"/>
      </w:r>
      <w:r>
        <w:rPr>
          <w:rFonts w:hint="eastAsia" w:ascii="宋体" w:hAnsi="宋体" w:eastAsia="宋体" w:cs="宋体"/>
          <w:bCs w:val="0"/>
          <w:i w:val="0"/>
          <w:iCs w:val="0"/>
          <w:szCs w:val="21"/>
          <w:highlight w:val="none"/>
          <w:u w:val="none"/>
        </w:rPr>
        <w:instrText xml:space="preserve"> HYPERLINK \l _Toc12443 </w:instrText>
      </w:r>
      <w:r>
        <w:rPr>
          <w:rFonts w:hint="eastAsia" w:ascii="宋体" w:hAnsi="宋体" w:eastAsia="宋体" w:cs="宋体"/>
          <w:bCs w:val="0"/>
          <w:i w:val="0"/>
          <w:iCs w:val="0"/>
          <w:szCs w:val="21"/>
          <w:highlight w:val="none"/>
          <w:u w:val="none"/>
        </w:rPr>
        <w:fldChar w:fldCharType="separate"/>
      </w:r>
      <w:r>
        <w:rPr>
          <w:rFonts w:hint="eastAsia" w:ascii="宋体" w:hAnsi="宋体" w:eastAsia="宋体" w:cs="宋体"/>
          <w:bCs/>
          <w:i w:val="0"/>
          <w:iCs w:val="0"/>
          <w:szCs w:val="28"/>
          <w:highlight w:val="none"/>
          <w:u w:val="none"/>
          <w:lang w:val="zh-CN"/>
        </w:rPr>
        <w:t>3.技术投标书文件的格式和内容</w:t>
      </w:r>
      <w:r>
        <w:rPr>
          <w:rFonts w:hint="eastAsia" w:ascii="宋体" w:hAnsi="宋体" w:eastAsia="宋体" w:cs="宋体"/>
          <w:i w:val="0"/>
          <w:iCs w:val="0"/>
          <w:highlight w:val="none"/>
          <w:u w:val="none"/>
        </w:rPr>
        <w:tab/>
      </w:r>
      <w:r>
        <w:rPr>
          <w:rFonts w:hint="eastAsia" w:ascii="宋体" w:hAnsi="宋体" w:eastAsia="宋体" w:cs="宋体"/>
          <w:i w:val="0"/>
          <w:iCs w:val="0"/>
          <w:highlight w:val="none"/>
          <w:u w:val="none"/>
        </w:rPr>
        <w:fldChar w:fldCharType="begin"/>
      </w:r>
      <w:r>
        <w:rPr>
          <w:rFonts w:hint="eastAsia" w:ascii="宋体" w:hAnsi="宋体" w:eastAsia="宋体" w:cs="宋体"/>
          <w:i w:val="0"/>
          <w:iCs w:val="0"/>
          <w:highlight w:val="none"/>
          <w:u w:val="none"/>
        </w:rPr>
        <w:instrText xml:space="preserve"> PAGEREF _Toc12443 \h </w:instrText>
      </w:r>
      <w:r>
        <w:rPr>
          <w:rFonts w:hint="eastAsia" w:ascii="宋体" w:hAnsi="宋体" w:eastAsia="宋体" w:cs="宋体"/>
          <w:i w:val="0"/>
          <w:iCs w:val="0"/>
          <w:highlight w:val="none"/>
          <w:u w:val="none"/>
        </w:rPr>
        <w:fldChar w:fldCharType="separate"/>
      </w:r>
      <w:r>
        <w:rPr>
          <w:rFonts w:hint="eastAsia" w:ascii="宋体" w:hAnsi="宋体" w:eastAsia="宋体" w:cs="宋体"/>
          <w:i w:val="0"/>
          <w:iCs w:val="0"/>
          <w:highlight w:val="none"/>
          <w:u w:val="none"/>
        </w:rPr>
        <w:t>44</w:t>
      </w:r>
      <w:r>
        <w:rPr>
          <w:rFonts w:hint="eastAsia" w:ascii="宋体" w:hAnsi="宋体" w:eastAsia="宋体" w:cs="宋体"/>
          <w:i w:val="0"/>
          <w:iCs w:val="0"/>
          <w:highlight w:val="none"/>
          <w:u w:val="none"/>
        </w:rPr>
        <w:fldChar w:fldCharType="end"/>
      </w:r>
      <w:r>
        <w:rPr>
          <w:rFonts w:hint="eastAsia" w:ascii="宋体" w:hAnsi="宋体" w:eastAsia="宋体" w:cs="宋体"/>
          <w:bCs w:val="0"/>
          <w:i w:val="0"/>
          <w:iCs w:val="0"/>
          <w:color w:val="000000" w:themeColor="text1"/>
          <w:szCs w:val="21"/>
          <w:highlight w:val="none"/>
          <w:u w:val="none"/>
          <w14:textFill>
            <w14:solidFill>
              <w14:schemeClr w14:val="tx1"/>
            </w14:solidFill>
          </w14:textFill>
        </w:rPr>
        <w:fldChar w:fldCharType="end"/>
      </w:r>
    </w:p>
    <w:p w14:paraId="63BBE617">
      <w:pPr>
        <w:pStyle w:val="34"/>
        <w:tabs>
          <w:tab w:val="right" w:leader="dot" w:pos="9185"/>
        </w:tabs>
        <w:rPr>
          <w:rFonts w:hint="eastAsia" w:ascii="宋体" w:hAnsi="宋体" w:eastAsia="宋体" w:cs="宋体"/>
          <w:i w:val="0"/>
          <w:iCs w:val="0"/>
          <w:highlight w:val="none"/>
          <w:u w:val="none"/>
        </w:rPr>
      </w:pPr>
      <w:r>
        <w:rPr>
          <w:rFonts w:hint="eastAsia" w:ascii="宋体" w:hAnsi="宋体" w:eastAsia="宋体" w:cs="宋体"/>
          <w:bCs w:val="0"/>
          <w:i w:val="0"/>
          <w:iCs w:val="0"/>
          <w:color w:val="000000" w:themeColor="text1"/>
          <w:szCs w:val="21"/>
          <w:highlight w:val="none"/>
          <w:u w:val="none"/>
          <w14:textFill>
            <w14:solidFill>
              <w14:schemeClr w14:val="tx1"/>
            </w14:solidFill>
          </w14:textFill>
        </w:rPr>
        <w:fldChar w:fldCharType="begin"/>
      </w:r>
      <w:r>
        <w:rPr>
          <w:rFonts w:hint="eastAsia" w:ascii="宋体" w:hAnsi="宋体" w:eastAsia="宋体" w:cs="宋体"/>
          <w:bCs w:val="0"/>
          <w:i w:val="0"/>
          <w:iCs w:val="0"/>
          <w:szCs w:val="21"/>
          <w:highlight w:val="none"/>
          <w:u w:val="none"/>
        </w:rPr>
        <w:instrText xml:space="preserve"> HYPERLINK \l _Toc21561 </w:instrText>
      </w:r>
      <w:r>
        <w:rPr>
          <w:rFonts w:hint="eastAsia" w:ascii="宋体" w:hAnsi="宋体" w:eastAsia="宋体" w:cs="宋体"/>
          <w:bCs w:val="0"/>
          <w:i w:val="0"/>
          <w:iCs w:val="0"/>
          <w:szCs w:val="21"/>
          <w:highlight w:val="none"/>
          <w:u w:val="none"/>
        </w:rPr>
        <w:fldChar w:fldCharType="separate"/>
      </w:r>
      <w:r>
        <w:rPr>
          <w:rFonts w:hint="eastAsia" w:ascii="宋体" w:hAnsi="宋体" w:eastAsia="宋体" w:cs="宋体"/>
          <w:i w:val="0"/>
          <w:iCs w:val="0"/>
          <w:szCs w:val="32"/>
          <w:highlight w:val="none"/>
          <w:u w:val="none"/>
        </w:rPr>
        <w:t>第六章   技术规范书</w:t>
      </w:r>
      <w:r>
        <w:rPr>
          <w:rFonts w:hint="eastAsia" w:ascii="宋体" w:hAnsi="宋体" w:eastAsia="宋体" w:cs="宋体"/>
          <w:i w:val="0"/>
          <w:iCs w:val="0"/>
          <w:highlight w:val="none"/>
          <w:u w:val="none"/>
        </w:rPr>
        <w:tab/>
      </w:r>
      <w:r>
        <w:rPr>
          <w:rFonts w:hint="eastAsia" w:ascii="宋体" w:hAnsi="宋体" w:eastAsia="宋体" w:cs="宋体"/>
          <w:i w:val="0"/>
          <w:iCs w:val="0"/>
          <w:highlight w:val="none"/>
          <w:u w:val="none"/>
        </w:rPr>
        <w:fldChar w:fldCharType="begin"/>
      </w:r>
      <w:r>
        <w:rPr>
          <w:rFonts w:hint="eastAsia" w:ascii="宋体" w:hAnsi="宋体" w:eastAsia="宋体" w:cs="宋体"/>
          <w:i w:val="0"/>
          <w:iCs w:val="0"/>
          <w:highlight w:val="none"/>
          <w:u w:val="none"/>
        </w:rPr>
        <w:instrText xml:space="preserve"> PAGEREF _Toc21561 \h </w:instrText>
      </w:r>
      <w:r>
        <w:rPr>
          <w:rFonts w:hint="eastAsia" w:ascii="宋体" w:hAnsi="宋体" w:eastAsia="宋体" w:cs="宋体"/>
          <w:i w:val="0"/>
          <w:iCs w:val="0"/>
          <w:highlight w:val="none"/>
          <w:u w:val="none"/>
        </w:rPr>
        <w:fldChar w:fldCharType="separate"/>
      </w:r>
      <w:r>
        <w:rPr>
          <w:rFonts w:hint="eastAsia" w:ascii="宋体" w:hAnsi="宋体" w:eastAsia="宋体" w:cs="宋体"/>
          <w:i w:val="0"/>
          <w:iCs w:val="0"/>
          <w:highlight w:val="none"/>
          <w:u w:val="none"/>
        </w:rPr>
        <w:t>54</w:t>
      </w:r>
      <w:r>
        <w:rPr>
          <w:rFonts w:hint="eastAsia" w:ascii="宋体" w:hAnsi="宋体" w:eastAsia="宋体" w:cs="宋体"/>
          <w:i w:val="0"/>
          <w:iCs w:val="0"/>
          <w:highlight w:val="none"/>
          <w:u w:val="none"/>
        </w:rPr>
        <w:fldChar w:fldCharType="end"/>
      </w:r>
      <w:r>
        <w:rPr>
          <w:rFonts w:hint="eastAsia" w:ascii="宋体" w:hAnsi="宋体" w:eastAsia="宋体" w:cs="宋体"/>
          <w:bCs w:val="0"/>
          <w:i w:val="0"/>
          <w:iCs w:val="0"/>
          <w:color w:val="000000" w:themeColor="text1"/>
          <w:szCs w:val="21"/>
          <w:highlight w:val="none"/>
          <w:u w:val="none"/>
          <w14:textFill>
            <w14:solidFill>
              <w14:schemeClr w14:val="tx1"/>
            </w14:solidFill>
          </w14:textFill>
        </w:rPr>
        <w:fldChar w:fldCharType="end"/>
      </w:r>
    </w:p>
    <w:p w14:paraId="310DAD79">
      <w:pPr>
        <w:pStyle w:val="40"/>
        <w:tabs>
          <w:tab w:val="right" w:leader="dot" w:pos="9185"/>
        </w:tabs>
        <w:rPr>
          <w:rFonts w:hint="eastAsia" w:ascii="宋体" w:hAnsi="宋体" w:eastAsia="宋体" w:cs="宋体"/>
          <w:i w:val="0"/>
          <w:iCs w:val="0"/>
          <w:highlight w:val="none"/>
          <w:u w:val="none"/>
        </w:rPr>
      </w:pPr>
      <w:r>
        <w:rPr>
          <w:rFonts w:hint="eastAsia" w:ascii="宋体" w:hAnsi="宋体" w:eastAsia="宋体" w:cs="宋体"/>
          <w:bCs w:val="0"/>
          <w:i w:val="0"/>
          <w:iCs w:val="0"/>
          <w:color w:val="000000" w:themeColor="text1"/>
          <w:szCs w:val="21"/>
          <w:highlight w:val="none"/>
          <w:u w:val="none"/>
          <w14:textFill>
            <w14:solidFill>
              <w14:schemeClr w14:val="tx1"/>
            </w14:solidFill>
          </w14:textFill>
        </w:rPr>
        <w:fldChar w:fldCharType="begin"/>
      </w:r>
      <w:r>
        <w:rPr>
          <w:rFonts w:hint="eastAsia" w:ascii="宋体" w:hAnsi="宋体" w:eastAsia="宋体" w:cs="宋体"/>
          <w:bCs w:val="0"/>
          <w:i w:val="0"/>
          <w:iCs w:val="0"/>
          <w:szCs w:val="21"/>
          <w:highlight w:val="none"/>
          <w:u w:val="none"/>
        </w:rPr>
        <w:instrText xml:space="preserve"> HYPERLINK \l _Toc23120 </w:instrText>
      </w:r>
      <w:r>
        <w:rPr>
          <w:rFonts w:hint="eastAsia" w:ascii="宋体" w:hAnsi="宋体" w:eastAsia="宋体" w:cs="宋体"/>
          <w:bCs w:val="0"/>
          <w:i w:val="0"/>
          <w:iCs w:val="0"/>
          <w:szCs w:val="21"/>
          <w:highlight w:val="none"/>
          <w:u w:val="none"/>
        </w:rPr>
        <w:fldChar w:fldCharType="separate"/>
      </w:r>
      <w:r>
        <w:rPr>
          <w:rFonts w:hint="eastAsia" w:ascii="宋体" w:hAnsi="宋体" w:eastAsia="宋体" w:cs="宋体"/>
          <w:i w:val="0"/>
          <w:iCs w:val="0"/>
          <w:szCs w:val="24"/>
          <w:highlight w:val="none"/>
          <w:u w:val="none"/>
        </w:rPr>
        <w:t>附件6-1：《</w:t>
      </w:r>
      <w:r>
        <w:rPr>
          <w:rFonts w:hint="eastAsia" w:ascii="宋体" w:hAnsi="宋体" w:eastAsia="宋体" w:cs="宋体"/>
          <w:i w:val="0"/>
          <w:iCs w:val="0"/>
          <w:szCs w:val="24"/>
          <w:highlight w:val="none"/>
          <w:u w:val="none"/>
          <w:lang w:eastAsia="zh-CN"/>
        </w:rPr>
        <w:t>通州项目沼渣输送及存储系统采购技术需求书</w:t>
      </w:r>
      <w:r>
        <w:rPr>
          <w:rFonts w:hint="eastAsia" w:ascii="宋体" w:hAnsi="宋体" w:eastAsia="宋体" w:cs="宋体"/>
          <w:i w:val="0"/>
          <w:iCs w:val="0"/>
          <w:szCs w:val="24"/>
          <w:highlight w:val="none"/>
          <w:u w:val="none"/>
        </w:rPr>
        <w:t>》</w:t>
      </w:r>
      <w:r>
        <w:rPr>
          <w:rFonts w:hint="eastAsia" w:ascii="宋体" w:hAnsi="宋体" w:eastAsia="宋体" w:cs="宋体"/>
          <w:i w:val="0"/>
          <w:iCs w:val="0"/>
          <w:highlight w:val="none"/>
          <w:u w:val="none"/>
        </w:rPr>
        <w:tab/>
      </w:r>
      <w:r>
        <w:rPr>
          <w:rFonts w:hint="eastAsia" w:ascii="宋体" w:hAnsi="宋体" w:eastAsia="宋体" w:cs="宋体"/>
          <w:i w:val="0"/>
          <w:iCs w:val="0"/>
          <w:highlight w:val="none"/>
          <w:u w:val="none"/>
        </w:rPr>
        <w:fldChar w:fldCharType="begin"/>
      </w:r>
      <w:r>
        <w:rPr>
          <w:rFonts w:hint="eastAsia" w:ascii="宋体" w:hAnsi="宋体" w:eastAsia="宋体" w:cs="宋体"/>
          <w:i w:val="0"/>
          <w:iCs w:val="0"/>
          <w:highlight w:val="none"/>
          <w:u w:val="none"/>
        </w:rPr>
        <w:instrText xml:space="preserve"> PAGEREF _Toc23120 \h </w:instrText>
      </w:r>
      <w:r>
        <w:rPr>
          <w:rFonts w:hint="eastAsia" w:ascii="宋体" w:hAnsi="宋体" w:eastAsia="宋体" w:cs="宋体"/>
          <w:i w:val="0"/>
          <w:iCs w:val="0"/>
          <w:highlight w:val="none"/>
          <w:u w:val="none"/>
        </w:rPr>
        <w:fldChar w:fldCharType="separate"/>
      </w:r>
      <w:r>
        <w:rPr>
          <w:rFonts w:hint="eastAsia" w:ascii="宋体" w:hAnsi="宋体" w:eastAsia="宋体" w:cs="宋体"/>
          <w:i w:val="0"/>
          <w:iCs w:val="0"/>
          <w:highlight w:val="none"/>
          <w:u w:val="none"/>
        </w:rPr>
        <w:t>54</w:t>
      </w:r>
      <w:r>
        <w:rPr>
          <w:rFonts w:hint="eastAsia" w:ascii="宋体" w:hAnsi="宋体" w:eastAsia="宋体" w:cs="宋体"/>
          <w:i w:val="0"/>
          <w:iCs w:val="0"/>
          <w:highlight w:val="none"/>
          <w:u w:val="none"/>
        </w:rPr>
        <w:fldChar w:fldCharType="end"/>
      </w:r>
      <w:r>
        <w:rPr>
          <w:rFonts w:hint="eastAsia" w:ascii="宋体" w:hAnsi="宋体" w:eastAsia="宋体" w:cs="宋体"/>
          <w:bCs w:val="0"/>
          <w:i w:val="0"/>
          <w:iCs w:val="0"/>
          <w:color w:val="000000" w:themeColor="text1"/>
          <w:szCs w:val="21"/>
          <w:highlight w:val="none"/>
          <w:u w:val="none"/>
          <w14:textFill>
            <w14:solidFill>
              <w14:schemeClr w14:val="tx1"/>
            </w14:solidFill>
          </w14:textFill>
        </w:rPr>
        <w:fldChar w:fldCharType="end"/>
      </w:r>
    </w:p>
    <w:p w14:paraId="124D3CBE">
      <w:pPr>
        <w:pStyle w:val="40"/>
        <w:tabs>
          <w:tab w:val="right" w:leader="dot" w:pos="9185"/>
        </w:tabs>
        <w:rPr>
          <w:rFonts w:hint="eastAsia" w:ascii="宋体" w:hAnsi="宋体" w:eastAsia="宋体" w:cs="宋体"/>
          <w:i w:val="0"/>
          <w:iCs w:val="0"/>
          <w:u w:val="none"/>
        </w:rPr>
      </w:pPr>
      <w:r>
        <w:rPr>
          <w:rFonts w:hint="eastAsia" w:ascii="宋体" w:hAnsi="宋体" w:eastAsia="宋体" w:cs="宋体"/>
          <w:bCs w:val="0"/>
          <w:i w:val="0"/>
          <w:iCs w:val="0"/>
          <w:color w:val="000000" w:themeColor="text1"/>
          <w:szCs w:val="21"/>
          <w:highlight w:val="none"/>
          <w:u w:val="none"/>
          <w14:textFill>
            <w14:solidFill>
              <w14:schemeClr w14:val="tx1"/>
            </w14:solidFill>
          </w14:textFill>
        </w:rPr>
        <w:fldChar w:fldCharType="begin"/>
      </w:r>
      <w:r>
        <w:rPr>
          <w:rFonts w:hint="eastAsia" w:ascii="宋体" w:hAnsi="宋体" w:eastAsia="宋体" w:cs="宋体"/>
          <w:bCs w:val="0"/>
          <w:i w:val="0"/>
          <w:iCs w:val="0"/>
          <w:szCs w:val="21"/>
          <w:highlight w:val="none"/>
          <w:u w:val="none"/>
        </w:rPr>
        <w:instrText xml:space="preserve"> HYPERLINK \l _Toc31385 </w:instrText>
      </w:r>
      <w:r>
        <w:rPr>
          <w:rFonts w:hint="eastAsia" w:ascii="宋体" w:hAnsi="宋体" w:eastAsia="宋体" w:cs="宋体"/>
          <w:bCs w:val="0"/>
          <w:i w:val="0"/>
          <w:iCs w:val="0"/>
          <w:szCs w:val="21"/>
          <w:highlight w:val="none"/>
          <w:u w:val="none"/>
        </w:rPr>
        <w:fldChar w:fldCharType="separate"/>
      </w:r>
      <w:r>
        <w:rPr>
          <w:rFonts w:hint="eastAsia" w:ascii="宋体" w:hAnsi="宋体" w:eastAsia="宋体" w:cs="宋体"/>
          <w:i w:val="0"/>
          <w:iCs w:val="0"/>
          <w:szCs w:val="24"/>
          <w:highlight w:val="none"/>
          <w:u w:val="none"/>
        </w:rPr>
        <w:t>附件6-</w:t>
      </w:r>
      <w:r>
        <w:rPr>
          <w:rFonts w:hint="eastAsia" w:ascii="宋体" w:hAnsi="宋体" w:eastAsia="宋体" w:cs="宋体"/>
          <w:i w:val="0"/>
          <w:iCs w:val="0"/>
          <w:szCs w:val="24"/>
          <w:highlight w:val="none"/>
          <w:u w:val="none"/>
          <w:lang w:val="en-US" w:eastAsia="zh-CN"/>
        </w:rPr>
        <w:t>2</w:t>
      </w:r>
      <w:r>
        <w:rPr>
          <w:rFonts w:hint="eastAsia" w:ascii="宋体" w:hAnsi="宋体" w:eastAsia="宋体" w:cs="宋体"/>
          <w:i w:val="0"/>
          <w:iCs w:val="0"/>
          <w:szCs w:val="24"/>
          <w:highlight w:val="none"/>
          <w:u w:val="none"/>
        </w:rPr>
        <w:t>：《</w:t>
      </w:r>
      <w:r>
        <w:rPr>
          <w:rFonts w:hint="eastAsia" w:ascii="宋体" w:hAnsi="宋体" w:eastAsia="宋体" w:cs="宋体"/>
          <w:i w:val="0"/>
          <w:iCs w:val="0"/>
          <w:szCs w:val="24"/>
          <w:highlight w:val="none"/>
          <w:u w:val="none"/>
          <w:lang w:val="en-US" w:eastAsia="zh-CN"/>
        </w:rPr>
        <w:t>房山</w:t>
      </w:r>
      <w:r>
        <w:rPr>
          <w:rFonts w:hint="eastAsia" w:ascii="宋体" w:hAnsi="宋体" w:eastAsia="宋体" w:cs="宋体"/>
          <w:i w:val="0"/>
          <w:iCs w:val="0"/>
          <w:szCs w:val="24"/>
          <w:highlight w:val="none"/>
          <w:u w:val="none"/>
          <w:lang w:eastAsia="zh-CN"/>
        </w:rPr>
        <w:t>项目沼渣输送及存储系统采购技术需求书</w:t>
      </w:r>
      <w:r>
        <w:rPr>
          <w:rFonts w:hint="eastAsia" w:ascii="宋体" w:hAnsi="宋体" w:eastAsia="宋体" w:cs="宋体"/>
          <w:i w:val="0"/>
          <w:iCs w:val="0"/>
          <w:szCs w:val="24"/>
          <w:highlight w:val="none"/>
          <w:u w:val="none"/>
        </w:rPr>
        <w:t>》</w:t>
      </w:r>
      <w:r>
        <w:rPr>
          <w:rFonts w:hint="eastAsia" w:ascii="宋体" w:hAnsi="宋体" w:eastAsia="宋体" w:cs="宋体"/>
          <w:i w:val="0"/>
          <w:iCs w:val="0"/>
          <w:highlight w:val="none"/>
          <w:u w:val="none"/>
        </w:rPr>
        <w:tab/>
      </w:r>
      <w:r>
        <w:rPr>
          <w:rFonts w:hint="eastAsia" w:ascii="宋体" w:hAnsi="宋体" w:eastAsia="宋体" w:cs="宋体"/>
          <w:i w:val="0"/>
          <w:iCs w:val="0"/>
          <w:highlight w:val="none"/>
          <w:u w:val="none"/>
        </w:rPr>
        <w:fldChar w:fldCharType="begin"/>
      </w:r>
      <w:r>
        <w:rPr>
          <w:rFonts w:hint="eastAsia" w:ascii="宋体" w:hAnsi="宋体" w:eastAsia="宋体" w:cs="宋体"/>
          <w:i w:val="0"/>
          <w:iCs w:val="0"/>
          <w:highlight w:val="none"/>
          <w:u w:val="none"/>
        </w:rPr>
        <w:instrText xml:space="preserve"> PAGEREF _Toc31385 \h </w:instrText>
      </w:r>
      <w:r>
        <w:rPr>
          <w:rFonts w:hint="eastAsia" w:ascii="宋体" w:hAnsi="宋体" w:eastAsia="宋体" w:cs="宋体"/>
          <w:i w:val="0"/>
          <w:iCs w:val="0"/>
          <w:highlight w:val="none"/>
          <w:u w:val="none"/>
        </w:rPr>
        <w:fldChar w:fldCharType="separate"/>
      </w:r>
      <w:r>
        <w:rPr>
          <w:rFonts w:hint="eastAsia" w:ascii="宋体" w:hAnsi="宋体" w:eastAsia="宋体" w:cs="宋体"/>
          <w:i w:val="0"/>
          <w:iCs w:val="0"/>
          <w:highlight w:val="none"/>
          <w:u w:val="none"/>
        </w:rPr>
        <w:t>54</w:t>
      </w:r>
      <w:r>
        <w:rPr>
          <w:rFonts w:hint="eastAsia" w:ascii="宋体" w:hAnsi="宋体" w:eastAsia="宋体" w:cs="宋体"/>
          <w:i w:val="0"/>
          <w:iCs w:val="0"/>
          <w:highlight w:val="none"/>
          <w:u w:val="none"/>
        </w:rPr>
        <w:fldChar w:fldCharType="end"/>
      </w:r>
      <w:r>
        <w:rPr>
          <w:rFonts w:hint="eastAsia" w:ascii="宋体" w:hAnsi="宋体" w:eastAsia="宋体" w:cs="宋体"/>
          <w:bCs w:val="0"/>
          <w:i w:val="0"/>
          <w:iCs w:val="0"/>
          <w:color w:val="000000" w:themeColor="text1"/>
          <w:szCs w:val="21"/>
          <w:highlight w:val="none"/>
          <w:u w:val="none"/>
          <w14:textFill>
            <w14:solidFill>
              <w14:schemeClr w14:val="tx1"/>
            </w14:solidFill>
          </w14:textFill>
        </w:rPr>
        <w:fldChar w:fldCharType="end"/>
      </w:r>
    </w:p>
    <w:p w14:paraId="318D7F12">
      <w:pPr>
        <w:spacing w:line="360" w:lineRule="auto"/>
        <w:rPr>
          <w:rFonts w:hint="eastAsia" w:ascii="宋体" w:hAnsi="宋体" w:eastAsia="宋体" w:cs="宋体"/>
          <w:b w:val="0"/>
          <w:bCs w:val="0"/>
          <w:i w:val="0"/>
          <w:iCs w:val="0"/>
          <w:color w:val="000000" w:themeColor="text1"/>
          <w:sz w:val="21"/>
          <w:szCs w:val="21"/>
          <w14:textFill>
            <w14:solidFill>
              <w14:schemeClr w14:val="tx1"/>
            </w14:solidFill>
          </w14:textFill>
        </w:rPr>
        <w:sectPr>
          <w:footerReference r:id="rId6" w:type="default"/>
          <w:pgSz w:w="11907" w:h="16840"/>
          <w:pgMar w:top="1247" w:right="1361" w:bottom="1247" w:left="1361" w:header="720" w:footer="720" w:gutter="0"/>
          <w:pgNumType w:fmt="decimal" w:start="2"/>
          <w:cols w:space="720" w:num="1"/>
          <w:docGrid w:linePitch="286" w:charSpace="0"/>
        </w:sectPr>
      </w:pPr>
      <w:r>
        <w:rPr>
          <w:rFonts w:hint="eastAsia" w:ascii="宋体" w:hAnsi="宋体" w:eastAsia="宋体" w:cs="宋体"/>
          <w:bCs w:val="0"/>
          <w:i w:val="0"/>
          <w:iCs w:val="0"/>
          <w:color w:val="000000" w:themeColor="text1"/>
          <w:szCs w:val="21"/>
          <w:u w:val="none"/>
          <w14:textFill>
            <w14:solidFill>
              <w14:schemeClr w14:val="tx1"/>
            </w14:solidFill>
          </w14:textFill>
        </w:rPr>
        <w:fldChar w:fldCharType="end"/>
      </w:r>
    </w:p>
    <w:p w14:paraId="22AC064A">
      <w:pPr>
        <w:pStyle w:val="4"/>
        <w:numPr>
          <w:ilvl w:val="0"/>
          <w:numId w:val="1"/>
        </w:numPr>
        <w:spacing w:before="120" w:beforeLines="50" w:after="120" w:afterLines="50"/>
        <w:ind w:left="1066" w:hanging="1066"/>
        <w:rPr>
          <w:rFonts w:hint="eastAsia" w:ascii="宋体" w:hAnsi="宋体" w:eastAsia="宋体" w:cs="宋体"/>
          <w:color w:val="000000" w:themeColor="text1"/>
          <w:sz w:val="32"/>
          <w:szCs w:val="32"/>
          <w14:textFill>
            <w14:solidFill>
              <w14:schemeClr w14:val="tx1"/>
            </w14:solidFill>
          </w14:textFill>
        </w:rPr>
      </w:pPr>
      <w:bookmarkStart w:id="0" w:name="_Toc176085592"/>
      <w:bookmarkStart w:id="1" w:name="_Toc136173541"/>
      <w:bookmarkStart w:id="2" w:name="_Toc27492"/>
      <w:r>
        <w:rPr>
          <w:rFonts w:hint="eastAsia" w:ascii="宋体" w:hAnsi="宋体" w:eastAsia="宋体" w:cs="宋体"/>
          <w:color w:val="000000" w:themeColor="text1"/>
          <w:sz w:val="32"/>
          <w:szCs w:val="32"/>
          <w14:textFill>
            <w14:solidFill>
              <w14:schemeClr w14:val="tx1"/>
            </w14:solidFill>
          </w14:textFill>
        </w:rPr>
        <w:t>投标邀请</w:t>
      </w:r>
      <w:bookmarkEnd w:id="0"/>
      <w:r>
        <w:rPr>
          <w:rFonts w:hint="eastAsia" w:ascii="宋体" w:hAnsi="宋体" w:eastAsia="宋体" w:cs="宋体"/>
          <w:color w:val="000000" w:themeColor="text1"/>
          <w:sz w:val="32"/>
          <w:szCs w:val="32"/>
          <w14:textFill>
            <w14:solidFill>
              <w14:schemeClr w14:val="tx1"/>
            </w14:solidFill>
          </w14:textFill>
        </w:rPr>
        <w:t>函</w:t>
      </w:r>
      <w:bookmarkEnd w:id="1"/>
      <w:bookmarkEnd w:id="2"/>
    </w:p>
    <w:p w14:paraId="0B1495E5">
      <w:pPr>
        <w:rPr>
          <w:rFonts w:hint="eastAsia" w:ascii="宋体" w:hAnsi="宋体" w:eastAsia="宋体" w:cs="宋体"/>
          <w:color w:val="000000" w:themeColor="text1"/>
          <w14:textFill>
            <w14:solidFill>
              <w14:schemeClr w14:val="tx1"/>
            </w14:solidFill>
          </w14:textFill>
        </w:rPr>
      </w:pPr>
    </w:p>
    <w:p w14:paraId="556F358E">
      <w:pPr>
        <w:autoSpaceDE w:val="0"/>
        <w:autoSpaceDN w:val="0"/>
        <w:spacing w:before="120" w:after="120" w:afterLines="50" w:line="360" w:lineRule="auto"/>
        <w:jc w:val="left"/>
        <w:outlineLvl w:val="0"/>
        <w:rPr>
          <w:rFonts w:hint="eastAsia" w:ascii="宋体" w:hAnsi="宋体" w:eastAsia="宋体" w:cs="宋体"/>
          <w:b/>
          <w:color w:val="000000" w:themeColor="text1"/>
          <w:szCs w:val="24"/>
          <w14:textFill>
            <w14:solidFill>
              <w14:schemeClr w14:val="tx1"/>
            </w14:solidFill>
          </w14:textFill>
        </w:rPr>
      </w:pPr>
      <w:bookmarkStart w:id="3" w:name="_Toc136173542"/>
      <w:bookmarkStart w:id="4" w:name="_Toc25947"/>
      <w:r>
        <w:rPr>
          <w:rFonts w:hint="eastAsia" w:ascii="宋体" w:hAnsi="宋体" w:eastAsia="宋体" w:cs="宋体"/>
          <w:b/>
          <w:color w:val="000000" w:themeColor="text1"/>
          <w:szCs w:val="24"/>
          <w14:textFill>
            <w14:solidFill>
              <w14:schemeClr w14:val="tx1"/>
            </w14:solidFill>
          </w14:textFill>
        </w:rPr>
        <w:t>1.招标条件</w:t>
      </w:r>
      <w:bookmarkEnd w:id="3"/>
      <w:bookmarkEnd w:id="4"/>
    </w:p>
    <w:p w14:paraId="19C9741D">
      <w:pPr>
        <w:pStyle w:val="2"/>
        <w:ind w:left="0" w:leftChars="0" w:firstLine="0" w:firstLineChars="0"/>
        <w:rPr>
          <w:rFonts w:hint="default" w:eastAsia="宋体"/>
          <w:lang w:val="en-US" w:eastAsia="zh-CN"/>
        </w:rPr>
      </w:pPr>
      <w:r>
        <w:rPr>
          <w:rFonts w:hint="eastAsia" w:ascii="宋体" w:hAnsi="宋体" w:eastAsia="宋体" w:cs="宋体"/>
          <w:color w:val="000000" w:themeColor="text1"/>
          <w:sz w:val="24"/>
          <w:szCs w:val="24"/>
          <w:lang w:val="en-US" w:eastAsia="zh-CN"/>
          <w14:textFill>
            <w14:solidFill>
              <w14:schemeClr w14:val="tx1"/>
            </w14:solidFill>
          </w14:textFill>
        </w:rPr>
        <w:t>1.1</w:t>
      </w:r>
      <w:r>
        <w:rPr>
          <w:rFonts w:hint="eastAsia" w:asciiTheme="minorEastAsia" w:hAnsiTheme="minorEastAsia" w:eastAsiaTheme="minorEastAsia" w:cstheme="minorEastAsia"/>
          <w:bCs/>
          <w:szCs w:val="24"/>
          <w:u w:val="none"/>
        </w:rPr>
        <w:t>本招标项目通州区有机垃圾资源化综合处理中心项目（以下简称：通州项目）</w:t>
      </w:r>
      <w:r>
        <w:rPr>
          <w:rFonts w:hint="eastAsia" w:asciiTheme="minorEastAsia" w:hAnsiTheme="minorEastAsia" w:eastAsiaTheme="minorEastAsia" w:cstheme="minorEastAsia"/>
          <w:bCs/>
          <w:szCs w:val="24"/>
          <w:u w:val="none"/>
          <w:lang w:val="en-US" w:eastAsia="zh-CN"/>
        </w:rPr>
        <w:t>和</w:t>
      </w:r>
      <w:r>
        <w:rPr>
          <w:rFonts w:hint="eastAsia" w:asciiTheme="minorEastAsia" w:hAnsiTheme="minorEastAsia" w:eastAsiaTheme="minorEastAsia" w:cstheme="minorEastAsia"/>
          <w:szCs w:val="28"/>
        </w:rPr>
        <w:t>房山区生物质资源再生中心项目</w:t>
      </w:r>
      <w:r>
        <w:rPr>
          <w:rFonts w:hint="eastAsia" w:asciiTheme="minorEastAsia" w:hAnsiTheme="minorEastAsia" w:eastAsiaTheme="minorEastAsia" w:cstheme="minorEastAsia"/>
          <w:szCs w:val="28"/>
          <w:lang w:eastAsia="zh-CN"/>
        </w:rPr>
        <w:t>（</w:t>
      </w:r>
      <w:r>
        <w:rPr>
          <w:rFonts w:hint="eastAsia" w:asciiTheme="minorEastAsia" w:hAnsiTheme="minorEastAsia" w:eastAsiaTheme="minorEastAsia" w:cstheme="minorEastAsia"/>
          <w:bCs/>
          <w:szCs w:val="24"/>
          <w:u w:val="none"/>
        </w:rPr>
        <w:t>以下简称：</w:t>
      </w:r>
      <w:r>
        <w:rPr>
          <w:rFonts w:hint="eastAsia" w:asciiTheme="minorEastAsia" w:hAnsiTheme="minorEastAsia" w:eastAsiaTheme="minorEastAsia" w:cstheme="minorEastAsia"/>
          <w:szCs w:val="28"/>
          <w:lang w:val="en-US" w:eastAsia="zh-CN"/>
        </w:rPr>
        <w:t>房山项目</w:t>
      </w:r>
      <w:r>
        <w:rPr>
          <w:rFonts w:hint="eastAsia" w:asciiTheme="minorEastAsia" w:hAnsiTheme="minorEastAsia" w:eastAsiaTheme="minorEastAsia" w:cstheme="minorEastAsia"/>
          <w:szCs w:val="28"/>
          <w:lang w:eastAsia="zh-CN"/>
        </w:rPr>
        <w:t>）</w:t>
      </w:r>
      <w:r>
        <w:rPr>
          <w:rFonts w:hint="eastAsia" w:asciiTheme="minorEastAsia" w:hAnsiTheme="minorEastAsia" w:eastAsiaTheme="minorEastAsia" w:cstheme="minorEastAsia"/>
          <w:bCs/>
          <w:szCs w:val="24"/>
          <w:u w:val="none"/>
        </w:rPr>
        <w:t>，整体项目已具备招标条件，由深圳市必尚供应链有限公司</w:t>
      </w:r>
      <w:r>
        <w:rPr>
          <w:rFonts w:hint="eastAsia" w:asciiTheme="minorEastAsia" w:hAnsiTheme="minorEastAsia" w:eastAsiaTheme="minorEastAsia" w:cstheme="minorEastAsia"/>
          <w:bCs/>
          <w:szCs w:val="24"/>
          <w:u w:val="none"/>
          <w:lang w:val="en-US" w:eastAsia="zh-CN"/>
        </w:rPr>
        <w:t>对通州项目和房山项目两个项目合并</w:t>
      </w:r>
      <w:r>
        <w:rPr>
          <w:rFonts w:hint="eastAsia" w:asciiTheme="minorEastAsia" w:hAnsiTheme="minorEastAsia" w:eastAsiaTheme="minorEastAsia" w:cstheme="minorEastAsia"/>
          <w:bCs/>
          <w:szCs w:val="24"/>
          <w:u w:val="none"/>
        </w:rPr>
        <w:t>进行招邀标工作</w:t>
      </w:r>
      <w:r>
        <w:rPr>
          <w:rFonts w:hint="eastAsia" w:ascii="宋体" w:hAnsi="宋体" w:eastAsia="宋体" w:cs="宋体"/>
          <w:color w:val="000000" w:themeColor="text1"/>
          <w:sz w:val="24"/>
          <w:szCs w:val="24"/>
          <w14:textFill>
            <w14:solidFill>
              <w14:schemeClr w14:val="tx1"/>
            </w14:solidFill>
          </w14:textFill>
        </w:rPr>
        <w:t>。</w:t>
      </w:r>
    </w:p>
    <w:p w14:paraId="21391952">
      <w:pPr>
        <w:autoSpaceDE w:val="0"/>
        <w:autoSpaceDN w:val="0"/>
        <w:spacing w:before="120" w:after="120" w:afterLines="50" w:line="360" w:lineRule="auto"/>
        <w:jc w:val="left"/>
        <w:outlineLvl w:val="0"/>
        <w:rPr>
          <w:rFonts w:hint="eastAsia" w:ascii="宋体" w:hAnsi="宋体" w:eastAsia="宋体" w:cs="宋体"/>
          <w:b/>
          <w:color w:val="000000" w:themeColor="text1"/>
          <w:szCs w:val="24"/>
          <w14:textFill>
            <w14:solidFill>
              <w14:schemeClr w14:val="tx1"/>
            </w14:solidFill>
          </w14:textFill>
        </w:rPr>
      </w:pPr>
      <w:bookmarkStart w:id="5" w:name="_Toc184635054"/>
      <w:bookmarkStart w:id="6" w:name="_Toc136173543"/>
      <w:bookmarkStart w:id="7" w:name="_Toc19478"/>
      <w:r>
        <w:rPr>
          <w:rFonts w:hint="eastAsia" w:ascii="宋体" w:hAnsi="宋体" w:eastAsia="宋体" w:cs="宋体"/>
          <w:b/>
          <w:color w:val="000000" w:themeColor="text1"/>
          <w:szCs w:val="24"/>
          <w14:textFill>
            <w14:solidFill>
              <w14:schemeClr w14:val="tx1"/>
            </w14:solidFill>
          </w14:textFill>
        </w:rPr>
        <w:t>2.项目概况与招标范围</w:t>
      </w:r>
      <w:bookmarkEnd w:id="5"/>
      <w:bookmarkEnd w:id="6"/>
      <w:bookmarkEnd w:id="7"/>
    </w:p>
    <w:p w14:paraId="081DBECD">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2.1项目概况：</w:t>
      </w:r>
    </w:p>
    <w:p w14:paraId="5507026A">
      <w:pPr>
        <w:spacing w:line="360" w:lineRule="auto"/>
        <w:jc w:val="left"/>
        <w:rPr>
          <w:rFonts w:hint="eastAsia" w:ascii="宋体" w:hAnsi="宋体" w:eastAsia="宋体" w:cs="宋体"/>
          <w:color w:val="000000" w:themeColor="text1"/>
          <w:szCs w:val="24"/>
          <w14:textFill>
            <w14:solidFill>
              <w14:schemeClr w14:val="tx1"/>
            </w14:solidFill>
          </w14:textFill>
        </w:rPr>
      </w:pPr>
      <w:bookmarkStart w:id="8" w:name="_Toc456799947"/>
      <w:bookmarkStart w:id="9" w:name="_Toc456800166"/>
      <w:bookmarkStart w:id="10" w:name="_Toc456800136"/>
      <w:bookmarkStart w:id="11" w:name="_Toc456799795"/>
      <w:bookmarkStart w:id="12" w:name="_Toc456799687"/>
      <w:bookmarkStart w:id="13" w:name="_Toc456800242"/>
      <w:bookmarkStart w:id="14" w:name="_Toc456800085"/>
      <w:r>
        <w:rPr>
          <w:rFonts w:hint="eastAsia" w:ascii="宋体" w:hAnsi="宋体" w:eastAsia="宋体" w:cs="宋体"/>
          <w:color w:val="000000" w:themeColor="text1"/>
          <w:szCs w:val="24"/>
          <w14:textFill>
            <w14:solidFill>
              <w14:schemeClr w14:val="tx1"/>
            </w14:solidFill>
          </w14:textFill>
        </w:rPr>
        <w:t>2.1.1项目名称：</w:t>
      </w:r>
    </w:p>
    <w:p w14:paraId="6FE2976C">
      <w:pPr>
        <w:spacing w:line="360" w:lineRule="auto"/>
        <w:jc w:val="left"/>
        <w:rPr>
          <w:rFonts w:hint="eastAsia" w:ascii="宋体" w:hAnsi="宋体" w:eastAsia="宋体" w:cs="宋体"/>
          <w:color w:val="000000" w:themeColor="text1"/>
          <w:szCs w:val="24"/>
          <w:lang w:eastAsia="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通州区有机垃圾资源化综合处理中心项目</w:t>
      </w:r>
      <w:r>
        <w:rPr>
          <w:rFonts w:hint="eastAsia" w:ascii="宋体" w:hAnsi="宋体" w:eastAsia="宋体" w:cs="宋体"/>
          <w:color w:val="000000" w:themeColor="text1"/>
          <w:szCs w:val="24"/>
          <w:lang w:eastAsia="zh-CN"/>
          <w14:textFill>
            <w14:solidFill>
              <w14:schemeClr w14:val="tx1"/>
            </w14:solidFill>
          </w14:textFill>
        </w:rPr>
        <w:t>。</w:t>
      </w:r>
    </w:p>
    <w:p w14:paraId="64830CD0">
      <w:pPr>
        <w:pStyle w:val="2"/>
        <w:ind w:left="0" w:leftChars="0" w:firstLine="0" w:firstLineChars="0"/>
        <w:rPr>
          <w:rFonts w:hint="eastAsia" w:eastAsia="宋体"/>
          <w:lang w:eastAsia="zh-CN"/>
        </w:rPr>
      </w:pPr>
      <w:r>
        <w:rPr>
          <w:rFonts w:hint="eastAsia" w:ascii="宋体" w:hAnsi="宋体" w:eastAsia="宋体" w:cs="宋体"/>
          <w:color w:val="000000" w:themeColor="text1"/>
          <w:szCs w:val="24"/>
          <w14:textFill>
            <w14:solidFill>
              <w14:schemeClr w14:val="tx1"/>
            </w14:solidFill>
          </w14:textFill>
        </w:rPr>
        <w:t>房山区生物质资源再生中心项目</w:t>
      </w:r>
      <w:r>
        <w:rPr>
          <w:rFonts w:hint="eastAsia" w:ascii="宋体" w:hAnsi="宋体" w:cs="宋体"/>
          <w:color w:val="000000" w:themeColor="text1"/>
          <w:szCs w:val="24"/>
          <w:lang w:eastAsia="zh-CN"/>
          <w14:textFill>
            <w14:solidFill>
              <w14:schemeClr w14:val="tx1"/>
            </w14:solidFill>
          </w14:textFill>
        </w:rPr>
        <w:t>。</w:t>
      </w:r>
    </w:p>
    <w:p w14:paraId="482C7419">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2.1.2项目地点：</w:t>
      </w:r>
    </w:p>
    <w:p w14:paraId="6E16A32D">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lang w:val="en-US" w:eastAsia="zh-CN"/>
          <w14:textFill>
            <w14:solidFill>
              <w14:schemeClr w14:val="tx1"/>
            </w14:solidFill>
          </w14:textFill>
        </w:rPr>
        <w:t>通州</w:t>
      </w:r>
      <w:r>
        <w:rPr>
          <w:rFonts w:hint="eastAsia" w:ascii="宋体" w:hAnsi="宋体" w:eastAsia="宋体" w:cs="宋体"/>
          <w:color w:val="000000" w:themeColor="text1"/>
          <w:szCs w:val="24"/>
          <w14:textFill>
            <w14:solidFill>
              <w14:schemeClr w14:val="tx1"/>
            </w14:solidFill>
          </w14:textFill>
        </w:rPr>
        <w:t>项目</w:t>
      </w:r>
      <w:r>
        <w:rPr>
          <w:rFonts w:hint="eastAsia" w:ascii="宋体" w:hAnsi="宋体" w:eastAsia="宋体" w:cs="宋体"/>
          <w:color w:val="000000" w:themeColor="text1"/>
          <w:szCs w:val="24"/>
          <w:lang w:eastAsia="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位于通州区永乐店镇，再生能源发电厂东侧的环卫设施预留用地内。</w:t>
      </w:r>
    </w:p>
    <w:p w14:paraId="6CE47532">
      <w:pPr>
        <w:pStyle w:val="2"/>
        <w:ind w:left="0" w:leftChars="0" w:firstLine="0" w:firstLineChars="0"/>
        <w:rPr>
          <w:rFonts w:hint="eastAsia" w:eastAsia="宋体"/>
          <w:lang w:val="en-US" w:eastAsia="zh-CN"/>
        </w:rPr>
      </w:pPr>
      <w:r>
        <w:rPr>
          <w:rFonts w:hint="eastAsia" w:ascii="宋体" w:hAnsi="宋体" w:cs="宋体"/>
          <w:color w:val="000000" w:themeColor="text1"/>
          <w:szCs w:val="24"/>
          <w:lang w:val="en-US" w:eastAsia="zh-CN"/>
          <w14:textFill>
            <w14:solidFill>
              <w14:schemeClr w14:val="tx1"/>
            </w14:solidFill>
          </w14:textFill>
        </w:rPr>
        <w:t>房山项目：</w:t>
      </w:r>
      <w:r>
        <w:rPr>
          <w:rFonts w:hint="eastAsia" w:ascii="宋体" w:hAnsi="宋体" w:eastAsia="宋体" w:cs="宋体"/>
          <w:color w:val="000000" w:themeColor="text1"/>
          <w:szCs w:val="24"/>
          <w14:textFill>
            <w14:solidFill>
              <w14:schemeClr w14:val="tx1"/>
            </w14:solidFill>
          </w14:textFill>
        </w:rPr>
        <w:t>位于</w:t>
      </w:r>
      <w:r>
        <w:rPr>
          <w:rFonts w:hint="eastAsia" w:ascii="宋体" w:hAnsi="宋体" w:cs="宋体"/>
          <w:szCs w:val="24"/>
        </w:rPr>
        <w:t>北京市房山区琉璃河镇东南召填埋场东侧</w:t>
      </w:r>
      <w:r>
        <w:rPr>
          <w:rFonts w:hint="eastAsia" w:ascii="宋体" w:hAnsi="宋体" w:cs="宋体"/>
          <w:szCs w:val="24"/>
          <w:lang w:eastAsia="zh-CN"/>
        </w:rPr>
        <w:t>。</w:t>
      </w:r>
    </w:p>
    <w:p w14:paraId="33965692">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2.1.3工程规模：</w:t>
      </w:r>
    </w:p>
    <w:p w14:paraId="0CE6DDBF">
      <w:pPr>
        <w:spacing w:line="360" w:lineRule="auto"/>
        <w:ind w:firstLine="480" w:firstLineChars="200"/>
        <w:jc w:val="left"/>
        <w:rPr>
          <w:rFonts w:hint="eastAsia" w:ascii="宋体" w:hAnsi="宋体" w:eastAsia="宋体" w:cs="宋体"/>
          <w:kern w:val="0"/>
          <w:szCs w:val="24"/>
          <w:lang w:bidi="ar"/>
        </w:rPr>
      </w:pPr>
      <w:r>
        <w:rPr>
          <w:rFonts w:hint="eastAsia" w:ascii="宋体" w:hAnsi="宋体" w:eastAsia="宋体" w:cs="宋体"/>
          <w:kern w:val="0"/>
          <w:szCs w:val="24"/>
          <w:lang w:val="en-US" w:eastAsia="zh-CN" w:bidi="ar"/>
        </w:rPr>
        <w:t>通州</w:t>
      </w:r>
      <w:r>
        <w:rPr>
          <w:rFonts w:hint="eastAsia" w:ascii="宋体" w:hAnsi="宋体" w:eastAsia="宋体" w:cs="宋体"/>
          <w:kern w:val="0"/>
          <w:szCs w:val="24"/>
          <w:lang w:bidi="ar"/>
        </w:rPr>
        <w:t>项目有机垃圾处理总规模 2100t/d，其中餐厨垃圾处理规模 400t/d；厨余垃圾（家庭厨余垃圾、其他厨余垃圾）处理规模 700t/d；</w:t>
      </w:r>
      <w:r>
        <w:rPr>
          <w:rFonts w:hint="eastAsia" w:ascii="宋体" w:hAnsi="宋体" w:eastAsia="宋体" w:cs="宋体"/>
          <w:kern w:val="0"/>
          <w:szCs w:val="24"/>
          <w:lang w:eastAsia="zh-CN" w:bidi="ar"/>
        </w:rPr>
        <w:t>其他城市垃圾</w:t>
      </w:r>
      <w:r>
        <w:rPr>
          <w:rFonts w:hint="eastAsia" w:ascii="宋体" w:hAnsi="宋体" w:eastAsia="宋体" w:cs="宋体"/>
          <w:kern w:val="0"/>
          <w:szCs w:val="24"/>
          <w:lang w:bidi="ar"/>
        </w:rPr>
        <w:t>处理规模 700t/d；废弃食用油脂：300t/d。</w:t>
      </w:r>
    </w:p>
    <w:p w14:paraId="364E7A1C">
      <w:pPr>
        <w:spacing w:line="360" w:lineRule="auto"/>
        <w:ind w:firstLine="480" w:firstLineChars="200"/>
        <w:jc w:val="left"/>
        <w:rPr>
          <w:rFonts w:hint="eastAsia" w:ascii="宋体" w:hAnsi="宋体" w:eastAsia="宋体" w:cs="宋体"/>
          <w:color w:val="000000" w:themeColor="text1"/>
          <w:szCs w:val="24"/>
          <w:highlight w:val="yellow"/>
          <w14:textFill>
            <w14:solidFill>
              <w14:schemeClr w14:val="tx1"/>
            </w14:solidFill>
          </w14:textFill>
        </w:rPr>
      </w:pPr>
      <w:r>
        <w:rPr>
          <w:rFonts w:hint="eastAsia" w:ascii="宋体" w:hAnsi="宋体" w:eastAsia="宋体" w:cs="宋体"/>
          <w:kern w:val="0"/>
          <w:szCs w:val="24"/>
          <w:lang w:val="en-US" w:eastAsia="zh-CN" w:bidi="ar"/>
        </w:rPr>
        <w:t>房山项目：本项目设计处理总规模为750吨/天，其中，餐厨垃圾处理规模为200吨/天，厨余垃圾处理规模300吨/天，其他城市垃圾处理规模为200吨/天，废弃油脂处理规模50吨/天。</w:t>
      </w:r>
      <w:r>
        <w:rPr>
          <w:rFonts w:hint="eastAsia" w:ascii="宋体" w:hAnsi="宋体" w:eastAsia="宋体" w:cs="宋体"/>
          <w:color w:val="000000" w:themeColor="text1"/>
          <w:highlight w:val="yellow"/>
          <w14:textFill>
            <w14:solidFill>
              <w14:schemeClr w14:val="tx1"/>
            </w14:solidFill>
          </w14:textFill>
        </w:rPr>
        <w:fldChar w:fldCharType="begin"/>
      </w:r>
      <w:r>
        <w:rPr>
          <w:rFonts w:hint="eastAsia" w:ascii="宋体" w:hAnsi="宋体" w:eastAsia="宋体" w:cs="宋体"/>
          <w:color w:val="000000" w:themeColor="text1"/>
          <w:highlight w:val="yellow"/>
          <w14:textFill>
            <w14:solidFill>
              <w14:schemeClr w14:val="tx1"/>
            </w14:solidFill>
          </w14:textFill>
        </w:rPr>
        <w:instrText xml:space="preserve"> HYPERLINK \l "_Toc47017882" </w:instrText>
      </w:r>
      <w:r>
        <w:rPr>
          <w:rFonts w:hint="eastAsia" w:ascii="宋体" w:hAnsi="宋体" w:eastAsia="宋体" w:cs="宋体"/>
          <w:color w:val="000000" w:themeColor="text1"/>
          <w:highlight w:val="yellow"/>
          <w14:textFill>
            <w14:solidFill>
              <w14:schemeClr w14:val="tx1"/>
            </w14:solidFill>
          </w14:textFill>
        </w:rPr>
        <w:fldChar w:fldCharType="separate"/>
      </w:r>
      <w:r>
        <w:rPr>
          <w:rFonts w:hint="eastAsia" w:ascii="宋体" w:hAnsi="宋体" w:eastAsia="宋体" w:cs="宋体"/>
          <w:color w:val="000000" w:themeColor="text1"/>
          <w:highlight w:val="yellow"/>
          <w14:textFill>
            <w14:solidFill>
              <w14:schemeClr w14:val="tx1"/>
            </w14:solidFill>
          </w14:textFill>
        </w:rPr>
        <w:fldChar w:fldCharType="end"/>
      </w:r>
    </w:p>
    <w:p w14:paraId="1F676B92">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2.2招标范围：</w:t>
      </w:r>
    </w:p>
    <w:p w14:paraId="41CD171E">
      <w:pPr>
        <w:spacing w:line="360" w:lineRule="auto"/>
        <w:ind w:firstLine="0"/>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本工程为通州项目</w:t>
      </w:r>
      <w:r>
        <w:rPr>
          <w:rFonts w:hint="eastAsia" w:ascii="宋体" w:hAnsi="宋体" w:eastAsia="宋体" w:cs="宋体"/>
          <w:color w:val="000000" w:themeColor="text1"/>
          <w:szCs w:val="24"/>
          <w:lang w:val="en-US" w:eastAsia="zh-CN"/>
          <w14:textFill>
            <w14:solidFill>
              <w14:schemeClr w14:val="tx1"/>
            </w14:solidFill>
          </w14:textFill>
        </w:rPr>
        <w:t>及房山项目</w:t>
      </w:r>
      <w:r>
        <w:rPr>
          <w:rFonts w:hint="eastAsia" w:ascii="宋体" w:hAnsi="宋体" w:eastAsia="宋体" w:cs="宋体"/>
          <w:color w:val="000000" w:themeColor="text1"/>
          <w:szCs w:val="24"/>
          <w14:textFill>
            <w14:solidFill>
              <w14:schemeClr w14:val="tx1"/>
            </w14:solidFill>
          </w14:textFill>
        </w:rPr>
        <w:t>沼渣</w:t>
      </w:r>
      <w:r>
        <w:rPr>
          <w:rFonts w:hint="eastAsia" w:ascii="宋体" w:hAnsi="宋体" w:eastAsia="宋体" w:cs="宋体"/>
          <w:color w:val="000000" w:themeColor="text1"/>
          <w:szCs w:val="24"/>
          <w:lang w:val="en-US" w:eastAsia="zh-CN"/>
          <w14:textFill>
            <w14:solidFill>
              <w14:schemeClr w14:val="tx1"/>
            </w14:solidFill>
          </w14:textFill>
        </w:rPr>
        <w:t>输送及存储系统设备</w:t>
      </w:r>
      <w:r>
        <w:rPr>
          <w:rFonts w:hint="eastAsia" w:ascii="宋体" w:hAnsi="宋体" w:eastAsia="宋体" w:cs="宋体"/>
          <w:color w:val="000000" w:themeColor="text1"/>
          <w:szCs w:val="24"/>
          <w14:textFill>
            <w14:solidFill>
              <w14:schemeClr w14:val="tx1"/>
            </w14:solidFill>
          </w14:textFill>
        </w:rPr>
        <w:t>，请供应商进行系统配置。</w:t>
      </w:r>
    </w:p>
    <w:p w14:paraId="4282CDC6">
      <w:pPr>
        <w:spacing w:line="360" w:lineRule="auto"/>
        <w:ind w:firstLine="0"/>
        <w:jc w:val="left"/>
        <w:rPr>
          <w:rFonts w:hint="eastAsia" w:ascii="宋体" w:hAnsi="宋体" w:eastAsia="宋体" w:cs="宋体"/>
          <w:b/>
          <w:color w:val="000000" w:themeColor="text1"/>
          <w:szCs w:val="24"/>
          <w:highlight w:val="none"/>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通州</w:t>
      </w:r>
      <w:r>
        <w:rPr>
          <w:rFonts w:hint="eastAsia" w:ascii="宋体" w:hAnsi="宋体" w:eastAsia="宋体" w:cs="宋体"/>
          <w:color w:val="000000" w:themeColor="text1"/>
          <w14:textFill>
            <w14:solidFill>
              <w14:schemeClr w14:val="tx1"/>
            </w14:solidFill>
          </w14:textFill>
        </w:rPr>
        <w:t>目</w:t>
      </w:r>
      <w:r>
        <w:rPr>
          <w:rFonts w:hint="eastAsia" w:ascii="宋体" w:hAnsi="宋体" w:eastAsia="宋体" w:cs="宋体"/>
          <w:color w:val="000000" w:themeColor="text1"/>
          <w:szCs w:val="24"/>
          <w14:textFill>
            <w14:solidFill>
              <w14:schemeClr w14:val="tx1"/>
            </w14:solidFill>
          </w14:textFill>
        </w:rPr>
        <w:t>沼渣</w:t>
      </w:r>
      <w:r>
        <w:rPr>
          <w:rFonts w:hint="eastAsia" w:ascii="宋体" w:hAnsi="宋体" w:eastAsia="宋体" w:cs="宋体"/>
          <w:color w:val="000000" w:themeColor="text1"/>
          <w:szCs w:val="24"/>
          <w:lang w:val="en-US" w:eastAsia="zh-CN"/>
          <w14:textFill>
            <w14:solidFill>
              <w14:schemeClr w14:val="tx1"/>
            </w14:solidFill>
          </w14:textFill>
        </w:rPr>
        <w:t>输送及存储系统设备*1套、</w:t>
      </w:r>
      <w:r>
        <w:rPr>
          <w:rFonts w:hint="eastAsia" w:ascii="宋体" w:hAnsi="宋体" w:eastAsia="宋体" w:cs="宋体"/>
          <w:color w:val="000000" w:themeColor="text1"/>
          <w:lang w:val="en-US" w:eastAsia="zh-CN"/>
          <w14:textFill>
            <w14:solidFill>
              <w14:schemeClr w14:val="tx1"/>
            </w14:solidFill>
          </w14:textFill>
        </w:rPr>
        <w:t>房山</w:t>
      </w:r>
      <w:r>
        <w:rPr>
          <w:rFonts w:hint="eastAsia" w:ascii="宋体" w:hAnsi="宋体" w:eastAsia="宋体" w:cs="宋体"/>
          <w:color w:val="000000" w:themeColor="text1"/>
          <w14:textFill>
            <w14:solidFill>
              <w14:schemeClr w14:val="tx1"/>
            </w14:solidFill>
          </w14:textFill>
        </w:rPr>
        <w:t>目</w:t>
      </w:r>
      <w:r>
        <w:rPr>
          <w:rFonts w:hint="eastAsia" w:ascii="宋体" w:hAnsi="宋体" w:eastAsia="宋体" w:cs="宋体"/>
          <w:color w:val="000000" w:themeColor="text1"/>
          <w:szCs w:val="24"/>
          <w14:textFill>
            <w14:solidFill>
              <w14:schemeClr w14:val="tx1"/>
            </w14:solidFill>
          </w14:textFill>
        </w:rPr>
        <w:t>沼渣</w:t>
      </w:r>
      <w:r>
        <w:rPr>
          <w:rFonts w:hint="eastAsia" w:ascii="宋体" w:hAnsi="宋体" w:eastAsia="宋体" w:cs="宋体"/>
          <w:color w:val="000000" w:themeColor="text1"/>
          <w:szCs w:val="24"/>
          <w:lang w:val="en-US" w:eastAsia="zh-CN"/>
          <w14:textFill>
            <w14:solidFill>
              <w14:schemeClr w14:val="tx1"/>
            </w14:solidFill>
          </w14:textFill>
        </w:rPr>
        <w:t>输送及存储系统设备*1套</w:t>
      </w:r>
      <w:r>
        <w:rPr>
          <w:rFonts w:hint="eastAsia" w:ascii="宋体" w:hAnsi="宋体" w:eastAsia="宋体" w:cs="宋体"/>
          <w:color w:val="000000" w:themeColor="text1"/>
          <w:szCs w:val="24"/>
          <w14:textFill>
            <w14:solidFill>
              <w14:schemeClr w14:val="tx1"/>
            </w14:solidFill>
          </w14:textFill>
        </w:rPr>
        <w:t>，供货范围包含所有设备及附件的设计、制造、试验、运输费及运输保险、交货至甲方现场等全部工作,投标人负责装卸、吊装就位、安装、调试、性能验收、人员培训等。同时也包括所有必要的材料、备品备件、消耗品和专用工具以及设计、技术资料和技术服务等，</w:t>
      </w:r>
      <w:r>
        <w:rPr>
          <w:rFonts w:hint="eastAsia" w:ascii="宋体" w:hAnsi="宋体" w:eastAsia="宋体" w:cs="宋体"/>
          <w:color w:val="000000" w:themeColor="text1"/>
          <w14:textFill>
            <w14:solidFill>
              <w14:schemeClr w14:val="tx1"/>
            </w14:solidFill>
          </w14:textFill>
        </w:rPr>
        <w:t>具体要求详见附</w:t>
      </w:r>
      <w:r>
        <w:rPr>
          <w:rFonts w:hint="eastAsia" w:ascii="宋体" w:hAnsi="宋体" w:eastAsia="宋体" w:cs="宋体"/>
          <w:color w:val="000000" w:themeColor="text1"/>
          <w:highlight w:val="none"/>
          <w14:textFill>
            <w14:solidFill>
              <w14:schemeClr w14:val="tx1"/>
            </w14:solidFill>
          </w14:textFill>
        </w:rPr>
        <w:t>件6-1《</w:t>
      </w:r>
      <w:r>
        <w:rPr>
          <w:rFonts w:hint="eastAsia" w:ascii="宋体" w:hAnsi="宋体" w:eastAsia="宋体" w:cs="宋体"/>
          <w:color w:val="000000" w:themeColor="text1"/>
          <w:highlight w:val="none"/>
          <w:lang w:val="en-US" w:eastAsia="zh-CN"/>
          <w14:textFill>
            <w14:solidFill>
              <w14:schemeClr w14:val="tx1"/>
            </w14:solidFill>
          </w14:textFill>
        </w:rPr>
        <w:t>通州项目</w:t>
      </w:r>
      <w:r>
        <w:rPr>
          <w:rFonts w:hint="eastAsia" w:ascii="宋体" w:hAnsi="宋体" w:eastAsia="宋体" w:cs="宋体"/>
          <w:color w:val="000000" w:themeColor="text1"/>
          <w:highlight w:val="none"/>
          <w:lang w:eastAsia="zh-CN"/>
          <w14:textFill>
            <w14:solidFill>
              <w14:schemeClr w14:val="tx1"/>
            </w14:solidFill>
          </w14:textFill>
        </w:rPr>
        <w:t>沼渣输送及存储系统采购技术需求书</w:t>
      </w:r>
      <w:r>
        <w:rPr>
          <w:rFonts w:hint="eastAsia" w:ascii="宋体" w:hAnsi="宋体" w:eastAsia="宋体" w:cs="宋体"/>
          <w:color w:val="000000" w:themeColor="text1"/>
          <w:highlight w:val="none"/>
          <w14:textFill>
            <w14:solidFill>
              <w14:schemeClr w14:val="tx1"/>
            </w14:solidFill>
          </w14:textFill>
        </w:rPr>
        <w:t>》</w:t>
      </w:r>
      <w:r>
        <w:rPr>
          <w:rFonts w:hint="eastAsia" w:ascii="宋体" w:hAnsi="宋体" w:eastAsia="宋体" w:cs="宋体"/>
          <w:color w:val="000000" w:themeColor="text1"/>
          <w:highlight w:val="none"/>
          <w:lang w:eastAsia="zh-CN"/>
          <w14:textFill>
            <w14:solidFill>
              <w14:schemeClr w14:val="tx1"/>
            </w14:solidFill>
          </w14:textFill>
        </w:rPr>
        <w:t>、</w:t>
      </w:r>
      <w:r>
        <w:rPr>
          <w:rFonts w:hint="eastAsia" w:ascii="宋体" w:hAnsi="宋体" w:eastAsia="宋体" w:cs="宋体"/>
          <w:color w:val="000000" w:themeColor="text1"/>
          <w:highlight w:val="none"/>
          <w:lang w:val="en-US" w:eastAsia="zh-CN"/>
          <w14:textFill>
            <w14:solidFill>
              <w14:schemeClr w14:val="tx1"/>
            </w14:solidFill>
          </w14:textFill>
        </w:rPr>
        <w:t>附件6-2</w:t>
      </w:r>
      <w:r>
        <w:rPr>
          <w:rFonts w:hint="eastAsia" w:ascii="宋体" w:hAnsi="宋体" w:eastAsia="宋体" w:cs="宋体"/>
          <w:color w:val="000000" w:themeColor="text1"/>
          <w:highlight w:val="none"/>
          <w14:textFill>
            <w14:solidFill>
              <w14:schemeClr w14:val="tx1"/>
            </w14:solidFill>
          </w14:textFill>
        </w:rPr>
        <w:t>《</w:t>
      </w:r>
      <w:r>
        <w:rPr>
          <w:rFonts w:hint="eastAsia" w:ascii="宋体" w:hAnsi="宋体" w:eastAsia="宋体" w:cs="宋体"/>
          <w:color w:val="000000" w:themeColor="text1"/>
          <w:highlight w:val="none"/>
          <w:lang w:val="en-US" w:eastAsia="zh-CN"/>
          <w14:textFill>
            <w14:solidFill>
              <w14:schemeClr w14:val="tx1"/>
            </w14:solidFill>
          </w14:textFill>
        </w:rPr>
        <w:t>房山项目</w:t>
      </w:r>
      <w:r>
        <w:rPr>
          <w:rFonts w:hint="eastAsia" w:ascii="宋体" w:hAnsi="宋体" w:eastAsia="宋体" w:cs="宋体"/>
          <w:color w:val="000000" w:themeColor="text1"/>
          <w:highlight w:val="none"/>
          <w:lang w:eastAsia="zh-CN"/>
          <w14:textFill>
            <w14:solidFill>
              <w14:schemeClr w14:val="tx1"/>
            </w14:solidFill>
          </w14:textFill>
        </w:rPr>
        <w:t>沼渣输送及存储系统采购技术需求书</w:t>
      </w:r>
      <w:r>
        <w:rPr>
          <w:rFonts w:hint="eastAsia" w:ascii="宋体" w:hAnsi="宋体" w:eastAsia="宋体" w:cs="宋体"/>
          <w:color w:val="000000" w:themeColor="text1"/>
          <w:highlight w:val="none"/>
          <w14:textFill>
            <w14:solidFill>
              <w14:schemeClr w14:val="tx1"/>
            </w14:solidFill>
          </w14:textFill>
        </w:rPr>
        <w:t>》。</w:t>
      </w:r>
      <w:bookmarkStart w:id="15" w:name="_Toc136173544"/>
    </w:p>
    <w:p w14:paraId="31D710DC">
      <w:pPr>
        <w:autoSpaceDE w:val="0"/>
        <w:autoSpaceDN w:val="0"/>
        <w:spacing w:before="120" w:after="120" w:afterLines="50" w:line="360" w:lineRule="auto"/>
        <w:jc w:val="left"/>
        <w:outlineLvl w:val="0"/>
        <w:rPr>
          <w:rFonts w:hint="eastAsia" w:ascii="宋体" w:hAnsi="宋体" w:eastAsia="宋体" w:cs="宋体"/>
          <w:b/>
          <w:color w:val="000000" w:themeColor="text1"/>
          <w:szCs w:val="24"/>
          <w14:textFill>
            <w14:solidFill>
              <w14:schemeClr w14:val="tx1"/>
            </w14:solidFill>
          </w14:textFill>
        </w:rPr>
      </w:pPr>
      <w:bookmarkStart w:id="16" w:name="_Toc30069"/>
      <w:r>
        <w:rPr>
          <w:rFonts w:hint="eastAsia" w:ascii="宋体" w:hAnsi="宋体" w:eastAsia="宋体" w:cs="宋体"/>
          <w:b/>
          <w:color w:val="000000" w:themeColor="text1"/>
          <w:szCs w:val="24"/>
          <w14:textFill>
            <w14:solidFill>
              <w14:schemeClr w14:val="tx1"/>
            </w14:solidFill>
          </w14:textFill>
        </w:rPr>
        <w:t>3.资金来源</w:t>
      </w:r>
      <w:bookmarkEnd w:id="15"/>
      <w:bookmarkEnd w:id="16"/>
    </w:p>
    <w:p w14:paraId="75DBA778">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3.1资金来源：企业自筹。</w:t>
      </w:r>
    </w:p>
    <w:p w14:paraId="340E2C62">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3.2资金落实情况：筹备完成。</w:t>
      </w:r>
    </w:p>
    <w:p w14:paraId="7C7CEEF2">
      <w:pPr>
        <w:autoSpaceDE w:val="0"/>
        <w:autoSpaceDN w:val="0"/>
        <w:spacing w:before="120" w:after="120" w:afterLines="50" w:line="360" w:lineRule="auto"/>
        <w:jc w:val="left"/>
        <w:outlineLvl w:val="0"/>
        <w:rPr>
          <w:rFonts w:hint="eastAsia" w:ascii="宋体" w:hAnsi="宋体" w:eastAsia="宋体" w:cs="宋体"/>
          <w:b/>
          <w:color w:val="000000" w:themeColor="text1"/>
          <w:szCs w:val="24"/>
          <w14:textFill>
            <w14:solidFill>
              <w14:schemeClr w14:val="tx1"/>
            </w14:solidFill>
          </w14:textFill>
        </w:rPr>
      </w:pPr>
      <w:bookmarkStart w:id="17" w:name="_Toc136173545"/>
      <w:bookmarkStart w:id="18" w:name="_Toc3673"/>
      <w:r>
        <w:rPr>
          <w:rFonts w:hint="eastAsia" w:ascii="宋体" w:hAnsi="宋体" w:eastAsia="宋体" w:cs="宋体"/>
          <w:b/>
          <w:color w:val="000000" w:themeColor="text1"/>
          <w:szCs w:val="24"/>
          <w14:textFill>
            <w14:solidFill>
              <w14:schemeClr w14:val="tx1"/>
            </w14:solidFill>
          </w14:textFill>
        </w:rPr>
        <w:t>4.工期</w:t>
      </w:r>
      <w:bookmarkEnd w:id="17"/>
      <w:bookmarkEnd w:id="18"/>
    </w:p>
    <w:p w14:paraId="48D06562">
      <w:pPr>
        <w:spacing w:line="360" w:lineRule="auto"/>
        <w:jc w:val="left"/>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4.1计划安装施工时间：202</w:t>
      </w:r>
      <w:r>
        <w:rPr>
          <w:rFonts w:hint="eastAsia" w:ascii="宋体" w:hAnsi="宋体" w:eastAsia="宋体" w:cs="宋体"/>
          <w:color w:val="000000" w:themeColor="text1"/>
          <w:szCs w:val="24"/>
          <w:highlight w:val="none"/>
          <w:lang w:val="en-US" w:eastAsia="zh-CN"/>
          <w14:textFill>
            <w14:solidFill>
              <w14:schemeClr w14:val="tx1"/>
            </w14:solidFill>
          </w14:textFill>
        </w:rPr>
        <w:t>5</w:t>
      </w:r>
      <w:r>
        <w:rPr>
          <w:rFonts w:hint="eastAsia" w:ascii="宋体" w:hAnsi="宋体" w:eastAsia="宋体" w:cs="宋体"/>
          <w:color w:val="000000" w:themeColor="text1"/>
          <w:szCs w:val="24"/>
          <w:highlight w:val="none"/>
          <w14:textFill>
            <w14:solidFill>
              <w14:schemeClr w14:val="tx1"/>
            </w14:solidFill>
          </w14:textFill>
        </w:rPr>
        <w:t>年</w:t>
      </w:r>
      <w:r>
        <w:rPr>
          <w:rFonts w:hint="eastAsia" w:ascii="宋体" w:hAnsi="宋体" w:eastAsia="宋体" w:cs="宋体"/>
          <w:color w:val="000000" w:themeColor="text1"/>
          <w:szCs w:val="24"/>
          <w:highlight w:val="none"/>
          <w:lang w:val="en-US" w:eastAsia="zh-CN"/>
          <w14:textFill>
            <w14:solidFill>
              <w14:schemeClr w14:val="tx1"/>
            </w14:solidFill>
          </w14:textFill>
        </w:rPr>
        <w:t>5</w:t>
      </w:r>
      <w:r>
        <w:rPr>
          <w:rFonts w:hint="eastAsia" w:ascii="宋体" w:hAnsi="宋体" w:eastAsia="宋体" w:cs="宋体"/>
          <w:color w:val="000000" w:themeColor="text1"/>
          <w:szCs w:val="24"/>
          <w:highlight w:val="none"/>
          <w14:textFill>
            <w14:solidFill>
              <w14:schemeClr w14:val="tx1"/>
            </w14:solidFill>
          </w14:textFill>
        </w:rPr>
        <w:t>月</w:t>
      </w:r>
    </w:p>
    <w:p w14:paraId="55608835">
      <w:pPr>
        <w:spacing w:line="360" w:lineRule="auto"/>
        <w:jc w:val="left"/>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4.2计划中间交接时间：202</w:t>
      </w:r>
      <w:r>
        <w:rPr>
          <w:rFonts w:hint="eastAsia" w:ascii="宋体" w:hAnsi="宋体" w:eastAsia="宋体" w:cs="宋体"/>
          <w:color w:val="000000" w:themeColor="text1"/>
          <w:szCs w:val="24"/>
          <w:highlight w:val="none"/>
          <w:lang w:val="en-US" w:eastAsia="zh-CN"/>
          <w14:textFill>
            <w14:solidFill>
              <w14:schemeClr w14:val="tx1"/>
            </w14:solidFill>
          </w14:textFill>
        </w:rPr>
        <w:t>5</w:t>
      </w:r>
      <w:r>
        <w:rPr>
          <w:rFonts w:hint="eastAsia" w:ascii="宋体" w:hAnsi="宋体" w:eastAsia="宋体" w:cs="宋体"/>
          <w:color w:val="000000" w:themeColor="text1"/>
          <w:szCs w:val="24"/>
          <w:highlight w:val="none"/>
          <w14:textFill>
            <w14:solidFill>
              <w14:schemeClr w14:val="tx1"/>
            </w14:solidFill>
          </w14:textFill>
        </w:rPr>
        <w:t>年</w:t>
      </w:r>
      <w:r>
        <w:rPr>
          <w:rFonts w:hint="eastAsia" w:ascii="宋体" w:hAnsi="宋体" w:eastAsia="宋体" w:cs="宋体"/>
          <w:color w:val="000000" w:themeColor="text1"/>
          <w:szCs w:val="24"/>
          <w:highlight w:val="none"/>
          <w:lang w:val="en-US" w:eastAsia="zh-CN"/>
          <w14:textFill>
            <w14:solidFill>
              <w14:schemeClr w14:val="tx1"/>
            </w14:solidFill>
          </w14:textFill>
        </w:rPr>
        <w:t>7</w:t>
      </w:r>
      <w:r>
        <w:rPr>
          <w:rFonts w:hint="eastAsia" w:ascii="宋体" w:hAnsi="宋体" w:eastAsia="宋体" w:cs="宋体"/>
          <w:color w:val="000000" w:themeColor="text1"/>
          <w:szCs w:val="24"/>
          <w:highlight w:val="none"/>
          <w14:textFill>
            <w14:solidFill>
              <w14:schemeClr w14:val="tx1"/>
            </w14:solidFill>
          </w14:textFill>
        </w:rPr>
        <w:t>月</w:t>
      </w:r>
    </w:p>
    <w:p w14:paraId="250B1935">
      <w:pPr>
        <w:spacing w:line="360" w:lineRule="auto"/>
        <w:jc w:val="left"/>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4.3计划投料试车时间：202</w:t>
      </w:r>
      <w:r>
        <w:rPr>
          <w:rFonts w:hint="eastAsia" w:ascii="宋体" w:hAnsi="宋体" w:eastAsia="宋体" w:cs="宋体"/>
          <w:color w:val="000000" w:themeColor="text1"/>
          <w:szCs w:val="24"/>
          <w:highlight w:val="none"/>
          <w:lang w:val="en-US" w:eastAsia="zh-CN"/>
          <w14:textFill>
            <w14:solidFill>
              <w14:schemeClr w14:val="tx1"/>
            </w14:solidFill>
          </w14:textFill>
        </w:rPr>
        <w:t>5</w:t>
      </w:r>
      <w:r>
        <w:rPr>
          <w:rFonts w:hint="eastAsia" w:ascii="宋体" w:hAnsi="宋体" w:eastAsia="宋体" w:cs="宋体"/>
          <w:color w:val="000000" w:themeColor="text1"/>
          <w:szCs w:val="24"/>
          <w:highlight w:val="none"/>
          <w14:textFill>
            <w14:solidFill>
              <w14:schemeClr w14:val="tx1"/>
            </w14:solidFill>
          </w14:textFill>
        </w:rPr>
        <w:t>年</w:t>
      </w:r>
      <w:r>
        <w:rPr>
          <w:rFonts w:hint="eastAsia" w:ascii="宋体" w:hAnsi="宋体" w:eastAsia="宋体" w:cs="宋体"/>
          <w:color w:val="000000" w:themeColor="text1"/>
          <w:szCs w:val="24"/>
          <w:highlight w:val="none"/>
          <w:lang w:val="en-US" w:eastAsia="zh-CN"/>
          <w14:textFill>
            <w14:solidFill>
              <w14:schemeClr w14:val="tx1"/>
            </w14:solidFill>
          </w14:textFill>
        </w:rPr>
        <w:t>12</w:t>
      </w:r>
      <w:r>
        <w:rPr>
          <w:rFonts w:hint="eastAsia" w:ascii="宋体" w:hAnsi="宋体" w:eastAsia="宋体" w:cs="宋体"/>
          <w:color w:val="000000" w:themeColor="text1"/>
          <w:szCs w:val="24"/>
          <w:highlight w:val="none"/>
          <w14:textFill>
            <w14:solidFill>
              <w14:schemeClr w14:val="tx1"/>
            </w14:solidFill>
          </w14:textFill>
        </w:rPr>
        <w:t>月</w:t>
      </w:r>
    </w:p>
    <w:p w14:paraId="14B126C6">
      <w:pPr>
        <w:autoSpaceDE w:val="0"/>
        <w:autoSpaceDN w:val="0"/>
        <w:spacing w:before="120" w:after="120" w:afterLines="50" w:line="360" w:lineRule="auto"/>
        <w:jc w:val="left"/>
        <w:outlineLvl w:val="0"/>
        <w:rPr>
          <w:rFonts w:hint="eastAsia" w:ascii="宋体" w:hAnsi="宋体" w:eastAsia="宋体" w:cs="宋体"/>
          <w:b/>
          <w:color w:val="000000" w:themeColor="text1"/>
          <w:szCs w:val="24"/>
          <w14:textFill>
            <w14:solidFill>
              <w14:schemeClr w14:val="tx1"/>
            </w14:solidFill>
          </w14:textFill>
        </w:rPr>
      </w:pPr>
      <w:bookmarkStart w:id="19" w:name="_Toc136173546"/>
      <w:bookmarkStart w:id="20" w:name="_Toc15257"/>
      <w:r>
        <w:rPr>
          <w:rFonts w:hint="eastAsia" w:ascii="宋体" w:hAnsi="宋体" w:eastAsia="宋体" w:cs="宋体"/>
          <w:b/>
          <w:color w:val="000000" w:themeColor="text1"/>
          <w:szCs w:val="24"/>
          <w14:textFill>
            <w14:solidFill>
              <w14:schemeClr w14:val="tx1"/>
            </w14:solidFill>
          </w14:textFill>
        </w:rPr>
        <w:t>5.质量标准</w:t>
      </w:r>
      <w:bookmarkEnd w:id="19"/>
      <w:bookmarkEnd w:id="20"/>
    </w:p>
    <w:p w14:paraId="6EE18E43">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质量标准</w:t>
      </w:r>
      <w:r>
        <w:rPr>
          <w:rFonts w:hint="eastAsia" w:ascii="宋体" w:hAnsi="宋体" w:eastAsia="宋体" w:cs="宋体"/>
          <w:color w:val="000000" w:themeColor="text1"/>
          <w:szCs w:val="24"/>
          <w:lang w:eastAsia="zh-CN"/>
          <w14:textFill>
            <w14:solidFill>
              <w14:schemeClr w14:val="tx1"/>
            </w14:solidFill>
          </w14:textFill>
        </w:rPr>
        <w:t>：</w:t>
      </w:r>
      <w:r>
        <w:rPr>
          <w:rFonts w:hint="eastAsia" w:ascii="宋体" w:hAnsi="宋体" w:eastAsia="宋体" w:cs="宋体"/>
          <w:color w:val="000000" w:themeColor="text1"/>
          <w:szCs w:val="24"/>
          <w:lang w:val="en-US" w:eastAsia="zh-CN"/>
          <w14:textFill>
            <w14:solidFill>
              <w14:schemeClr w14:val="tx1"/>
            </w14:solidFill>
          </w14:textFill>
        </w:rPr>
        <w:t>设备必须</w:t>
      </w:r>
      <w:r>
        <w:rPr>
          <w:rFonts w:hint="eastAsia" w:ascii="宋体" w:hAnsi="宋体" w:eastAsia="宋体" w:cs="宋体"/>
          <w:color w:val="000000" w:themeColor="text1"/>
          <w:szCs w:val="24"/>
          <w14:textFill>
            <w14:solidFill>
              <w14:schemeClr w14:val="tx1"/>
            </w14:solidFill>
          </w14:textFill>
        </w:rPr>
        <w:t>满足工程需要、符合工艺技术和现行工业标准的优质产品，未规定的技术规范不低于国家最高标准执行。</w:t>
      </w:r>
      <w:bookmarkStart w:id="21" w:name="_Toc470006775"/>
    </w:p>
    <w:p w14:paraId="2248C78C">
      <w:pPr>
        <w:autoSpaceDE w:val="0"/>
        <w:autoSpaceDN w:val="0"/>
        <w:spacing w:before="120" w:after="120" w:afterLines="50" w:line="360" w:lineRule="auto"/>
        <w:jc w:val="left"/>
        <w:outlineLvl w:val="0"/>
        <w:rPr>
          <w:rFonts w:hint="eastAsia" w:ascii="宋体" w:hAnsi="宋体" w:eastAsia="宋体" w:cs="宋体"/>
          <w:b/>
          <w:color w:val="000000" w:themeColor="text1"/>
          <w:szCs w:val="24"/>
          <w14:textFill>
            <w14:solidFill>
              <w14:schemeClr w14:val="tx1"/>
            </w14:solidFill>
          </w14:textFill>
        </w:rPr>
      </w:pPr>
      <w:bookmarkStart w:id="22" w:name="_Toc136173547"/>
      <w:bookmarkStart w:id="23" w:name="_Toc26432"/>
      <w:r>
        <w:rPr>
          <w:rFonts w:hint="eastAsia" w:ascii="宋体" w:hAnsi="宋体" w:eastAsia="宋体" w:cs="宋体"/>
          <w:b/>
          <w:color w:val="000000" w:themeColor="text1"/>
          <w:szCs w:val="24"/>
          <w14:textFill>
            <w14:solidFill>
              <w14:schemeClr w14:val="tx1"/>
            </w14:solidFill>
          </w14:textFill>
        </w:rPr>
        <w:t>6.投标人资格要求</w:t>
      </w:r>
      <w:bookmarkEnd w:id="21"/>
      <w:bookmarkEnd w:id="22"/>
      <w:bookmarkEnd w:id="23"/>
    </w:p>
    <w:p w14:paraId="6D3F036F">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投标人不限本国或外国，但必须在国内有具有独立法人资格的相应办事机构。</w:t>
      </w:r>
    </w:p>
    <w:p w14:paraId="36BC9B87">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具有相似的应用案例，并且稳定运行3年以上。</w:t>
      </w:r>
    </w:p>
    <w:p w14:paraId="01DD16D5">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投标人提供可供招标方进行实地考察的案例资料，包括：项目名称、地点、项目主要技术参数、投入运行时间等。</w:t>
      </w:r>
    </w:p>
    <w:p w14:paraId="649672B6">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投标人在近3年内不曾在任何合同中有违约或属投标人的原因而被终止合同。</w:t>
      </w:r>
    </w:p>
    <w:p w14:paraId="422F4DF9">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持有有效资质证件，处于正常营业期内的独立法人或独立经营主体。</w:t>
      </w:r>
    </w:p>
    <w:p w14:paraId="4F589D0A">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能按照招标方要求提供相关的证明文件和手续。</w:t>
      </w:r>
    </w:p>
    <w:p w14:paraId="2AE3A3AC">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具有良好的银行资信和商业信誉，没有处于被责令停业、财产被接管、冻结、破产和重组状态。</w:t>
      </w:r>
    </w:p>
    <w:p w14:paraId="525546CD">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招标人认为需满足的其它条件。</w:t>
      </w:r>
    </w:p>
    <w:p w14:paraId="2A5E7F44">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收到招标邀请并不代表受邀方完全具备合格投标资格。</w:t>
      </w:r>
    </w:p>
    <w:p w14:paraId="5B169CC6">
      <w:pPr>
        <w:autoSpaceDE w:val="0"/>
        <w:autoSpaceDN w:val="0"/>
        <w:spacing w:before="120" w:after="120" w:afterLines="50" w:line="360" w:lineRule="auto"/>
        <w:jc w:val="left"/>
        <w:outlineLvl w:val="0"/>
        <w:rPr>
          <w:rFonts w:hint="eastAsia" w:ascii="宋体" w:hAnsi="宋体" w:eastAsia="宋体" w:cs="宋体"/>
          <w:b/>
          <w:color w:val="000000" w:themeColor="text1"/>
          <w:szCs w:val="24"/>
          <w14:textFill>
            <w14:solidFill>
              <w14:schemeClr w14:val="tx1"/>
            </w14:solidFill>
          </w14:textFill>
        </w:rPr>
      </w:pPr>
      <w:bookmarkStart w:id="24" w:name="_Toc136173548"/>
      <w:bookmarkStart w:id="25" w:name="_Toc14465"/>
      <w:r>
        <w:rPr>
          <w:rFonts w:hint="eastAsia" w:ascii="宋体" w:hAnsi="宋体" w:eastAsia="宋体" w:cs="宋体"/>
          <w:b/>
          <w:color w:val="000000" w:themeColor="text1"/>
          <w:szCs w:val="24"/>
          <w14:textFill>
            <w14:solidFill>
              <w14:schemeClr w14:val="tx1"/>
            </w14:solidFill>
          </w14:textFill>
        </w:rPr>
        <w:t>7.招标文件出售时间</w:t>
      </w:r>
      <w:bookmarkEnd w:id="24"/>
      <w:bookmarkEnd w:id="25"/>
    </w:p>
    <w:p w14:paraId="60FE9F08">
      <w:pPr>
        <w:spacing w:line="360" w:lineRule="auto"/>
        <w:jc w:val="left"/>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自202</w:t>
      </w:r>
      <w:r>
        <w:rPr>
          <w:rFonts w:hint="eastAsia" w:ascii="宋体" w:hAnsi="宋体" w:eastAsia="宋体" w:cs="宋体"/>
          <w:color w:val="000000" w:themeColor="text1"/>
          <w:szCs w:val="24"/>
          <w:highlight w:val="none"/>
          <w:lang w:val="en-US" w:eastAsia="zh-CN"/>
          <w14:textFill>
            <w14:solidFill>
              <w14:schemeClr w14:val="tx1"/>
            </w14:solidFill>
          </w14:textFill>
        </w:rPr>
        <w:t>5</w:t>
      </w:r>
      <w:r>
        <w:rPr>
          <w:rFonts w:hint="eastAsia" w:ascii="宋体" w:hAnsi="宋体" w:eastAsia="宋体" w:cs="宋体"/>
          <w:color w:val="000000" w:themeColor="text1"/>
          <w:szCs w:val="24"/>
          <w:highlight w:val="none"/>
          <w14:textFill>
            <w14:solidFill>
              <w14:schemeClr w14:val="tx1"/>
            </w14:solidFill>
          </w14:textFill>
        </w:rPr>
        <w:t>年</w:t>
      </w:r>
      <w:r>
        <w:rPr>
          <w:rFonts w:hint="eastAsia" w:ascii="宋体" w:hAnsi="宋体" w:eastAsia="宋体" w:cs="宋体"/>
          <w:color w:val="000000" w:themeColor="text1"/>
          <w:szCs w:val="24"/>
          <w:highlight w:val="none"/>
          <w:lang w:val="en-US" w:eastAsia="zh-CN"/>
          <w14:textFill>
            <w14:solidFill>
              <w14:schemeClr w14:val="tx1"/>
            </w14:solidFill>
          </w14:textFill>
        </w:rPr>
        <w:t>1</w:t>
      </w:r>
      <w:r>
        <w:rPr>
          <w:rFonts w:hint="eastAsia" w:ascii="宋体" w:hAnsi="宋体" w:eastAsia="宋体" w:cs="宋体"/>
          <w:color w:val="000000" w:themeColor="text1"/>
          <w:szCs w:val="24"/>
          <w:highlight w:val="none"/>
          <w14:textFill>
            <w14:solidFill>
              <w14:schemeClr w14:val="tx1"/>
            </w14:solidFill>
          </w14:textFill>
        </w:rPr>
        <w:t>月</w:t>
      </w:r>
      <w:r>
        <w:rPr>
          <w:rFonts w:hint="eastAsia" w:ascii="宋体" w:hAnsi="宋体" w:eastAsia="宋体" w:cs="宋体"/>
          <w:color w:val="000000" w:themeColor="text1"/>
          <w:szCs w:val="24"/>
          <w:highlight w:val="none"/>
          <w:lang w:val="en-US" w:eastAsia="zh-CN"/>
          <w14:textFill>
            <w14:solidFill>
              <w14:schemeClr w14:val="tx1"/>
            </w14:solidFill>
          </w14:textFill>
        </w:rPr>
        <w:t>7</w:t>
      </w:r>
      <w:r>
        <w:rPr>
          <w:rFonts w:hint="eastAsia" w:ascii="宋体" w:hAnsi="宋体" w:eastAsia="宋体" w:cs="宋体"/>
          <w:color w:val="000000" w:themeColor="text1"/>
          <w:szCs w:val="24"/>
          <w:highlight w:val="none"/>
          <w14:textFill>
            <w14:solidFill>
              <w14:schemeClr w14:val="tx1"/>
            </w14:solidFill>
          </w14:textFill>
        </w:rPr>
        <w:t>日-</w:t>
      </w:r>
      <w:r>
        <w:rPr>
          <w:rFonts w:hint="eastAsia" w:ascii="宋体" w:hAnsi="宋体" w:eastAsia="宋体" w:cs="宋体"/>
          <w:color w:val="000000" w:themeColor="text1"/>
          <w:szCs w:val="24"/>
          <w:highlight w:val="none"/>
          <w:lang w:val="en-US" w:eastAsia="zh-CN"/>
          <w14:textFill>
            <w14:solidFill>
              <w14:schemeClr w14:val="tx1"/>
            </w14:solidFill>
          </w14:textFill>
        </w:rPr>
        <w:t>1</w:t>
      </w:r>
      <w:r>
        <w:rPr>
          <w:rFonts w:hint="eastAsia" w:ascii="宋体" w:hAnsi="宋体" w:eastAsia="宋体" w:cs="宋体"/>
          <w:color w:val="000000" w:themeColor="text1"/>
          <w:szCs w:val="24"/>
          <w:highlight w:val="none"/>
          <w14:textFill>
            <w14:solidFill>
              <w14:schemeClr w14:val="tx1"/>
            </w14:solidFill>
          </w14:textFill>
        </w:rPr>
        <w:t>月</w:t>
      </w:r>
      <w:r>
        <w:rPr>
          <w:rFonts w:hint="eastAsia" w:ascii="宋体" w:hAnsi="宋体" w:eastAsia="宋体" w:cs="宋体"/>
          <w:color w:val="000000" w:themeColor="text1"/>
          <w:szCs w:val="24"/>
          <w:highlight w:val="none"/>
          <w:lang w:val="en-US" w:eastAsia="zh-CN"/>
          <w14:textFill>
            <w14:solidFill>
              <w14:schemeClr w14:val="tx1"/>
            </w14:solidFill>
          </w14:textFill>
        </w:rPr>
        <w:t>22</w:t>
      </w:r>
      <w:r>
        <w:rPr>
          <w:rFonts w:hint="eastAsia" w:ascii="宋体" w:hAnsi="宋体" w:eastAsia="宋体" w:cs="宋体"/>
          <w:color w:val="000000" w:themeColor="text1"/>
          <w:szCs w:val="24"/>
          <w:highlight w:val="none"/>
          <w14:textFill>
            <w14:solidFill>
              <w14:schemeClr w14:val="tx1"/>
            </w14:solidFill>
          </w14:textFill>
        </w:rPr>
        <w:t>日止。</w:t>
      </w:r>
    </w:p>
    <w:p w14:paraId="35D3393C">
      <w:pPr>
        <w:autoSpaceDE w:val="0"/>
        <w:autoSpaceDN w:val="0"/>
        <w:spacing w:before="120" w:after="120" w:afterLines="50" w:line="360" w:lineRule="auto"/>
        <w:jc w:val="left"/>
        <w:outlineLvl w:val="0"/>
        <w:rPr>
          <w:rFonts w:hint="eastAsia" w:ascii="宋体" w:hAnsi="宋体" w:eastAsia="宋体" w:cs="宋体"/>
          <w:b/>
          <w:color w:val="000000" w:themeColor="text1"/>
          <w:szCs w:val="24"/>
          <w14:textFill>
            <w14:solidFill>
              <w14:schemeClr w14:val="tx1"/>
            </w14:solidFill>
          </w14:textFill>
        </w:rPr>
      </w:pPr>
      <w:bookmarkStart w:id="26" w:name="_Toc136173549"/>
      <w:bookmarkStart w:id="27" w:name="_Toc15566"/>
      <w:r>
        <w:rPr>
          <w:rFonts w:hint="eastAsia" w:ascii="宋体" w:hAnsi="宋体" w:eastAsia="宋体" w:cs="宋体"/>
          <w:b/>
          <w:color w:val="000000" w:themeColor="text1"/>
          <w:szCs w:val="24"/>
          <w14:textFill>
            <w14:solidFill>
              <w14:schemeClr w14:val="tx1"/>
            </w14:solidFill>
          </w14:textFill>
        </w:rPr>
        <w:t>8.获取招标文件的时间及地点</w:t>
      </w:r>
      <w:bookmarkEnd w:id="26"/>
      <w:bookmarkEnd w:id="27"/>
    </w:p>
    <w:p w14:paraId="4610AF10">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凡有意参加投标者，请回执《投标意向确认书》，招标人将采用提供电子档招标文件发放到《投标联系人确认书》指定的邮箱地址，敬请查收。</w:t>
      </w:r>
    </w:p>
    <w:p w14:paraId="71AD263A">
      <w:pPr>
        <w:autoSpaceDE w:val="0"/>
        <w:autoSpaceDN w:val="0"/>
        <w:spacing w:before="120" w:after="120" w:afterLines="50" w:line="360" w:lineRule="auto"/>
        <w:jc w:val="left"/>
        <w:outlineLvl w:val="0"/>
        <w:rPr>
          <w:rFonts w:hint="eastAsia" w:ascii="宋体" w:hAnsi="宋体" w:eastAsia="宋体" w:cs="宋体"/>
          <w:b/>
          <w:color w:val="000000" w:themeColor="text1"/>
          <w:szCs w:val="24"/>
          <w14:textFill>
            <w14:solidFill>
              <w14:schemeClr w14:val="tx1"/>
            </w14:solidFill>
          </w14:textFill>
        </w:rPr>
      </w:pPr>
      <w:bookmarkStart w:id="28" w:name="_Toc136173550"/>
      <w:bookmarkStart w:id="29" w:name="_Toc10664"/>
      <w:r>
        <w:rPr>
          <w:rFonts w:hint="eastAsia" w:ascii="宋体" w:hAnsi="宋体" w:eastAsia="宋体" w:cs="宋体"/>
          <w:b/>
          <w:color w:val="000000" w:themeColor="text1"/>
          <w:szCs w:val="24"/>
          <w14:textFill>
            <w14:solidFill>
              <w14:schemeClr w14:val="tx1"/>
            </w14:solidFill>
          </w14:textFill>
        </w:rPr>
        <w:t>9.招标文件费用</w:t>
      </w:r>
      <w:bookmarkEnd w:id="28"/>
      <w:bookmarkEnd w:id="29"/>
    </w:p>
    <w:p w14:paraId="050D4EA4">
      <w:pPr>
        <w:adjustRightInd w:val="0"/>
        <w:snapToGrid w:val="0"/>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本次招标不收取采购文件费用。</w:t>
      </w:r>
    </w:p>
    <w:p w14:paraId="0C138BA4">
      <w:pPr>
        <w:autoSpaceDE w:val="0"/>
        <w:autoSpaceDN w:val="0"/>
        <w:spacing w:before="120" w:after="120" w:afterLines="50" w:line="360" w:lineRule="auto"/>
        <w:jc w:val="left"/>
        <w:outlineLvl w:val="0"/>
        <w:rPr>
          <w:rFonts w:hint="eastAsia" w:ascii="宋体" w:hAnsi="宋体" w:eastAsia="宋体" w:cs="宋体"/>
          <w:b/>
          <w:color w:val="000000" w:themeColor="text1"/>
          <w:szCs w:val="24"/>
          <w14:textFill>
            <w14:solidFill>
              <w14:schemeClr w14:val="tx1"/>
            </w14:solidFill>
          </w14:textFill>
        </w:rPr>
      </w:pPr>
      <w:bookmarkStart w:id="30" w:name="_Toc136173551"/>
      <w:bookmarkStart w:id="31" w:name="_Toc4104"/>
      <w:r>
        <w:rPr>
          <w:rFonts w:hint="eastAsia" w:ascii="宋体" w:hAnsi="宋体" w:eastAsia="宋体" w:cs="宋体"/>
          <w:b/>
          <w:color w:val="000000" w:themeColor="text1"/>
          <w:szCs w:val="24"/>
          <w14:textFill>
            <w14:solidFill>
              <w14:schemeClr w14:val="tx1"/>
            </w14:solidFill>
          </w14:textFill>
        </w:rPr>
        <w:t>10. 投标文件的递交</w:t>
      </w:r>
      <w:bookmarkEnd w:id="30"/>
      <w:bookmarkEnd w:id="31"/>
    </w:p>
    <w:p w14:paraId="0F11D008">
      <w:pPr>
        <w:spacing w:line="360" w:lineRule="auto"/>
        <w:jc w:val="left"/>
        <w:rPr>
          <w:rFonts w:hint="eastAsia" w:ascii="宋体" w:hAnsi="宋体" w:eastAsia="宋体" w:cs="宋体"/>
          <w:snapToGrid w:val="0"/>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10.1投标截止时间：</w:t>
      </w:r>
      <w:r>
        <w:rPr>
          <w:rFonts w:hint="eastAsia" w:ascii="宋体" w:hAnsi="宋体" w:eastAsia="宋体" w:cs="宋体"/>
          <w:snapToGrid w:val="0"/>
          <w:color w:val="000000" w:themeColor="text1"/>
          <w:szCs w:val="24"/>
          <w:highlight w:val="none"/>
          <w:u w:val="single"/>
          <w14:textFill>
            <w14:solidFill>
              <w14:schemeClr w14:val="tx1"/>
            </w14:solidFill>
          </w14:textFill>
        </w:rPr>
        <w:t>202</w:t>
      </w:r>
      <w:r>
        <w:rPr>
          <w:rFonts w:hint="eastAsia" w:ascii="宋体" w:hAnsi="宋体" w:eastAsia="宋体" w:cs="宋体"/>
          <w:snapToGrid w:val="0"/>
          <w:color w:val="000000" w:themeColor="text1"/>
          <w:szCs w:val="24"/>
          <w:highlight w:val="none"/>
          <w:u w:val="single"/>
          <w:lang w:val="en-US" w:eastAsia="zh-CN"/>
          <w14:textFill>
            <w14:solidFill>
              <w14:schemeClr w14:val="tx1"/>
            </w14:solidFill>
          </w14:textFill>
        </w:rPr>
        <w:t>5</w:t>
      </w:r>
      <w:r>
        <w:rPr>
          <w:rFonts w:hint="eastAsia" w:ascii="宋体" w:hAnsi="宋体" w:eastAsia="宋体" w:cs="宋体"/>
          <w:snapToGrid w:val="0"/>
          <w:color w:val="000000" w:themeColor="text1"/>
          <w:szCs w:val="24"/>
          <w:highlight w:val="none"/>
          <w14:textFill>
            <w14:solidFill>
              <w14:schemeClr w14:val="tx1"/>
            </w14:solidFill>
          </w14:textFill>
        </w:rPr>
        <w:t>年</w:t>
      </w:r>
      <w:r>
        <w:rPr>
          <w:rFonts w:hint="eastAsia" w:ascii="宋体" w:hAnsi="宋体" w:eastAsia="宋体" w:cs="宋体"/>
          <w:snapToGrid w:val="0"/>
          <w:color w:val="000000" w:themeColor="text1"/>
          <w:szCs w:val="24"/>
          <w:highlight w:val="none"/>
          <w:u w:val="single"/>
          <w14:textFill>
            <w14:solidFill>
              <w14:schemeClr w14:val="tx1"/>
            </w14:solidFill>
          </w14:textFill>
        </w:rPr>
        <w:t xml:space="preserve"> </w:t>
      </w:r>
      <w:r>
        <w:rPr>
          <w:rFonts w:hint="eastAsia" w:ascii="宋体" w:hAnsi="宋体" w:eastAsia="宋体" w:cs="宋体"/>
          <w:snapToGrid w:val="0"/>
          <w:color w:val="000000" w:themeColor="text1"/>
          <w:szCs w:val="24"/>
          <w:highlight w:val="none"/>
          <w:u w:val="single"/>
          <w:lang w:val="en-US" w:eastAsia="zh-CN"/>
          <w14:textFill>
            <w14:solidFill>
              <w14:schemeClr w14:val="tx1"/>
            </w14:solidFill>
          </w14:textFill>
        </w:rPr>
        <w:t>1</w:t>
      </w:r>
      <w:r>
        <w:rPr>
          <w:rFonts w:hint="eastAsia" w:ascii="宋体" w:hAnsi="宋体" w:eastAsia="宋体" w:cs="宋体"/>
          <w:snapToGrid w:val="0"/>
          <w:color w:val="000000" w:themeColor="text1"/>
          <w:szCs w:val="24"/>
          <w:highlight w:val="none"/>
          <w:u w:val="single"/>
          <w14:textFill>
            <w14:solidFill>
              <w14:schemeClr w14:val="tx1"/>
            </w14:solidFill>
          </w14:textFill>
        </w:rPr>
        <w:t xml:space="preserve"> </w:t>
      </w:r>
      <w:r>
        <w:rPr>
          <w:rFonts w:hint="eastAsia" w:ascii="宋体" w:hAnsi="宋体" w:eastAsia="宋体" w:cs="宋体"/>
          <w:snapToGrid w:val="0"/>
          <w:color w:val="000000" w:themeColor="text1"/>
          <w:szCs w:val="24"/>
          <w:highlight w:val="none"/>
          <w14:textFill>
            <w14:solidFill>
              <w14:schemeClr w14:val="tx1"/>
            </w14:solidFill>
          </w14:textFill>
        </w:rPr>
        <w:t>月</w:t>
      </w:r>
      <w:r>
        <w:rPr>
          <w:rFonts w:hint="eastAsia" w:ascii="宋体" w:hAnsi="宋体" w:eastAsia="宋体" w:cs="宋体"/>
          <w:snapToGrid w:val="0"/>
          <w:color w:val="000000" w:themeColor="text1"/>
          <w:szCs w:val="24"/>
          <w:highlight w:val="none"/>
          <w:u w:val="single"/>
          <w14:textFill>
            <w14:solidFill>
              <w14:schemeClr w14:val="tx1"/>
            </w14:solidFill>
          </w14:textFill>
        </w:rPr>
        <w:t xml:space="preserve"> </w:t>
      </w:r>
      <w:r>
        <w:rPr>
          <w:rFonts w:hint="eastAsia" w:ascii="宋体" w:hAnsi="宋体" w:eastAsia="宋体" w:cs="宋体"/>
          <w:snapToGrid w:val="0"/>
          <w:color w:val="000000" w:themeColor="text1"/>
          <w:szCs w:val="24"/>
          <w:highlight w:val="none"/>
          <w:u w:val="single"/>
          <w:lang w:val="en-US" w:eastAsia="zh-CN"/>
          <w14:textFill>
            <w14:solidFill>
              <w14:schemeClr w14:val="tx1"/>
            </w14:solidFill>
          </w14:textFill>
        </w:rPr>
        <w:t>22</w:t>
      </w:r>
      <w:r>
        <w:rPr>
          <w:rFonts w:hint="eastAsia" w:ascii="宋体" w:hAnsi="宋体" w:eastAsia="宋体" w:cs="宋体"/>
          <w:snapToGrid w:val="0"/>
          <w:color w:val="000000" w:themeColor="text1"/>
          <w:szCs w:val="24"/>
          <w:highlight w:val="none"/>
          <w:u w:val="single"/>
          <w14:textFill>
            <w14:solidFill>
              <w14:schemeClr w14:val="tx1"/>
            </w14:solidFill>
          </w14:textFill>
        </w:rPr>
        <w:t xml:space="preserve"> </w:t>
      </w:r>
      <w:r>
        <w:rPr>
          <w:rFonts w:hint="eastAsia" w:ascii="宋体" w:hAnsi="宋体" w:eastAsia="宋体" w:cs="宋体"/>
          <w:snapToGrid w:val="0"/>
          <w:color w:val="000000" w:themeColor="text1"/>
          <w:szCs w:val="24"/>
          <w:highlight w:val="none"/>
          <w14:textFill>
            <w14:solidFill>
              <w14:schemeClr w14:val="tx1"/>
            </w14:solidFill>
          </w14:textFill>
        </w:rPr>
        <w:t>日</w:t>
      </w:r>
      <w:r>
        <w:rPr>
          <w:rFonts w:hint="eastAsia" w:ascii="宋体" w:hAnsi="宋体" w:eastAsia="宋体" w:cs="宋体"/>
          <w:snapToGrid w:val="0"/>
          <w:color w:val="000000" w:themeColor="text1"/>
          <w:szCs w:val="24"/>
          <w:highlight w:val="none"/>
          <w:u w:val="single"/>
          <w14:textFill>
            <w14:solidFill>
              <w14:schemeClr w14:val="tx1"/>
            </w14:solidFill>
          </w14:textFill>
        </w:rPr>
        <w:t xml:space="preserve"> 12:00  </w:t>
      </w:r>
      <w:r>
        <w:rPr>
          <w:rFonts w:hint="eastAsia" w:ascii="宋体" w:hAnsi="宋体" w:eastAsia="宋体" w:cs="宋体"/>
          <w:snapToGrid w:val="0"/>
          <w:color w:val="000000" w:themeColor="text1"/>
          <w:szCs w:val="24"/>
          <w:highlight w:val="none"/>
          <w14:textFill>
            <w14:solidFill>
              <w14:schemeClr w14:val="tx1"/>
            </w14:solidFill>
          </w14:textFill>
        </w:rPr>
        <w:t>时</w:t>
      </w:r>
      <w:r>
        <w:rPr>
          <w:rFonts w:hint="eastAsia" w:ascii="宋体" w:hAnsi="宋体" w:eastAsia="宋体" w:cs="宋体"/>
          <w:snapToGrid w:val="0"/>
          <w:color w:val="000000" w:themeColor="text1"/>
          <w:szCs w:val="24"/>
          <w14:textFill>
            <w14:solidFill>
              <w14:schemeClr w14:val="tx1"/>
            </w14:solidFill>
          </w14:textFill>
        </w:rPr>
        <w:t>前</w:t>
      </w:r>
      <w:r>
        <w:rPr>
          <w:rFonts w:hint="eastAsia" w:ascii="宋体" w:hAnsi="宋体" w:eastAsia="宋体" w:cs="宋体"/>
          <w:b/>
          <w:snapToGrid w:val="0"/>
          <w:color w:val="000000" w:themeColor="text1"/>
          <w:szCs w:val="24"/>
          <w14:textFill>
            <w14:solidFill>
              <w14:schemeClr w14:val="tx1"/>
            </w14:solidFill>
          </w14:textFill>
        </w:rPr>
        <w:t>（收到标书时间）</w:t>
      </w:r>
      <w:r>
        <w:rPr>
          <w:rFonts w:hint="eastAsia" w:ascii="宋体" w:hAnsi="宋体" w:eastAsia="宋体" w:cs="宋体"/>
          <w:snapToGrid w:val="0"/>
          <w:color w:val="000000" w:themeColor="text1"/>
          <w:szCs w:val="24"/>
          <w14:textFill>
            <w14:solidFill>
              <w14:schemeClr w14:val="tx1"/>
            </w14:solidFill>
          </w14:textFill>
        </w:rPr>
        <w:t>，地点</w:t>
      </w:r>
      <w:r>
        <w:rPr>
          <w:rFonts w:hint="eastAsia" w:ascii="宋体" w:hAnsi="宋体" w:eastAsia="宋体" w:cs="宋体"/>
          <w:snapToGrid w:val="0"/>
          <w:color w:val="000000" w:themeColor="text1"/>
          <w:szCs w:val="24"/>
          <w:u w:val="single"/>
          <w14:textFill>
            <w14:solidFill>
              <w14:schemeClr w14:val="tx1"/>
            </w14:solidFill>
          </w14:textFill>
        </w:rPr>
        <w:t>：深圳市龙岗区坪地街道高桥社区朗坤科技园10楼</w:t>
      </w:r>
      <w:r>
        <w:rPr>
          <w:rFonts w:hint="eastAsia" w:ascii="宋体" w:hAnsi="宋体" w:eastAsia="宋体" w:cs="宋体"/>
          <w:snapToGrid w:val="0"/>
          <w:color w:val="000000" w:themeColor="text1"/>
          <w:szCs w:val="24"/>
          <w:u w:val="single"/>
          <w:lang w:val="en-US" w:eastAsia="zh-CN"/>
          <w14:textFill>
            <w14:solidFill>
              <w14:schemeClr w14:val="tx1"/>
            </w14:solidFill>
          </w14:textFill>
        </w:rPr>
        <w:t>招标采购中心</w:t>
      </w:r>
      <w:r>
        <w:rPr>
          <w:rFonts w:hint="eastAsia" w:ascii="宋体" w:hAnsi="宋体" w:eastAsia="宋体" w:cs="宋体"/>
          <w:snapToGrid w:val="0"/>
          <w:color w:val="000000" w:themeColor="text1"/>
          <w:szCs w:val="24"/>
          <w:u w:val="single"/>
          <w14:textFill>
            <w14:solidFill>
              <w14:schemeClr w14:val="tx1"/>
            </w14:solidFill>
          </w14:textFill>
        </w:rPr>
        <w:t>收。</w:t>
      </w:r>
    </w:p>
    <w:p w14:paraId="280B4E7A">
      <w:pPr>
        <w:spacing w:line="360" w:lineRule="auto"/>
        <w:jc w:val="left"/>
        <w:rPr>
          <w:rFonts w:ascii="宋体" w:hAnsi="宋体" w:eastAsia="宋体" w:cs="宋体"/>
          <w:b/>
          <w:bCs/>
          <w:snapToGrid w:val="0"/>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10.2</w:t>
      </w:r>
      <w:r>
        <w:rPr>
          <w:rFonts w:hint="eastAsia" w:ascii="宋体" w:hAnsi="宋体" w:eastAsia="宋体" w:cs="宋体"/>
          <w:snapToGrid w:val="0"/>
          <w:color w:val="000000" w:themeColor="text1"/>
          <w:szCs w:val="24"/>
          <w14:textFill>
            <w14:solidFill>
              <w14:schemeClr w14:val="tx1"/>
            </w14:solidFill>
          </w14:textFill>
        </w:rPr>
        <w:t>投档方式</w:t>
      </w:r>
      <w:r>
        <w:rPr>
          <w:rFonts w:hint="eastAsia" w:ascii="宋体" w:hAnsi="宋体" w:eastAsia="宋体" w:cs="宋体"/>
          <w:b/>
          <w:bCs/>
          <w:snapToGrid w:val="0"/>
          <w:color w:val="000000" w:themeColor="text1"/>
          <w:szCs w:val="24"/>
          <w:u w:val="single"/>
          <w14:textFill>
            <w14:solidFill>
              <w14:schemeClr w14:val="tx1"/>
            </w14:solidFill>
          </w14:textFill>
        </w:rPr>
        <w:t>：</w:t>
      </w:r>
      <w:r>
        <w:rPr>
          <w:rFonts w:hint="eastAsia" w:ascii="宋体" w:hAnsi="宋体" w:eastAsia="宋体" w:cs="宋体"/>
          <w:snapToGrid w:val="0"/>
          <w:color w:val="000000" w:themeColor="text1"/>
          <w:szCs w:val="24"/>
          <w:u w:val="single"/>
          <w14:textFill>
            <w14:solidFill>
              <w14:schemeClr w14:val="tx1"/>
            </w14:solidFill>
          </w14:textFill>
        </w:rPr>
        <w:t>选择第（2）电子档投递方式</w:t>
      </w:r>
    </w:p>
    <w:p w14:paraId="22A9E76D">
      <w:pPr>
        <w:spacing w:line="360" w:lineRule="auto"/>
        <w:jc w:val="left"/>
        <w:rPr>
          <w:rFonts w:ascii="宋体" w:hAnsi="宋体" w:eastAsia="宋体" w:cs="宋体"/>
          <w:snapToGrid w:val="0"/>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（1）纸质档投递方式：投标文件须密封后于投标截止时间前送到开标地点，</w:t>
      </w:r>
      <w:r>
        <w:rPr>
          <w:rFonts w:hint="eastAsia" w:ascii="宋体" w:hAnsi="宋体" w:eastAsia="宋体" w:cs="宋体"/>
          <w:snapToGrid w:val="0"/>
          <w:color w:val="000000" w:themeColor="text1"/>
          <w:szCs w:val="24"/>
          <w14:textFill>
            <w14:solidFill>
              <w14:schemeClr w14:val="tx1"/>
            </w14:solidFill>
          </w14:textFill>
        </w:rPr>
        <w:t>快递或上门送件方式，地点</w:t>
      </w:r>
      <w:r>
        <w:rPr>
          <w:rFonts w:hint="eastAsia" w:ascii="宋体" w:hAnsi="宋体" w:eastAsia="宋体" w:cs="宋体"/>
          <w:snapToGrid w:val="0"/>
          <w:color w:val="000000" w:themeColor="text1"/>
          <w:szCs w:val="24"/>
          <w:u w:val="single"/>
          <w14:textFill>
            <w14:solidFill>
              <w14:schemeClr w14:val="tx1"/>
            </w14:solidFill>
          </w14:textFill>
        </w:rPr>
        <w:t>：深圳市龙岗区坪地街道高桥社区朗坤科技园10楼招标采购中心收。</w:t>
      </w:r>
    </w:p>
    <w:p w14:paraId="72634412">
      <w:pPr>
        <w:autoSpaceDE w:val="0"/>
        <w:autoSpaceDN w:val="0"/>
        <w:spacing w:line="360" w:lineRule="auto"/>
        <w:jc w:val="left"/>
        <w:rPr>
          <w:rFonts w:hint="eastAsia" w:ascii="宋体" w:hAnsi="宋体" w:eastAsia="宋体" w:cs="宋体"/>
          <w:b/>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（2）电子档投递方式：投标截止时间</w:t>
      </w:r>
      <w:r>
        <w:rPr>
          <w:rFonts w:hint="eastAsia" w:ascii="宋体" w:hAnsi="宋体" w:eastAsia="宋体" w:cs="宋体"/>
          <w:snapToGrid w:val="0"/>
          <w:color w:val="000000" w:themeColor="text1"/>
          <w:szCs w:val="24"/>
          <w14:textFill>
            <w14:solidFill>
              <w14:schemeClr w14:val="tx1"/>
            </w14:solidFill>
          </w14:textFill>
        </w:rPr>
        <w:t>前</w:t>
      </w:r>
      <w:r>
        <w:rPr>
          <w:rFonts w:hint="eastAsia" w:ascii="宋体" w:hAnsi="宋体" w:eastAsia="宋体" w:cs="宋体"/>
          <w:color w:val="000000" w:themeColor="text1"/>
          <w:szCs w:val="24"/>
          <w14:textFill>
            <w14:solidFill>
              <w14:schemeClr w14:val="tx1"/>
            </w14:solidFill>
          </w14:textFill>
        </w:rPr>
        <w:t>登录朗坤环境官网招标采购平台</w:t>
      </w:r>
      <w:r>
        <w:rPr>
          <w:rFonts w:hint="eastAsia" w:ascii="宋体" w:hAnsi="宋体" w:eastAsia="宋体" w:cs="宋体"/>
          <w:color w:val="000000" w:themeColor="text1"/>
          <w:szCs w:val="24"/>
          <w:highlight w:val="none"/>
          <w14:textFill>
            <w14:solidFill>
              <w14:schemeClr w14:val="tx1"/>
            </w14:solidFill>
          </w14:textFill>
        </w:rPr>
        <w:t>http://ebidding.leoking.com/Bidding/list_125.aspx ，会员</w:t>
      </w:r>
      <w:r>
        <w:rPr>
          <w:rFonts w:hint="eastAsia" w:ascii="宋体" w:hAnsi="宋体" w:eastAsia="宋体" w:cs="宋体"/>
          <w:color w:val="000000" w:themeColor="text1"/>
          <w:szCs w:val="24"/>
          <w14:textFill>
            <w14:solidFill>
              <w14:schemeClr w14:val="tx1"/>
            </w14:solidFill>
          </w14:textFill>
        </w:rPr>
        <w:t>登录后在采购信息栏目招标项目上点击“我要投标”，将投标文件以电子档压缩文件*.zip或*.rar格式上传（只允许上传1个压缩包，压缩包内文件格式按招标文件要求，并且将投标文件扫描件PDF档（每页需加盖公章+office可编辑档一起压缩）。</w:t>
      </w:r>
      <w:r>
        <w:rPr>
          <w:rFonts w:hint="eastAsia" w:ascii="宋体" w:hAnsi="宋体" w:eastAsia="宋体" w:cs="宋体"/>
          <w:b/>
          <w:color w:val="000000" w:themeColor="text1"/>
          <w:szCs w:val="24"/>
          <w:u w:val="single"/>
          <w14:textFill>
            <w14:solidFill>
              <w14:schemeClr w14:val="tx1"/>
            </w14:solidFill>
          </w14:textFill>
        </w:rPr>
        <w:t>投标文件压缩时要求使用密码加密，开标时再提供密码解压。投标函、技术投标书</w:t>
      </w:r>
      <w:r>
        <w:rPr>
          <w:rFonts w:hint="eastAsia" w:ascii="宋体" w:hAnsi="宋体" w:eastAsia="宋体" w:cs="宋体"/>
          <w:b/>
          <w:color w:val="000000" w:themeColor="text1"/>
          <w:szCs w:val="24"/>
          <w:u w:val="single"/>
          <w:lang w:val="en-US" w:eastAsia="zh-CN"/>
          <w14:textFill>
            <w14:solidFill>
              <w14:schemeClr w14:val="tx1"/>
            </w14:solidFill>
          </w14:textFill>
        </w:rPr>
        <w:t>各2套</w:t>
      </w:r>
      <w:r>
        <w:rPr>
          <w:rFonts w:hint="eastAsia" w:ascii="宋体" w:hAnsi="宋体" w:eastAsia="宋体" w:cs="宋体"/>
          <w:b/>
          <w:color w:val="000000" w:themeColor="text1"/>
          <w:szCs w:val="24"/>
          <w:u w:val="single"/>
          <w14:textFill>
            <w14:solidFill>
              <w14:schemeClr w14:val="tx1"/>
            </w14:solidFill>
          </w14:textFill>
        </w:rPr>
        <w:t>，纸质正本</w:t>
      </w:r>
      <w:r>
        <w:rPr>
          <w:rFonts w:hint="eastAsia" w:ascii="宋体" w:hAnsi="宋体" w:eastAsia="宋体" w:cs="宋体"/>
          <w:b/>
          <w:color w:val="000000" w:themeColor="text1"/>
          <w:szCs w:val="24"/>
          <w:highlight w:val="none"/>
          <w:u w:val="single"/>
          <w14:textFill>
            <w14:solidFill>
              <w14:schemeClr w14:val="tx1"/>
            </w14:solidFill>
          </w14:textFill>
        </w:rPr>
        <w:t>于202</w:t>
      </w:r>
      <w:r>
        <w:rPr>
          <w:rFonts w:hint="eastAsia" w:ascii="宋体" w:hAnsi="宋体" w:eastAsia="宋体" w:cs="宋体"/>
          <w:b/>
          <w:color w:val="000000" w:themeColor="text1"/>
          <w:szCs w:val="24"/>
          <w:highlight w:val="none"/>
          <w:u w:val="single"/>
          <w:lang w:val="en-US" w:eastAsia="zh-CN"/>
          <w14:textFill>
            <w14:solidFill>
              <w14:schemeClr w14:val="tx1"/>
            </w14:solidFill>
          </w14:textFill>
        </w:rPr>
        <w:t>5</w:t>
      </w:r>
      <w:r>
        <w:rPr>
          <w:rFonts w:hint="eastAsia" w:ascii="宋体" w:hAnsi="宋体" w:eastAsia="宋体" w:cs="宋体"/>
          <w:b/>
          <w:color w:val="000000" w:themeColor="text1"/>
          <w:szCs w:val="24"/>
          <w:highlight w:val="none"/>
          <w:u w:val="single"/>
          <w14:textFill>
            <w14:solidFill>
              <w14:schemeClr w14:val="tx1"/>
            </w14:solidFill>
          </w14:textFill>
        </w:rPr>
        <w:t>年</w:t>
      </w:r>
      <w:r>
        <w:rPr>
          <w:rFonts w:hint="eastAsia" w:ascii="宋体" w:hAnsi="宋体" w:eastAsia="宋体" w:cs="宋体"/>
          <w:b/>
          <w:color w:val="000000" w:themeColor="text1"/>
          <w:szCs w:val="24"/>
          <w:highlight w:val="none"/>
          <w:u w:val="single"/>
          <w:lang w:val="en-US" w:eastAsia="zh-CN"/>
          <w14:textFill>
            <w14:solidFill>
              <w14:schemeClr w14:val="tx1"/>
            </w14:solidFill>
          </w14:textFill>
        </w:rPr>
        <w:t xml:space="preserve"> 1 </w:t>
      </w:r>
      <w:r>
        <w:rPr>
          <w:rFonts w:hint="eastAsia" w:ascii="宋体" w:hAnsi="宋体" w:eastAsia="宋体" w:cs="宋体"/>
          <w:b/>
          <w:color w:val="000000" w:themeColor="text1"/>
          <w:szCs w:val="24"/>
          <w:highlight w:val="none"/>
          <w:u w:val="single"/>
          <w14:textFill>
            <w14:solidFill>
              <w14:schemeClr w14:val="tx1"/>
            </w14:solidFill>
          </w14:textFill>
        </w:rPr>
        <w:t xml:space="preserve">月 </w:t>
      </w:r>
      <w:r>
        <w:rPr>
          <w:rFonts w:hint="eastAsia" w:ascii="宋体" w:hAnsi="宋体" w:eastAsia="宋体" w:cs="宋体"/>
          <w:b/>
          <w:color w:val="000000" w:themeColor="text1"/>
          <w:szCs w:val="24"/>
          <w:highlight w:val="none"/>
          <w:u w:val="single"/>
          <w:lang w:val="en-US" w:eastAsia="zh-CN"/>
          <w14:textFill>
            <w14:solidFill>
              <w14:schemeClr w14:val="tx1"/>
            </w14:solidFill>
          </w14:textFill>
        </w:rPr>
        <w:t>22</w:t>
      </w:r>
      <w:r>
        <w:rPr>
          <w:rFonts w:hint="eastAsia" w:ascii="宋体" w:hAnsi="宋体" w:eastAsia="宋体" w:cs="宋体"/>
          <w:b/>
          <w:color w:val="000000" w:themeColor="text1"/>
          <w:szCs w:val="24"/>
          <w:highlight w:val="none"/>
          <w:u w:val="single"/>
          <w14:textFill>
            <w14:solidFill>
              <w14:schemeClr w14:val="tx1"/>
            </w14:solidFill>
          </w14:textFill>
        </w:rPr>
        <w:t xml:space="preserve"> 日</w:t>
      </w:r>
      <w:r>
        <w:rPr>
          <w:rFonts w:hint="eastAsia" w:ascii="宋体" w:hAnsi="宋体" w:eastAsia="宋体" w:cs="宋体"/>
          <w:b/>
          <w:color w:val="000000" w:themeColor="text1"/>
          <w:szCs w:val="24"/>
          <w:highlight w:val="none"/>
          <w:u w:val="single"/>
          <w:lang w:val="en-US" w:eastAsia="zh-CN"/>
          <w14:textFill>
            <w14:solidFill>
              <w14:schemeClr w14:val="tx1"/>
            </w14:solidFill>
          </w14:textFill>
        </w:rPr>
        <w:t>前</w:t>
      </w:r>
      <w:r>
        <w:rPr>
          <w:rFonts w:hint="eastAsia" w:ascii="宋体" w:hAnsi="宋体" w:eastAsia="宋体" w:cs="宋体"/>
          <w:b/>
          <w:color w:val="000000" w:themeColor="text1"/>
          <w:szCs w:val="24"/>
          <w:highlight w:val="none"/>
          <w:u w:val="single"/>
          <w14:textFill>
            <w14:solidFill>
              <w14:schemeClr w14:val="tx1"/>
            </w14:solidFill>
          </w14:textFill>
        </w:rPr>
        <w:t>邮</w:t>
      </w:r>
      <w:r>
        <w:rPr>
          <w:rFonts w:hint="eastAsia" w:ascii="宋体" w:hAnsi="宋体" w:eastAsia="宋体" w:cs="宋体"/>
          <w:b/>
          <w:color w:val="000000" w:themeColor="text1"/>
          <w:szCs w:val="24"/>
          <w:u w:val="single"/>
          <w14:textFill>
            <w14:solidFill>
              <w14:schemeClr w14:val="tx1"/>
            </w14:solidFill>
          </w14:textFill>
        </w:rPr>
        <w:t>寄到招标单位，方便招标人项目报审。</w:t>
      </w:r>
    </w:p>
    <w:p w14:paraId="3D19CDF3">
      <w:pPr>
        <w:autoSpaceDE w:val="0"/>
        <w:autoSpaceDN w:val="0"/>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10.3逾期收到或不符合招标文件要求的投标文件恕不接受，开标时间另行通知。</w:t>
      </w:r>
    </w:p>
    <w:p w14:paraId="3F6BE3B9">
      <w:pPr>
        <w:autoSpaceDE w:val="0"/>
        <w:autoSpaceDN w:val="0"/>
        <w:spacing w:before="120" w:after="120" w:afterLines="50" w:line="360" w:lineRule="auto"/>
        <w:jc w:val="left"/>
        <w:outlineLvl w:val="0"/>
        <w:rPr>
          <w:rFonts w:hint="eastAsia"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 xml:space="preserve"> </w:t>
      </w:r>
      <w:bookmarkStart w:id="32" w:name="_Toc136173552"/>
      <w:bookmarkStart w:id="33" w:name="_Toc18319"/>
      <w:r>
        <w:rPr>
          <w:rFonts w:hint="eastAsia" w:ascii="宋体" w:hAnsi="宋体" w:eastAsia="宋体" w:cs="宋体"/>
          <w:b/>
          <w:color w:val="000000" w:themeColor="text1"/>
          <w:szCs w:val="24"/>
          <w14:textFill>
            <w14:solidFill>
              <w14:schemeClr w14:val="tx1"/>
            </w14:solidFill>
          </w14:textFill>
        </w:rPr>
        <w:t>11.联系方式</w:t>
      </w:r>
      <w:bookmarkEnd w:id="32"/>
      <w:bookmarkEnd w:id="33"/>
    </w:p>
    <w:p w14:paraId="12273F69">
      <w:pPr>
        <w:autoSpaceDE w:val="0"/>
        <w:autoSpaceDN w:val="0"/>
        <w:adjustRightInd w:val="0"/>
        <w:spacing w:line="360" w:lineRule="auto"/>
        <w:jc w:val="left"/>
        <w:rPr>
          <w:rFonts w:hint="eastAsia"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招标人：深圳市朗坤环境集团股份有限公司</w:t>
      </w:r>
    </w:p>
    <w:p w14:paraId="51383F3E">
      <w:pPr>
        <w:autoSpaceDE w:val="0"/>
        <w:autoSpaceDN w:val="0"/>
        <w:adjustRightInd w:val="0"/>
        <w:spacing w:line="360" w:lineRule="auto"/>
        <w:jc w:val="left"/>
        <w:rPr>
          <w:rFonts w:hint="default" w:ascii="宋体" w:hAnsi="宋体" w:eastAsia="宋体" w:cs="宋体"/>
          <w:color w:val="000000" w:themeColor="text1"/>
          <w:szCs w:val="24"/>
          <w:lang w:val="en-US" w:eastAsia="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采购部：</w:t>
      </w:r>
      <w:r>
        <w:rPr>
          <w:rFonts w:hint="eastAsia" w:ascii="宋体" w:hAnsi="宋体" w:eastAsia="宋体" w:cs="宋体"/>
          <w:color w:val="000000" w:themeColor="text1"/>
          <w:szCs w:val="24"/>
          <w:lang w:val="en-US" w:eastAsia="zh-CN"/>
          <w14:textFill>
            <w14:solidFill>
              <w14:schemeClr w14:val="tx1"/>
            </w14:solidFill>
          </w14:textFill>
        </w:rPr>
        <w:t>庞天奇</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en-US" w:eastAsia="zh-CN"/>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 xml:space="preserve">电话：0755-89891111 </w:t>
      </w:r>
      <w:r>
        <w:rPr>
          <w:rFonts w:hint="eastAsia" w:ascii="宋体" w:hAnsi="宋体" w:eastAsia="宋体" w:cs="宋体"/>
          <w:color w:val="000000" w:themeColor="text1"/>
          <w:szCs w:val="24"/>
          <w:lang w:val="en-US" w:eastAsia="zh-CN"/>
          <w14:textFill>
            <w14:solidFill>
              <w14:schemeClr w14:val="tx1"/>
            </w14:solidFill>
          </w14:textFill>
        </w:rPr>
        <w:t xml:space="preserve">    13674488122</w:t>
      </w:r>
    </w:p>
    <w:p w14:paraId="478CD562">
      <w:pPr>
        <w:autoSpaceDE w:val="0"/>
        <w:autoSpaceDN w:val="0"/>
        <w:adjustRightInd w:val="0"/>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邮箱：</w:t>
      </w:r>
      <w:r>
        <w:rPr>
          <w:rFonts w:hint="eastAsia" w:asciiTheme="majorEastAsia" w:hAnsiTheme="majorEastAsia" w:eastAsiaTheme="majorEastAsia" w:cstheme="majorEastAsia"/>
          <w:sz w:val="21"/>
          <w:szCs w:val="21"/>
          <w:lang w:val="en-US" w:eastAsia="zh-CN"/>
        </w:rPr>
        <w:fldChar w:fldCharType="begin"/>
      </w:r>
      <w:r>
        <w:rPr>
          <w:rFonts w:hint="eastAsia" w:asciiTheme="majorEastAsia" w:hAnsiTheme="majorEastAsia" w:eastAsiaTheme="majorEastAsia" w:cstheme="majorEastAsia"/>
          <w:sz w:val="21"/>
          <w:szCs w:val="21"/>
          <w:lang w:val="en-US" w:eastAsia="zh-CN"/>
        </w:rPr>
        <w:instrText xml:space="preserve"> HYPERLINK "mailto:pantianqi@leoking.com" </w:instrText>
      </w:r>
      <w:r>
        <w:rPr>
          <w:rFonts w:hint="eastAsia" w:asciiTheme="majorEastAsia" w:hAnsiTheme="majorEastAsia" w:eastAsiaTheme="majorEastAsia" w:cstheme="majorEastAsia"/>
          <w:sz w:val="21"/>
          <w:szCs w:val="21"/>
          <w:lang w:val="en-US" w:eastAsia="zh-CN"/>
        </w:rPr>
        <w:fldChar w:fldCharType="separate"/>
      </w:r>
      <w:r>
        <w:rPr>
          <w:rStyle w:val="55"/>
          <w:rFonts w:hint="eastAsia" w:asciiTheme="majorEastAsia" w:hAnsiTheme="majorEastAsia" w:eastAsiaTheme="majorEastAsia" w:cstheme="majorEastAsia"/>
          <w:sz w:val="21"/>
          <w:szCs w:val="21"/>
          <w:lang w:val="en-US" w:eastAsia="zh-CN"/>
        </w:rPr>
        <w:t>pantianqi@leoking.com</w:t>
      </w:r>
      <w:r>
        <w:rPr>
          <w:rFonts w:hint="eastAsia" w:asciiTheme="majorEastAsia" w:hAnsiTheme="majorEastAsia" w:eastAsiaTheme="majorEastAsia" w:cstheme="majorEastAsia"/>
          <w:sz w:val="21"/>
          <w:szCs w:val="21"/>
          <w:lang w:val="en-US" w:eastAsia="zh-CN"/>
        </w:rPr>
        <w:fldChar w:fldCharType="end"/>
      </w:r>
    </w:p>
    <w:p w14:paraId="0C5EBE02">
      <w:pPr>
        <w:autoSpaceDE w:val="0"/>
        <w:autoSpaceDN w:val="0"/>
        <w:adjustRightInd w:val="0"/>
        <w:spacing w:line="360" w:lineRule="auto"/>
        <w:jc w:val="left"/>
        <w:rPr>
          <w:rFonts w:hint="default" w:ascii="宋体" w:hAnsi="宋体" w:eastAsia="宋体" w:cs="宋体"/>
          <w:color w:val="000000" w:themeColor="text1"/>
          <w:szCs w:val="24"/>
          <w:lang w:val="en-US" w:eastAsia="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技术部：</w:t>
      </w:r>
      <w:r>
        <w:rPr>
          <w:rFonts w:hint="eastAsia" w:ascii="宋体" w:hAnsi="宋体" w:eastAsia="宋体" w:cs="宋体"/>
          <w:color w:val="000000" w:themeColor="text1"/>
          <w:szCs w:val="24"/>
          <w:lang w:val="en-US" w:eastAsia="zh-CN"/>
          <w14:textFill>
            <w14:solidFill>
              <w14:schemeClr w14:val="tx1"/>
            </w14:solidFill>
          </w14:textFill>
        </w:rPr>
        <w:t xml:space="preserve">徐江澜 </w:t>
      </w:r>
      <w:r>
        <w:rPr>
          <w:rFonts w:hint="eastAsia" w:ascii="宋体" w:hAnsi="宋体" w:eastAsia="宋体" w:cs="宋体"/>
          <w:color w:val="000000" w:themeColor="text1"/>
          <w:szCs w:val="24"/>
          <w14:textFill>
            <w14:solidFill>
              <w14:schemeClr w14:val="tx1"/>
            </w14:solidFill>
          </w14:textFill>
        </w:rPr>
        <w:t xml:space="preserve">     电话：0755-89891111</w:t>
      </w:r>
      <w:r>
        <w:rPr>
          <w:rFonts w:hint="eastAsia" w:ascii="宋体" w:hAnsi="宋体" w:eastAsia="宋体" w:cs="宋体"/>
          <w:color w:val="000000" w:themeColor="text1"/>
          <w:szCs w:val="24"/>
          <w:lang w:val="en-US" w:eastAsia="zh-CN"/>
          <w14:textFill>
            <w14:solidFill>
              <w14:schemeClr w14:val="tx1"/>
            </w14:solidFill>
          </w14:textFill>
        </w:rPr>
        <w:t xml:space="preserve">     13027988347  </w:t>
      </w:r>
    </w:p>
    <w:p w14:paraId="700A2FA3">
      <w:pPr>
        <w:autoSpaceDE w:val="0"/>
        <w:autoSpaceDN w:val="0"/>
        <w:adjustRightInd w:val="0"/>
        <w:spacing w:line="360" w:lineRule="auto"/>
        <w:jc w:val="left"/>
        <w:rPr>
          <w:rFonts w:hint="eastAsia" w:ascii="宋体" w:hAnsi="宋体" w:eastAsia="宋体" w:cs="宋体"/>
          <w:color w:val="000000" w:themeColor="text1"/>
          <w:szCs w:val="24"/>
          <w:lang w:val="en-US" w:eastAsia="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邮箱：</w:t>
      </w:r>
      <w:r>
        <w:rPr>
          <w:rFonts w:hint="eastAsia" w:ascii="宋体" w:hAnsi="宋体" w:eastAsia="宋体" w:cs="宋体"/>
          <w:color w:val="000000" w:themeColor="text1"/>
          <w:szCs w:val="24"/>
          <w:lang w:val="en-US" w:eastAsia="zh-CN"/>
          <w14:textFill>
            <w14:solidFill>
              <w14:schemeClr w14:val="tx1"/>
            </w14:solidFill>
          </w14:textFill>
        </w:rPr>
        <w:t>xujianglan@leoking.com</w:t>
      </w:r>
    </w:p>
    <w:p w14:paraId="10B18396">
      <w:pPr>
        <w:autoSpaceDE w:val="0"/>
        <w:autoSpaceDN w:val="0"/>
        <w:adjustRightInd w:val="0"/>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附件详后：</w:t>
      </w:r>
    </w:p>
    <w:p w14:paraId="5C445395">
      <w:pPr>
        <w:pStyle w:val="5"/>
        <w:spacing w:before="0" w:after="0" w:line="360" w:lineRule="auto"/>
        <w:ind w:firstLine="422" w:firstLineChars="200"/>
        <w:jc w:val="left"/>
        <w:rPr>
          <w:rFonts w:hint="eastAsia" w:ascii="宋体" w:hAnsi="宋体" w:eastAsia="宋体" w:cs="宋体"/>
          <w:color w:val="000000" w:themeColor="text1"/>
          <w:sz w:val="21"/>
          <w:szCs w:val="21"/>
          <w14:textFill>
            <w14:solidFill>
              <w14:schemeClr w14:val="tx1"/>
            </w14:solidFill>
          </w14:textFill>
        </w:rPr>
        <w:sectPr>
          <w:footerReference r:id="rId7" w:type="default"/>
          <w:pgSz w:w="11907" w:h="16840"/>
          <w:pgMar w:top="1247" w:right="1361" w:bottom="1247" w:left="1361" w:header="720" w:footer="720" w:gutter="0"/>
          <w:pgNumType w:fmt="decimal" w:start="4"/>
          <w:cols w:space="720" w:num="1"/>
          <w:docGrid w:linePitch="286" w:charSpace="0"/>
        </w:sectPr>
      </w:pPr>
      <w:bookmarkStart w:id="34" w:name="_Toc176085606"/>
    </w:p>
    <w:p w14:paraId="39FC6219">
      <w:pPr>
        <w:pStyle w:val="5"/>
        <w:spacing w:line="360" w:lineRule="auto"/>
        <w:jc w:val="left"/>
        <w:rPr>
          <w:rFonts w:hint="eastAsia" w:ascii="宋体" w:hAnsi="宋体" w:eastAsia="宋体" w:cs="宋体"/>
          <w:color w:val="000000" w:themeColor="text1"/>
          <w:sz w:val="24"/>
          <w:szCs w:val="24"/>
          <w14:textFill>
            <w14:solidFill>
              <w14:schemeClr w14:val="tx1"/>
            </w14:solidFill>
          </w14:textFill>
        </w:rPr>
      </w:pPr>
      <w:bookmarkStart w:id="35" w:name="_Toc136173553"/>
      <w:bookmarkStart w:id="36" w:name="_Toc19638"/>
      <w:r>
        <w:rPr>
          <w:rFonts w:hint="eastAsia" w:ascii="宋体" w:hAnsi="宋体" w:eastAsia="宋体" w:cs="宋体"/>
          <w:color w:val="000000" w:themeColor="text1"/>
          <w:sz w:val="24"/>
          <w:szCs w:val="24"/>
          <w14:textFill>
            <w14:solidFill>
              <w14:schemeClr w14:val="tx1"/>
            </w14:solidFill>
          </w14:textFill>
        </w:rPr>
        <w:t>附件 1-1：投标意向确认书格式</w:t>
      </w:r>
      <w:bookmarkEnd w:id="34"/>
      <w:bookmarkEnd w:id="35"/>
      <w:bookmarkEnd w:id="36"/>
    </w:p>
    <w:p w14:paraId="1752BB16">
      <w:pPr>
        <w:spacing w:line="360" w:lineRule="auto"/>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b/>
          <w:bCs/>
          <w:color w:val="000000" w:themeColor="text1"/>
          <w:szCs w:val="24"/>
          <w14:textFill>
            <w14:solidFill>
              <w14:schemeClr w14:val="tx1"/>
            </w14:solidFill>
          </w14:textFill>
        </w:rPr>
        <w:t>发至：</w:t>
      </w:r>
      <w:r>
        <w:rPr>
          <w:rFonts w:hint="eastAsia" w:ascii="宋体" w:hAnsi="宋体" w:eastAsia="宋体" w:cs="宋体"/>
          <w:color w:val="000000" w:themeColor="text1"/>
          <w:szCs w:val="24"/>
          <w14:textFill>
            <w14:solidFill>
              <w14:schemeClr w14:val="tx1"/>
            </w14:solidFill>
          </w14:textFill>
        </w:rPr>
        <w:t xml:space="preserve">深圳市龙岗区坪地街道朗坤科技园10楼         </w:t>
      </w:r>
      <w:r>
        <w:rPr>
          <w:rFonts w:hint="eastAsia" w:ascii="宋体" w:hAnsi="宋体" w:eastAsia="宋体" w:cs="宋体"/>
          <w:b/>
          <w:bCs/>
          <w:color w:val="000000" w:themeColor="text1"/>
          <w:szCs w:val="24"/>
          <w14:textFill>
            <w14:solidFill>
              <w14:schemeClr w14:val="tx1"/>
            </w14:solidFill>
          </w14:textFill>
        </w:rPr>
        <w:t>发自：</w:t>
      </w:r>
      <w:r>
        <w:rPr>
          <w:rFonts w:hint="eastAsia" w:ascii="宋体" w:hAnsi="宋体" w:eastAsia="宋体" w:cs="宋体"/>
          <w:color w:val="000000" w:themeColor="text1"/>
          <w:szCs w:val="24"/>
          <w14:textFill>
            <w14:solidFill>
              <w14:schemeClr w14:val="tx1"/>
            </w14:solidFill>
          </w14:textFill>
        </w:rPr>
        <w:t>投标商地址</w:t>
      </w:r>
    </w:p>
    <w:p w14:paraId="5C5FD177">
      <w:pPr>
        <w:spacing w:line="360" w:lineRule="auto"/>
        <w:ind w:firstLine="787" w:firstLineChars="328"/>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深圳市必尚供应链有限公司               投标商名称：</w:t>
      </w:r>
      <w:r>
        <w:rPr>
          <w:rFonts w:hint="eastAsia" w:ascii="宋体" w:hAnsi="宋体" w:eastAsia="宋体" w:cs="宋体"/>
          <w:color w:val="000000" w:themeColor="text1"/>
          <w:szCs w:val="24"/>
          <w:u w:val="single"/>
          <w14:textFill>
            <w14:solidFill>
              <w14:schemeClr w14:val="tx1"/>
            </w14:solidFill>
          </w14:textFill>
        </w:rPr>
        <w:t xml:space="preserve">               </w:t>
      </w:r>
    </w:p>
    <w:p w14:paraId="2C0171E2">
      <w:pPr>
        <w:spacing w:line="360" w:lineRule="auto"/>
        <w:ind w:firstLine="787" w:firstLineChars="328"/>
        <w:rPr>
          <w:rFonts w:hint="eastAsia"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收件人：</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 xml:space="preserve">           发件人：</w:t>
      </w:r>
      <w:r>
        <w:rPr>
          <w:rFonts w:hint="eastAsia" w:ascii="宋体" w:hAnsi="宋体" w:eastAsia="宋体" w:cs="宋体"/>
          <w:color w:val="000000" w:themeColor="text1"/>
          <w:szCs w:val="24"/>
          <w:u w:val="single"/>
          <w14:textFill>
            <w14:solidFill>
              <w14:schemeClr w14:val="tx1"/>
            </w14:solidFill>
          </w14:textFill>
        </w:rPr>
        <w:t xml:space="preserve">                   </w:t>
      </w:r>
    </w:p>
    <w:p w14:paraId="78C567A4">
      <w:pPr>
        <w:spacing w:line="360" w:lineRule="auto"/>
        <w:ind w:firstLine="787" w:firstLineChars="328"/>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职务：</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 xml:space="preserve">           职务：</w:t>
      </w:r>
      <w:r>
        <w:rPr>
          <w:rFonts w:hint="eastAsia" w:ascii="宋体" w:hAnsi="宋体" w:eastAsia="宋体" w:cs="宋体"/>
          <w:color w:val="000000" w:themeColor="text1"/>
          <w:szCs w:val="24"/>
          <w:u w:val="single"/>
          <w14:textFill>
            <w14:solidFill>
              <w14:schemeClr w14:val="tx1"/>
            </w14:solidFill>
          </w14:textFill>
        </w:rPr>
        <w:t xml:space="preserve">                     </w:t>
      </w:r>
    </w:p>
    <w:p w14:paraId="7F60A604">
      <w:pPr>
        <w:spacing w:line="360" w:lineRule="auto"/>
        <w:ind w:firstLine="787" w:firstLineChars="328"/>
        <w:rPr>
          <w:rFonts w:hint="eastAsia"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电话：</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 xml:space="preserve">           电话：</w:t>
      </w:r>
      <w:r>
        <w:rPr>
          <w:rFonts w:hint="eastAsia" w:ascii="宋体" w:hAnsi="宋体" w:eastAsia="宋体" w:cs="宋体"/>
          <w:color w:val="000000" w:themeColor="text1"/>
          <w:szCs w:val="24"/>
          <w:u w:val="single"/>
          <w14:textFill>
            <w14:solidFill>
              <w14:schemeClr w14:val="tx1"/>
            </w14:solidFill>
          </w14:textFill>
        </w:rPr>
        <w:t xml:space="preserve">                     </w:t>
      </w:r>
    </w:p>
    <w:p w14:paraId="7F9EAD7A">
      <w:pPr>
        <w:spacing w:line="360" w:lineRule="auto"/>
        <w:ind w:firstLine="787" w:firstLineChars="328"/>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传真：</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 xml:space="preserve">           传真：</w:t>
      </w:r>
      <w:r>
        <w:rPr>
          <w:rFonts w:hint="eastAsia" w:ascii="宋体" w:hAnsi="宋体" w:eastAsia="宋体" w:cs="宋体"/>
          <w:color w:val="000000" w:themeColor="text1"/>
          <w:szCs w:val="24"/>
          <w:u w:val="single"/>
          <w14:textFill>
            <w14:solidFill>
              <w14:schemeClr w14:val="tx1"/>
            </w14:solidFill>
          </w14:textFill>
        </w:rPr>
        <w:t xml:space="preserve">                     </w:t>
      </w:r>
    </w:p>
    <w:p w14:paraId="0157B13F">
      <w:pPr>
        <w:spacing w:line="360" w:lineRule="auto"/>
        <w:ind w:firstLine="482" w:firstLineChars="200"/>
        <w:jc w:val="center"/>
        <w:rPr>
          <w:rFonts w:hint="eastAsia" w:ascii="宋体" w:hAnsi="宋体" w:eastAsia="宋体" w:cs="宋体"/>
          <w:b/>
          <w:color w:val="000000" w:themeColor="text1"/>
          <w:szCs w:val="24"/>
          <w14:textFill>
            <w14:solidFill>
              <w14:schemeClr w14:val="tx1"/>
            </w14:solidFill>
          </w14:textFill>
        </w:rPr>
      </w:pPr>
    </w:p>
    <w:p w14:paraId="4AEA9221">
      <w:pPr>
        <w:spacing w:line="360" w:lineRule="auto"/>
        <w:ind w:firstLine="482" w:firstLineChars="200"/>
        <w:jc w:val="center"/>
        <w:rPr>
          <w:rFonts w:hint="eastAsia"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投标意向确认书</w:t>
      </w:r>
    </w:p>
    <w:p w14:paraId="3BF500B4">
      <w:pPr>
        <w:spacing w:line="360" w:lineRule="auto"/>
        <w:rPr>
          <w:rFonts w:hint="eastAsia" w:ascii="宋体" w:hAnsi="宋体" w:eastAsia="宋体" w:cs="宋体"/>
          <w:b/>
          <w:bCs/>
          <w:color w:val="000000" w:themeColor="text1"/>
          <w:szCs w:val="24"/>
          <w14:textFill>
            <w14:solidFill>
              <w14:schemeClr w14:val="tx1"/>
            </w14:solidFill>
          </w14:textFill>
        </w:rPr>
      </w:pPr>
    </w:p>
    <w:p w14:paraId="6736B73F">
      <w:pPr>
        <w:spacing w:line="360" w:lineRule="auto"/>
        <w:rPr>
          <w:rFonts w:hint="eastAsia" w:ascii="宋体" w:hAnsi="宋体" w:eastAsia="宋体" w:cs="宋体"/>
          <w:color w:val="000000" w:themeColor="text1"/>
          <w:szCs w:val="24"/>
          <w14:textFill>
            <w14:solidFill>
              <w14:schemeClr w14:val="tx1"/>
            </w14:solidFill>
          </w14:textFill>
        </w:rPr>
      </w:pPr>
    </w:p>
    <w:p w14:paraId="5AC952C9">
      <w:pPr>
        <w:autoSpaceDE w:val="0"/>
        <w:autoSpaceDN w:val="0"/>
        <w:adjustRightInd w:val="0"/>
        <w:spacing w:line="360" w:lineRule="auto"/>
        <w:jc w:val="left"/>
        <w:rPr>
          <w:rFonts w:hint="eastAsia" w:ascii="宋体" w:hAnsi="宋体" w:eastAsia="宋体" w:cs="宋体"/>
          <w:b/>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兹声明我方收到了之</w:t>
      </w:r>
      <w:r>
        <w:rPr>
          <w:rFonts w:hint="eastAsia" w:ascii="宋体" w:hAnsi="宋体" w:eastAsia="宋体" w:cs="宋体"/>
          <w:color w:val="000000" w:themeColor="text1"/>
          <w:szCs w:val="24"/>
          <w:lang w:val="en-US" w:eastAsia="zh-CN"/>
          <w14:textFill>
            <w14:solidFill>
              <w14:schemeClr w14:val="tx1"/>
            </w14:solidFill>
          </w14:textFill>
        </w:rPr>
        <w:t>通州项目、房山项目</w:t>
      </w:r>
      <w:r>
        <w:rPr>
          <w:rFonts w:hint="eastAsia" w:ascii="宋体" w:hAnsi="宋体" w:eastAsia="宋体" w:cs="宋体"/>
          <w:color w:val="000000" w:themeColor="text1"/>
          <w:szCs w:val="24"/>
          <w:u w:val="single"/>
          <w:lang w:eastAsia="zh-CN"/>
          <w14:textFill>
            <w14:solidFill>
              <w14:schemeClr w14:val="tx1"/>
            </w14:solidFill>
          </w14:textFill>
        </w:rPr>
        <w:t>沼渣输送及储存系统设备采购安装及技术服务</w:t>
      </w:r>
      <w:r>
        <w:rPr>
          <w:rFonts w:hint="eastAsia" w:ascii="宋体" w:hAnsi="宋体" w:eastAsia="宋体" w:cs="宋体"/>
          <w:color w:val="000000" w:themeColor="text1"/>
          <w:szCs w:val="24"/>
          <w14:textFill>
            <w14:solidFill>
              <w14:schemeClr w14:val="tx1"/>
            </w14:solidFill>
          </w14:textFill>
        </w:rPr>
        <w:t>的完整招标文件</w:t>
      </w:r>
      <w:r>
        <w:rPr>
          <w:rFonts w:hint="eastAsia" w:ascii="宋体" w:hAnsi="宋体" w:eastAsia="宋体" w:cs="宋体"/>
          <w:b/>
          <w:bCs/>
          <w:color w:val="000000" w:themeColor="text1"/>
          <w:szCs w:val="24"/>
          <w14:textFill>
            <w14:solidFill>
              <w14:schemeClr w14:val="tx1"/>
            </w14:solidFill>
          </w14:textFill>
        </w:rPr>
        <w:t>(</w:t>
      </w:r>
      <w:r>
        <w:rPr>
          <w:rFonts w:hint="eastAsia" w:ascii="宋体" w:hAnsi="宋体" w:eastAsia="宋体" w:cs="宋体"/>
          <w:b/>
          <w:bCs/>
          <w:color w:val="000000" w:themeColor="text1"/>
          <w:sz w:val="24"/>
          <w:szCs w:val="24"/>
          <w:lang w:val="en-US" w:eastAsia="zh-CN"/>
          <w14:textFill>
            <w14:solidFill>
              <w14:schemeClr w14:val="tx1"/>
            </w14:solidFill>
          </w14:textFill>
        </w:rPr>
        <w:t>通州项目</w:t>
      </w:r>
      <w:r>
        <w:rPr>
          <w:rFonts w:hint="eastAsia" w:ascii="宋体" w:hAnsi="宋体" w:eastAsia="宋体" w:cs="宋体"/>
          <w:b/>
          <w:bCs/>
          <w:color w:val="000000" w:themeColor="text1"/>
          <w:sz w:val="24"/>
          <w:szCs w:val="24"/>
          <w14:textFill>
            <w14:solidFill>
              <w14:schemeClr w14:val="tx1"/>
            </w14:solidFill>
          </w14:textFill>
        </w:rPr>
        <w:t>招标编号</w:t>
      </w:r>
      <w:r>
        <w:rPr>
          <w:rFonts w:hint="eastAsia" w:ascii="宋体" w:hAnsi="宋体" w:eastAsia="宋体" w:cs="宋体"/>
          <w:b/>
          <w:bCs/>
          <w:color w:val="000000" w:themeColor="text1"/>
          <w:sz w:val="24"/>
          <w:szCs w:val="24"/>
          <w:lang w:val="en-US" w:eastAsia="zh-CN"/>
          <w14:textFill>
            <w14:solidFill>
              <w14:schemeClr w14:val="tx1"/>
            </w14:solidFill>
          </w14:textFill>
        </w:rPr>
        <w:t>: ITB-</w:t>
      </w:r>
      <w:r>
        <w:rPr>
          <w:rFonts w:hint="eastAsia" w:ascii="宋体" w:hAnsi="宋体" w:eastAsia="宋体" w:cs="宋体"/>
          <w:b/>
          <w:bCs/>
          <w:color w:val="000000" w:themeColor="text1"/>
          <w:sz w:val="24"/>
          <w:szCs w:val="24"/>
          <w:lang w:eastAsia="zh-CN"/>
          <w14:textFill>
            <w14:solidFill>
              <w14:schemeClr w14:val="tx1"/>
            </w14:solidFill>
          </w14:textFill>
        </w:rPr>
        <w:t>LK-TZSWZ-CG-ZB-025、</w:t>
      </w:r>
      <w:r>
        <w:rPr>
          <w:rFonts w:hint="eastAsia" w:ascii="宋体" w:hAnsi="宋体" w:eastAsia="宋体" w:cs="宋体"/>
          <w:b/>
          <w:bCs/>
          <w:color w:val="000000" w:themeColor="text1"/>
          <w:sz w:val="24"/>
          <w:szCs w:val="24"/>
          <w:lang w:val="en-US" w:eastAsia="zh-CN"/>
          <w14:textFill>
            <w14:solidFill>
              <w14:schemeClr w14:val="tx1"/>
            </w14:solidFill>
          </w14:textFill>
        </w:rPr>
        <w:t>房山项目招标编号：ITB-LK-</w:t>
      </w:r>
      <w:r>
        <w:rPr>
          <w:rFonts w:hint="eastAsia" w:ascii="宋体" w:hAnsi="宋体" w:eastAsia="宋体" w:cs="宋体"/>
          <w:b/>
          <w:bCs/>
          <w:color w:val="000000" w:themeColor="text1"/>
          <w:sz w:val="24"/>
          <w:szCs w:val="24"/>
          <w:highlight w:val="none"/>
          <w14:textFill>
            <w14:solidFill>
              <w14:schemeClr w14:val="tx1"/>
            </w14:solidFill>
          </w14:textFill>
        </w:rPr>
        <w:t>FSSWZ-CG-ZB</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-044</w:t>
      </w:r>
      <w:r>
        <w:rPr>
          <w:rFonts w:hint="eastAsia" w:ascii="宋体" w:hAnsi="宋体" w:eastAsia="宋体" w:cs="宋体"/>
          <w:b/>
          <w:bCs/>
          <w:color w:val="000000" w:themeColor="text1"/>
          <w:szCs w:val="24"/>
          <w:lang w:eastAsia="zh-CN"/>
          <w14:textFill>
            <w14:solidFill>
              <w14:schemeClr w14:val="tx1"/>
            </w14:solidFill>
          </w14:textFill>
        </w:rPr>
        <w:t xml:space="preserve"> </w:t>
      </w:r>
      <w:r>
        <w:rPr>
          <w:rFonts w:hint="eastAsia" w:ascii="宋体" w:hAnsi="宋体" w:eastAsia="宋体" w:cs="宋体"/>
          <w:b/>
          <w:color w:val="000000" w:themeColor="text1"/>
          <w:szCs w:val="24"/>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w:t>
      </w:r>
    </w:p>
    <w:p w14:paraId="78D4CD14">
      <w:pPr>
        <w:spacing w:line="360" w:lineRule="auto"/>
        <w:ind w:firstLine="48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我方在此确认，将（选择1或2）：</w:t>
      </w:r>
    </w:p>
    <w:p w14:paraId="203465AB">
      <w:pPr>
        <w:spacing w:line="360" w:lineRule="auto"/>
        <w:ind w:left="960" w:leftChars="4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mc:AlternateContent>
          <mc:Choice Requires="wps">
            <w:drawing>
              <wp:anchor distT="0" distB="0" distL="114300" distR="114300" simplePos="0" relativeHeight="251660288" behindDoc="0" locked="0" layoutInCell="1" allowOverlap="1">
                <wp:simplePos x="0" y="0"/>
                <wp:positionH relativeFrom="column">
                  <wp:posOffset>344805</wp:posOffset>
                </wp:positionH>
                <wp:positionV relativeFrom="paragraph">
                  <wp:posOffset>1270</wp:posOffset>
                </wp:positionV>
                <wp:extent cx="159385" cy="169545"/>
                <wp:effectExtent l="8890" t="6350" r="12700" b="5080"/>
                <wp:wrapNone/>
                <wp:docPr id="1311938008" name="Rectangle 8"/>
                <wp:cNvGraphicFramePr/>
                <a:graphic xmlns:a="http://schemas.openxmlformats.org/drawingml/2006/main">
                  <a:graphicData uri="http://schemas.microsoft.com/office/word/2010/wordprocessingShape">
                    <wps:wsp>
                      <wps:cNvSpPr>
                        <a:spLocks noChangeArrowheads="1"/>
                      </wps:cNvSpPr>
                      <wps:spPr bwMode="auto">
                        <a:xfrm>
                          <a:off x="0" y="0"/>
                          <a:ext cx="159385" cy="169545"/>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Rectangle 8" o:spid="_x0000_s1026" o:spt="1" style="position:absolute;left:0pt;margin-left:27.15pt;margin-top:0.1pt;height:13.35pt;width:12.55pt;z-index:251660288;mso-width-relative:page;mso-height-relative:page;" fillcolor="#FFFFFF" filled="t" stroked="t" coordsize="21600,21600" o:gfxdata="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PAvaWTUAAAABQEAAA8AAAAAAAAAAQAgAAAAIgAAAGRycy9kb3ducmV2LnhtbFBLAQIU&#10;ABQAAAAIAIdO4kDmrHmXMAIAAHoEAAAOAAAAAAAAAAEAIAAAACMBAABkcnMvZTJvRG9jLnhtbFBL&#10;BQYAAAAABgAGAFkBAADFBQAAAAA=&#10;">
                <v:fill on="t" focussize="0,0"/>
                <v:stroke color="#000000" miterlimit="8" joinstyle="miter"/>
                <v:imagedata o:title=""/>
                <o:lock v:ext="edit" aspectratio="f"/>
              </v:rect>
            </w:pict>
          </mc:Fallback>
        </mc:AlternateContent>
      </w:r>
      <w:r>
        <w:rPr>
          <w:rFonts w:hint="eastAsia" w:ascii="宋体" w:hAnsi="宋体" w:eastAsia="宋体" w:cs="宋体"/>
          <w:color w:val="000000" w:themeColor="text1"/>
          <w:szCs w:val="24"/>
          <w14:textFill>
            <w14:solidFill>
              <w14:schemeClr w14:val="tx1"/>
            </w14:solidFill>
          </w14:textFill>
        </w:rPr>
        <w:t>1不参与本次招标，因为_________________________________。</w:t>
      </w:r>
    </w:p>
    <w:p w14:paraId="63910A8E">
      <w:pPr>
        <w:spacing w:line="360" w:lineRule="auto"/>
        <w:ind w:left="960" w:leftChars="4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mc:AlternateContent>
          <mc:Choice Requires="wps">
            <w:drawing>
              <wp:anchor distT="0" distB="0" distL="114300" distR="114300" simplePos="0" relativeHeight="251661312" behindDoc="0" locked="0" layoutInCell="1" allowOverlap="1">
                <wp:simplePos x="0" y="0"/>
                <wp:positionH relativeFrom="column">
                  <wp:posOffset>342900</wp:posOffset>
                </wp:positionH>
                <wp:positionV relativeFrom="paragraph">
                  <wp:posOffset>1905</wp:posOffset>
                </wp:positionV>
                <wp:extent cx="156210" cy="169545"/>
                <wp:effectExtent l="6985" t="8255" r="8255" b="12700"/>
                <wp:wrapNone/>
                <wp:docPr id="588729471" name="Rectangle 9"/>
                <wp:cNvGraphicFramePr/>
                <a:graphic xmlns:a="http://schemas.openxmlformats.org/drawingml/2006/main">
                  <a:graphicData uri="http://schemas.microsoft.com/office/word/2010/wordprocessingShape">
                    <wps:wsp>
                      <wps:cNvSpPr>
                        <a:spLocks noChangeArrowheads="1"/>
                      </wps:cNvSpPr>
                      <wps:spPr bwMode="auto">
                        <a:xfrm>
                          <a:off x="0" y="0"/>
                          <a:ext cx="156210" cy="169545"/>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Rectangle 9" o:spid="_x0000_s1026" o:spt="1" style="position:absolute;left:0pt;margin-left:27pt;margin-top:0.15pt;height:13.35pt;width:12.3pt;z-index:251661312;mso-width-relative:page;mso-height-relative:page;" fillcolor="#FFFFFF" filled="t" stroked="t" coordsize="21600,21600" o:gfxdata="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nuI3L9UAAAAFAQAADwAAAAAAAAABACAAAAAiAAAAZHJzL2Rvd25yZXYueG1sUEsBAhQA&#10;FAAAAAgAh07iQLor0O0uAgAAeQQAAA4AAAAAAAAAAQAgAAAAJAEAAGRycy9lMm9Eb2MueG1sUEsF&#10;BgAAAAAGAAYAWQEAAMQFAAAAAA==&#10;">
                <v:fill on="t" focussize="0,0"/>
                <v:stroke color="#000000" miterlimit="8" joinstyle="miter"/>
                <v:imagedata o:title=""/>
                <o:lock v:ext="edit" aspectratio="f"/>
              </v:rect>
            </w:pict>
          </mc:Fallback>
        </mc:AlternateContent>
      </w:r>
      <w:r>
        <w:rPr>
          <w:rFonts w:hint="eastAsia" w:ascii="宋体" w:hAnsi="宋体" w:eastAsia="宋体" w:cs="宋体"/>
          <w:color w:val="000000" w:themeColor="text1"/>
          <w:szCs w:val="24"/>
          <w14:textFill>
            <w14:solidFill>
              <w14:schemeClr w14:val="tx1"/>
            </w14:solidFill>
          </w14:textFill>
        </w:rPr>
        <w:t>2按招标文件的要求编制投标文件，并按规定的日期和时间提交我们的投标文件。</w:t>
      </w:r>
    </w:p>
    <w:p w14:paraId="21056D29">
      <w:pPr>
        <w:pStyle w:val="33"/>
        <w:spacing w:line="360" w:lineRule="auto"/>
        <w:ind w:firstLine="48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 注：确认办法是在以上数字前的方框内划</w:t>
      </w:r>
      <w:r>
        <w:rPr>
          <w:rFonts w:hint="eastAsia" w:ascii="宋体" w:hAnsi="宋体" w:eastAsia="宋体" w:cs="宋体"/>
          <w:color w:val="000000" w:themeColor="text1"/>
          <w:sz w:val="24"/>
          <w:szCs w:val="24"/>
          <w14:textFill>
            <w14:solidFill>
              <w14:schemeClr w14:val="tx1"/>
            </w14:solidFill>
          </w14:textFill>
        </w:rPr>
        <w:sym w:font="Symbol" w:char="F0D6"/>
      </w:r>
      <w:r>
        <w:rPr>
          <w:rFonts w:hint="eastAsia" w:ascii="宋体" w:hAnsi="宋体" w:eastAsia="宋体" w:cs="宋体"/>
          <w:color w:val="000000" w:themeColor="text1"/>
          <w:sz w:val="24"/>
          <w:szCs w:val="24"/>
          <w14:textFill>
            <w14:solidFill>
              <w14:schemeClr w14:val="tx1"/>
            </w14:solidFill>
          </w14:textFill>
        </w:rPr>
        <w:t xml:space="preserve">  。</w:t>
      </w:r>
    </w:p>
    <w:p w14:paraId="6C53C376">
      <w:pPr>
        <w:spacing w:line="360" w:lineRule="auto"/>
        <w:ind w:firstLine="480"/>
        <w:rPr>
          <w:rFonts w:hint="eastAsia" w:ascii="宋体" w:hAnsi="宋体" w:eastAsia="宋体" w:cs="宋体"/>
          <w:color w:val="000000" w:themeColor="text1"/>
          <w:szCs w:val="24"/>
          <w14:textFill>
            <w14:solidFill>
              <w14:schemeClr w14:val="tx1"/>
            </w14:solidFill>
          </w14:textFill>
        </w:rPr>
      </w:pPr>
    </w:p>
    <w:p w14:paraId="0B754FC0">
      <w:pPr>
        <w:spacing w:line="360" w:lineRule="auto"/>
        <w:ind w:firstLine="480"/>
        <w:rPr>
          <w:rFonts w:hint="eastAsia" w:ascii="宋体" w:hAnsi="宋体" w:eastAsia="宋体" w:cs="宋体"/>
          <w:color w:val="000000" w:themeColor="text1"/>
          <w:szCs w:val="24"/>
          <w14:textFill>
            <w14:solidFill>
              <w14:schemeClr w14:val="tx1"/>
            </w14:solidFill>
          </w14:textFill>
        </w:rPr>
      </w:pPr>
    </w:p>
    <w:p w14:paraId="62961291">
      <w:pPr>
        <w:spacing w:line="360" w:lineRule="auto"/>
        <w:ind w:left="6264" w:leftChars="2610" w:firstLine="720" w:firstLineChars="300"/>
        <w:rPr>
          <w:rFonts w:hint="eastAsia" w:ascii="宋体" w:hAnsi="宋体" w:eastAsia="宋体" w:cs="宋体"/>
          <w:color w:val="000000" w:themeColor="text1"/>
          <w:szCs w:val="24"/>
          <w14:textFill>
            <w14:solidFill>
              <w14:schemeClr w14:val="tx1"/>
            </w14:solidFill>
          </w14:textFill>
        </w:rPr>
      </w:pPr>
    </w:p>
    <w:p w14:paraId="0B02A099">
      <w:pPr>
        <w:spacing w:line="360" w:lineRule="auto"/>
        <w:ind w:left="6264" w:leftChars="2610" w:firstLine="720" w:firstLineChars="300"/>
        <w:rPr>
          <w:rFonts w:hint="eastAsia" w:ascii="宋体" w:hAnsi="宋体" w:eastAsia="宋体" w:cs="宋体"/>
          <w:color w:val="000000" w:themeColor="text1"/>
          <w:szCs w:val="24"/>
          <w14:textFill>
            <w14:solidFill>
              <w14:schemeClr w14:val="tx1"/>
            </w14:solidFill>
          </w14:textFill>
        </w:rPr>
      </w:pPr>
    </w:p>
    <w:p w14:paraId="23A60561">
      <w:pPr>
        <w:spacing w:line="360" w:lineRule="auto"/>
        <w:ind w:left="6264" w:leftChars="2610" w:firstLine="720" w:firstLineChars="3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签章：</w:t>
      </w:r>
      <w:r>
        <w:rPr>
          <w:rFonts w:hint="eastAsia" w:ascii="宋体" w:hAnsi="宋体" w:eastAsia="宋体" w:cs="宋体"/>
          <w:color w:val="000000" w:themeColor="text1"/>
          <w:szCs w:val="24"/>
          <w:u w:val="single"/>
          <w14:textFill>
            <w14:solidFill>
              <w14:schemeClr w14:val="tx1"/>
            </w14:solidFill>
          </w14:textFill>
        </w:rPr>
        <w:t xml:space="preserve">               </w:t>
      </w:r>
    </w:p>
    <w:p w14:paraId="0F37BA0C">
      <w:pPr>
        <w:spacing w:line="360" w:lineRule="auto"/>
        <w:ind w:left="6264" w:leftChars="2610" w:firstLine="720" w:firstLineChars="300"/>
        <w:rPr>
          <w:rFonts w:hint="eastAsia" w:ascii="宋体" w:hAnsi="宋体" w:eastAsia="宋体" w:cs="宋体"/>
          <w:color w:val="000000" w:themeColor="text1"/>
          <w:szCs w:val="24"/>
          <w14:textFill>
            <w14:solidFill>
              <w14:schemeClr w14:val="tx1"/>
            </w14:solidFill>
          </w14:textFill>
        </w:rPr>
      </w:pPr>
    </w:p>
    <w:p w14:paraId="0C257659">
      <w:pPr>
        <w:spacing w:line="360" w:lineRule="auto"/>
        <w:ind w:left="6264" w:leftChars="2610" w:firstLine="720" w:firstLineChars="3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日期：</w:t>
      </w:r>
      <w:r>
        <w:rPr>
          <w:rFonts w:hint="eastAsia" w:ascii="宋体" w:hAnsi="宋体" w:eastAsia="宋体" w:cs="宋体"/>
          <w:color w:val="000000" w:themeColor="text1"/>
          <w:szCs w:val="24"/>
          <w:u w:val="single"/>
          <w14:textFill>
            <w14:solidFill>
              <w14:schemeClr w14:val="tx1"/>
            </w14:solidFill>
          </w14:textFill>
        </w:rPr>
        <w:t xml:space="preserve">               </w:t>
      </w:r>
    </w:p>
    <w:p w14:paraId="7B3A1B0F">
      <w:pPr>
        <w:pStyle w:val="5"/>
        <w:spacing w:line="360" w:lineRule="auto"/>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br w:type="page"/>
      </w:r>
      <w:bookmarkStart w:id="37" w:name="_Toc176085607"/>
      <w:bookmarkStart w:id="38" w:name="_Toc174340230"/>
      <w:bookmarkStart w:id="39" w:name="_Toc136173554"/>
      <w:bookmarkStart w:id="40" w:name="_Toc174978534"/>
      <w:bookmarkStart w:id="41" w:name="_Toc14080"/>
      <w:r>
        <w:rPr>
          <w:rFonts w:hint="eastAsia" w:ascii="宋体" w:hAnsi="宋体" w:eastAsia="宋体" w:cs="宋体"/>
          <w:color w:val="000000" w:themeColor="text1"/>
          <w:sz w:val="24"/>
          <w:szCs w:val="24"/>
          <w14:textFill>
            <w14:solidFill>
              <w14:schemeClr w14:val="tx1"/>
            </w14:solidFill>
          </w14:textFill>
        </w:rPr>
        <w:t>附件 1-2：投标联系人确认书格式</w:t>
      </w:r>
      <w:bookmarkEnd w:id="37"/>
      <w:bookmarkEnd w:id="38"/>
      <w:bookmarkEnd w:id="39"/>
      <w:bookmarkEnd w:id="40"/>
      <w:bookmarkEnd w:id="41"/>
    </w:p>
    <w:p w14:paraId="6EA94045">
      <w:pPr>
        <w:spacing w:line="360" w:lineRule="auto"/>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b/>
          <w:bCs/>
          <w:color w:val="000000" w:themeColor="text1"/>
          <w:szCs w:val="24"/>
          <w14:textFill>
            <w14:solidFill>
              <w14:schemeClr w14:val="tx1"/>
            </w14:solidFill>
          </w14:textFill>
        </w:rPr>
        <w:t>发至：</w:t>
      </w:r>
      <w:r>
        <w:rPr>
          <w:rFonts w:hint="eastAsia" w:ascii="宋体" w:hAnsi="宋体" w:eastAsia="宋体" w:cs="宋体"/>
          <w:color w:val="000000" w:themeColor="text1"/>
          <w:szCs w:val="24"/>
          <w14:textFill>
            <w14:solidFill>
              <w14:schemeClr w14:val="tx1"/>
            </w14:solidFill>
          </w14:textFill>
        </w:rPr>
        <w:t xml:space="preserve">深圳市龙岗区坪地街道朗坤科技园10楼         </w:t>
      </w:r>
      <w:r>
        <w:rPr>
          <w:rFonts w:hint="eastAsia" w:ascii="宋体" w:hAnsi="宋体" w:eastAsia="宋体" w:cs="宋体"/>
          <w:b/>
          <w:bCs/>
          <w:color w:val="000000" w:themeColor="text1"/>
          <w:szCs w:val="24"/>
          <w14:textFill>
            <w14:solidFill>
              <w14:schemeClr w14:val="tx1"/>
            </w14:solidFill>
          </w14:textFill>
        </w:rPr>
        <w:t>发自：</w:t>
      </w:r>
      <w:r>
        <w:rPr>
          <w:rFonts w:hint="eastAsia" w:ascii="宋体" w:hAnsi="宋体" w:eastAsia="宋体" w:cs="宋体"/>
          <w:color w:val="000000" w:themeColor="text1"/>
          <w:szCs w:val="24"/>
          <w14:textFill>
            <w14:solidFill>
              <w14:schemeClr w14:val="tx1"/>
            </w14:solidFill>
          </w14:textFill>
        </w:rPr>
        <w:t>投标商地址</w:t>
      </w:r>
    </w:p>
    <w:p w14:paraId="764CF1A2">
      <w:pPr>
        <w:spacing w:line="360" w:lineRule="auto"/>
        <w:ind w:firstLine="787" w:firstLineChars="328"/>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深圳市必尚供应链有限公司               投标商名称：</w:t>
      </w:r>
      <w:r>
        <w:rPr>
          <w:rFonts w:hint="eastAsia" w:ascii="宋体" w:hAnsi="宋体" w:eastAsia="宋体" w:cs="宋体"/>
          <w:color w:val="000000" w:themeColor="text1"/>
          <w:szCs w:val="24"/>
          <w:u w:val="single"/>
          <w14:textFill>
            <w14:solidFill>
              <w14:schemeClr w14:val="tx1"/>
            </w14:solidFill>
          </w14:textFill>
        </w:rPr>
        <w:t xml:space="preserve">               </w:t>
      </w:r>
    </w:p>
    <w:p w14:paraId="7666928A">
      <w:pPr>
        <w:spacing w:line="360" w:lineRule="auto"/>
        <w:ind w:firstLine="787" w:firstLineChars="328"/>
        <w:rPr>
          <w:rFonts w:hint="eastAsia"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收件人：</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 xml:space="preserve">           发件人：</w:t>
      </w:r>
      <w:r>
        <w:rPr>
          <w:rFonts w:hint="eastAsia" w:ascii="宋体" w:hAnsi="宋体" w:eastAsia="宋体" w:cs="宋体"/>
          <w:color w:val="000000" w:themeColor="text1"/>
          <w:szCs w:val="24"/>
          <w:u w:val="single"/>
          <w14:textFill>
            <w14:solidFill>
              <w14:schemeClr w14:val="tx1"/>
            </w14:solidFill>
          </w14:textFill>
        </w:rPr>
        <w:t xml:space="preserve">                   </w:t>
      </w:r>
    </w:p>
    <w:p w14:paraId="509B367E">
      <w:pPr>
        <w:spacing w:line="360" w:lineRule="auto"/>
        <w:ind w:firstLine="787" w:firstLineChars="328"/>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职务：</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 xml:space="preserve">           职务：</w:t>
      </w:r>
      <w:r>
        <w:rPr>
          <w:rFonts w:hint="eastAsia" w:ascii="宋体" w:hAnsi="宋体" w:eastAsia="宋体" w:cs="宋体"/>
          <w:color w:val="000000" w:themeColor="text1"/>
          <w:szCs w:val="24"/>
          <w:u w:val="single"/>
          <w14:textFill>
            <w14:solidFill>
              <w14:schemeClr w14:val="tx1"/>
            </w14:solidFill>
          </w14:textFill>
        </w:rPr>
        <w:t xml:space="preserve">                     </w:t>
      </w:r>
    </w:p>
    <w:p w14:paraId="4DC4C0DF">
      <w:pPr>
        <w:spacing w:line="360" w:lineRule="auto"/>
        <w:ind w:firstLine="787" w:firstLineChars="328"/>
        <w:rPr>
          <w:rFonts w:hint="eastAsia"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电话：</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 xml:space="preserve">           电话：</w:t>
      </w:r>
      <w:r>
        <w:rPr>
          <w:rFonts w:hint="eastAsia" w:ascii="宋体" w:hAnsi="宋体" w:eastAsia="宋体" w:cs="宋体"/>
          <w:color w:val="000000" w:themeColor="text1"/>
          <w:szCs w:val="24"/>
          <w:u w:val="single"/>
          <w14:textFill>
            <w14:solidFill>
              <w14:schemeClr w14:val="tx1"/>
            </w14:solidFill>
          </w14:textFill>
        </w:rPr>
        <w:t xml:space="preserve">                     </w:t>
      </w:r>
    </w:p>
    <w:p w14:paraId="5EE1AFCB">
      <w:pPr>
        <w:spacing w:line="360" w:lineRule="auto"/>
        <w:ind w:firstLine="787" w:firstLineChars="328"/>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传真：</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 xml:space="preserve">           传真：</w:t>
      </w:r>
      <w:r>
        <w:rPr>
          <w:rFonts w:hint="eastAsia" w:ascii="宋体" w:hAnsi="宋体" w:eastAsia="宋体" w:cs="宋体"/>
          <w:color w:val="000000" w:themeColor="text1"/>
          <w:szCs w:val="24"/>
          <w:u w:val="single"/>
          <w14:textFill>
            <w14:solidFill>
              <w14:schemeClr w14:val="tx1"/>
            </w14:solidFill>
          </w14:textFill>
        </w:rPr>
        <w:t xml:space="preserve">                     </w:t>
      </w:r>
    </w:p>
    <w:p w14:paraId="5543F35C">
      <w:pPr>
        <w:spacing w:line="360" w:lineRule="auto"/>
        <w:rPr>
          <w:rFonts w:hint="eastAsia" w:ascii="宋体" w:hAnsi="宋体" w:eastAsia="宋体" w:cs="宋体"/>
          <w:color w:val="000000" w:themeColor="text1"/>
          <w:szCs w:val="24"/>
          <w14:textFill>
            <w14:solidFill>
              <w14:schemeClr w14:val="tx1"/>
            </w14:solidFill>
          </w14:textFill>
        </w:rPr>
      </w:pPr>
    </w:p>
    <w:p w14:paraId="349B2FA9">
      <w:pPr>
        <w:spacing w:line="360" w:lineRule="auto"/>
        <w:jc w:val="center"/>
        <w:rPr>
          <w:rFonts w:hint="eastAsia"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投标联系人确认书</w:t>
      </w:r>
    </w:p>
    <w:p w14:paraId="78616AA2">
      <w:pPr>
        <w:spacing w:line="360" w:lineRule="auto"/>
        <w:rPr>
          <w:rFonts w:hint="eastAsia" w:ascii="宋体" w:hAnsi="宋体" w:eastAsia="宋体" w:cs="宋体"/>
          <w:b/>
          <w:color w:val="000000" w:themeColor="text1"/>
          <w:szCs w:val="24"/>
          <w14:textFill>
            <w14:solidFill>
              <w14:schemeClr w14:val="tx1"/>
            </w14:solidFill>
          </w14:textFill>
        </w:rPr>
      </w:pPr>
    </w:p>
    <w:p w14:paraId="2F0EC2FE">
      <w:pPr>
        <w:spacing w:line="360" w:lineRule="auto"/>
        <w:ind w:firstLine="480" w:firstLineChars="200"/>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兹声明我方将按招标文件(</w:t>
      </w:r>
      <w:r>
        <w:rPr>
          <w:rFonts w:hint="eastAsia" w:ascii="宋体" w:hAnsi="宋体" w:eastAsia="宋体" w:cs="宋体"/>
          <w:b/>
          <w:bCs/>
          <w:color w:val="000000" w:themeColor="text1"/>
          <w:sz w:val="24"/>
          <w:szCs w:val="24"/>
          <w:lang w:val="en-US" w:eastAsia="zh-CN"/>
          <w14:textFill>
            <w14:solidFill>
              <w14:schemeClr w14:val="tx1"/>
            </w14:solidFill>
          </w14:textFill>
        </w:rPr>
        <w:t>通州项目</w:t>
      </w:r>
      <w:r>
        <w:rPr>
          <w:rFonts w:hint="eastAsia" w:ascii="宋体" w:hAnsi="宋体" w:eastAsia="宋体" w:cs="宋体"/>
          <w:b/>
          <w:bCs/>
          <w:color w:val="000000" w:themeColor="text1"/>
          <w:sz w:val="24"/>
          <w:szCs w:val="24"/>
          <w14:textFill>
            <w14:solidFill>
              <w14:schemeClr w14:val="tx1"/>
            </w14:solidFill>
          </w14:textFill>
        </w:rPr>
        <w:t>招标编号</w:t>
      </w:r>
      <w:r>
        <w:rPr>
          <w:rFonts w:hint="eastAsia" w:ascii="宋体" w:hAnsi="宋体" w:eastAsia="宋体" w:cs="宋体"/>
          <w:b/>
          <w:bCs/>
          <w:color w:val="000000" w:themeColor="text1"/>
          <w:sz w:val="24"/>
          <w:szCs w:val="24"/>
          <w:lang w:val="en-US" w:eastAsia="zh-CN"/>
          <w14:textFill>
            <w14:solidFill>
              <w14:schemeClr w14:val="tx1"/>
            </w14:solidFill>
          </w14:textFill>
        </w:rPr>
        <w:t>: ITB-</w:t>
      </w:r>
      <w:r>
        <w:rPr>
          <w:rFonts w:hint="eastAsia" w:ascii="宋体" w:hAnsi="宋体" w:eastAsia="宋体" w:cs="宋体"/>
          <w:b/>
          <w:bCs/>
          <w:color w:val="000000" w:themeColor="text1"/>
          <w:sz w:val="24"/>
          <w:szCs w:val="24"/>
          <w:lang w:eastAsia="zh-CN"/>
          <w14:textFill>
            <w14:solidFill>
              <w14:schemeClr w14:val="tx1"/>
            </w14:solidFill>
          </w14:textFill>
        </w:rPr>
        <w:t>LK-TZSWZ-CG-ZB-025、</w:t>
      </w:r>
      <w:r>
        <w:rPr>
          <w:rFonts w:hint="eastAsia" w:ascii="宋体" w:hAnsi="宋体" w:eastAsia="宋体" w:cs="宋体"/>
          <w:b/>
          <w:bCs/>
          <w:color w:val="000000" w:themeColor="text1"/>
          <w:sz w:val="24"/>
          <w:szCs w:val="24"/>
          <w:lang w:val="en-US" w:eastAsia="zh-CN"/>
          <w14:textFill>
            <w14:solidFill>
              <w14:schemeClr w14:val="tx1"/>
            </w14:solidFill>
          </w14:textFill>
        </w:rPr>
        <w:t>房山项目招标编号：ITB-LK-</w:t>
      </w:r>
      <w:r>
        <w:rPr>
          <w:rFonts w:hint="eastAsia" w:ascii="宋体" w:hAnsi="宋体" w:eastAsia="宋体" w:cs="宋体"/>
          <w:b/>
          <w:bCs/>
          <w:color w:val="000000" w:themeColor="text1"/>
          <w:sz w:val="24"/>
          <w:szCs w:val="24"/>
          <w:highlight w:val="none"/>
          <w14:textFill>
            <w14:solidFill>
              <w14:schemeClr w14:val="tx1"/>
            </w14:solidFill>
          </w14:textFill>
        </w:rPr>
        <w:t>FSSWZ-CG-ZB</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-044</w:t>
      </w:r>
      <w:r>
        <w:rPr>
          <w:rFonts w:hint="eastAsia" w:ascii="宋体" w:hAnsi="宋体" w:eastAsia="宋体" w:cs="宋体"/>
          <w:color w:val="000000" w:themeColor="text1"/>
          <w:szCs w:val="24"/>
          <w:highlight w:val="none"/>
          <w:lang w:eastAsia="zh-CN"/>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的要求编制投标文件，并按规定的日期和时间提交我们的投标文件。同时，我方指定</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（先生/女士）为本次投标过程的委托代理人。具体情况如下：</w:t>
      </w:r>
    </w:p>
    <w:p w14:paraId="2DD54E8E">
      <w:pPr>
        <w:spacing w:line="360" w:lineRule="auto"/>
        <w:ind w:firstLine="480" w:firstLineChars="200"/>
        <w:jc w:val="left"/>
        <w:rPr>
          <w:rFonts w:hint="eastAsia" w:ascii="宋体" w:hAnsi="宋体" w:eastAsia="宋体" w:cs="宋体"/>
          <w:bCs/>
          <w:color w:val="000000" w:themeColor="text1"/>
          <w:kern w:val="0"/>
          <w:szCs w:val="24"/>
          <w14:textFill>
            <w14:solidFill>
              <w14:schemeClr w14:val="tx1"/>
            </w14:solidFill>
          </w14:textFill>
        </w:rPr>
      </w:pPr>
      <w:r>
        <w:rPr>
          <w:rFonts w:hint="eastAsia" w:ascii="宋体" w:hAnsi="宋体" w:eastAsia="宋体" w:cs="宋体"/>
          <w:bCs/>
          <w:color w:val="000000" w:themeColor="text1"/>
          <w:kern w:val="0"/>
          <w:szCs w:val="24"/>
          <w14:textFill>
            <w14:solidFill>
              <w14:schemeClr w14:val="tx1"/>
            </w14:solidFill>
          </w14:textFill>
        </w:rPr>
        <w:t>本人</w:t>
      </w:r>
      <w:r>
        <w:rPr>
          <w:rFonts w:hint="eastAsia" w:ascii="宋体" w:hAnsi="宋体" w:eastAsia="宋体" w:cs="宋体"/>
          <w:bCs/>
          <w:color w:val="000000" w:themeColor="text1"/>
          <w:kern w:val="0"/>
          <w:szCs w:val="24"/>
          <w:u w:val="single"/>
          <w14:textFill>
            <w14:solidFill>
              <w14:schemeClr w14:val="tx1"/>
            </w14:solidFill>
          </w14:textFill>
        </w:rPr>
        <w:t xml:space="preserve">          </w:t>
      </w:r>
      <w:r>
        <w:rPr>
          <w:rFonts w:hint="eastAsia" w:ascii="宋体" w:hAnsi="宋体" w:eastAsia="宋体" w:cs="宋体"/>
          <w:bCs/>
          <w:color w:val="000000" w:themeColor="text1"/>
          <w:kern w:val="0"/>
          <w:szCs w:val="24"/>
          <w14:textFill>
            <w14:solidFill>
              <w14:schemeClr w14:val="tx1"/>
            </w14:solidFill>
          </w14:textFill>
        </w:rPr>
        <w:t xml:space="preserve">（姓名）系 </w:t>
      </w:r>
      <w:r>
        <w:rPr>
          <w:rFonts w:hint="eastAsia" w:ascii="宋体" w:hAnsi="宋体" w:eastAsia="宋体" w:cs="宋体"/>
          <w:bCs/>
          <w:color w:val="000000" w:themeColor="text1"/>
          <w:kern w:val="0"/>
          <w:szCs w:val="24"/>
          <w:u w:val="single"/>
          <w14:textFill>
            <w14:solidFill>
              <w14:schemeClr w14:val="tx1"/>
            </w14:solidFill>
          </w14:textFill>
        </w:rPr>
        <w:t xml:space="preserve">                  </w:t>
      </w:r>
      <w:r>
        <w:rPr>
          <w:rFonts w:hint="eastAsia" w:ascii="宋体" w:hAnsi="宋体" w:eastAsia="宋体" w:cs="宋体"/>
          <w:bCs/>
          <w:color w:val="000000" w:themeColor="text1"/>
          <w:kern w:val="0"/>
          <w:szCs w:val="24"/>
          <w14:textFill>
            <w14:solidFill>
              <w14:schemeClr w14:val="tx1"/>
            </w14:solidFill>
          </w14:textFill>
        </w:rPr>
        <w:t>公司的法定代表人，现委托本单位人员</w:t>
      </w:r>
      <w:r>
        <w:rPr>
          <w:rFonts w:hint="eastAsia" w:ascii="宋体" w:hAnsi="宋体" w:eastAsia="宋体" w:cs="宋体"/>
          <w:bCs/>
          <w:color w:val="000000" w:themeColor="text1"/>
          <w:kern w:val="0"/>
          <w:szCs w:val="24"/>
          <w:u w:val="single"/>
          <w14:textFill>
            <w14:solidFill>
              <w14:schemeClr w14:val="tx1"/>
            </w14:solidFill>
          </w14:textFill>
        </w:rPr>
        <w:t xml:space="preserve">（姓名），身份证号码：       手机号码：                     </w:t>
      </w:r>
      <w:r>
        <w:rPr>
          <w:rFonts w:hint="eastAsia" w:ascii="宋体" w:hAnsi="宋体" w:eastAsia="宋体" w:cs="宋体"/>
          <w:bCs/>
          <w:color w:val="000000" w:themeColor="text1"/>
          <w:kern w:val="0"/>
          <w:szCs w:val="24"/>
          <w14:textFill>
            <w14:solidFill>
              <w14:schemeClr w14:val="tx1"/>
            </w14:solidFill>
          </w14:textFill>
        </w:rPr>
        <w:t xml:space="preserve">   为我方代理人。代理人根据授权，以我方名义参与贵司</w:t>
      </w:r>
      <w:r>
        <w:rPr>
          <w:rFonts w:hint="eastAsia" w:ascii="宋体" w:hAnsi="宋体" w:eastAsia="宋体" w:cs="宋体"/>
          <w:bCs/>
          <w:color w:val="000000" w:themeColor="text1"/>
          <w:kern w:val="0"/>
          <w:szCs w:val="24"/>
          <w:lang w:val="en-US" w:eastAsia="zh-CN"/>
          <w14:textFill>
            <w14:solidFill>
              <w14:schemeClr w14:val="tx1"/>
            </w14:solidFill>
          </w14:textFill>
        </w:rPr>
        <w:t>通州项目、房山项目</w:t>
      </w:r>
      <w:r>
        <w:rPr>
          <w:rFonts w:hint="eastAsia" w:ascii="宋体" w:hAnsi="宋体" w:eastAsia="宋体" w:cs="宋体"/>
          <w:color w:val="000000" w:themeColor="text1"/>
          <w:szCs w:val="24"/>
          <w:u w:val="single"/>
          <w:lang w:eastAsia="zh-CN"/>
          <w14:textFill>
            <w14:solidFill>
              <w14:schemeClr w14:val="tx1"/>
            </w14:solidFill>
          </w14:textFill>
        </w:rPr>
        <w:t>沼渣输送及储存系统设备采购安装及技术服务</w:t>
      </w:r>
      <w:r>
        <w:rPr>
          <w:rFonts w:hint="eastAsia" w:ascii="宋体" w:hAnsi="宋体" w:eastAsia="宋体" w:cs="宋体"/>
          <w:bCs/>
          <w:color w:val="000000" w:themeColor="text1"/>
          <w:kern w:val="0"/>
          <w:szCs w:val="24"/>
          <w:u w:val="single"/>
          <w14:textFill>
            <w14:solidFill>
              <w14:schemeClr w14:val="tx1"/>
            </w14:solidFill>
          </w14:textFill>
        </w:rPr>
        <w:t xml:space="preserve"> </w:t>
      </w:r>
      <w:r>
        <w:rPr>
          <w:rFonts w:hint="eastAsia" w:ascii="宋体" w:hAnsi="宋体" w:eastAsia="宋体" w:cs="宋体"/>
          <w:bCs/>
          <w:color w:val="000000" w:themeColor="text1"/>
          <w:kern w:val="0"/>
          <w:szCs w:val="24"/>
          <w14:textFill>
            <w14:solidFill>
              <w14:schemeClr w14:val="tx1"/>
            </w14:solidFill>
          </w14:textFill>
        </w:rPr>
        <w:t>的投标工作及处理有关商务报价事宜。我司接受电子档招标文件，请将相关招标资料发送至</w:t>
      </w:r>
    </w:p>
    <w:p w14:paraId="5E2EBA7C">
      <w:pPr>
        <w:spacing w:line="360" w:lineRule="auto"/>
        <w:ind w:firstLine="480" w:firstLineChars="200"/>
        <w:jc w:val="left"/>
        <w:rPr>
          <w:rFonts w:hint="eastAsia" w:ascii="宋体" w:hAnsi="宋体" w:eastAsia="宋体" w:cs="宋体"/>
          <w:bCs/>
          <w:color w:val="000000" w:themeColor="text1"/>
          <w:kern w:val="0"/>
          <w:szCs w:val="24"/>
          <w14:textFill>
            <w14:solidFill>
              <w14:schemeClr w14:val="tx1"/>
            </w14:solidFill>
          </w14:textFill>
        </w:rPr>
      </w:pPr>
      <w:r>
        <w:rPr>
          <w:rFonts w:hint="eastAsia" w:ascii="宋体" w:hAnsi="宋体" w:eastAsia="宋体" w:cs="宋体"/>
          <w:bCs/>
          <w:color w:val="000000" w:themeColor="text1"/>
          <w:kern w:val="0"/>
          <w:szCs w:val="24"/>
          <w14:textFill>
            <w14:solidFill>
              <w14:schemeClr w14:val="tx1"/>
            </w14:solidFill>
          </w14:textFill>
        </w:rPr>
        <w:t>邮箱地址：</w:t>
      </w:r>
      <w:r>
        <w:rPr>
          <w:rFonts w:hint="eastAsia" w:ascii="宋体" w:hAnsi="宋体" w:eastAsia="宋体" w:cs="宋体"/>
          <w:bCs/>
          <w:color w:val="000000" w:themeColor="text1"/>
          <w:kern w:val="0"/>
          <w:szCs w:val="24"/>
          <w:u w:val="single"/>
          <w14:textFill>
            <w14:solidFill>
              <w14:schemeClr w14:val="tx1"/>
            </w14:solidFill>
          </w14:textFill>
        </w:rPr>
        <w:t xml:space="preserve">                      </w:t>
      </w:r>
    </w:p>
    <w:p w14:paraId="60D0E83E">
      <w:pPr>
        <w:spacing w:line="360" w:lineRule="auto"/>
        <w:ind w:firstLine="480" w:firstLineChars="200"/>
        <w:jc w:val="left"/>
        <w:rPr>
          <w:rFonts w:hint="eastAsia" w:ascii="宋体" w:hAnsi="宋体" w:eastAsia="宋体" w:cs="宋体"/>
          <w:bCs/>
          <w:color w:val="000000" w:themeColor="text1"/>
          <w:kern w:val="0"/>
          <w:szCs w:val="24"/>
          <w14:textFill>
            <w14:solidFill>
              <w14:schemeClr w14:val="tx1"/>
            </w14:solidFill>
          </w14:textFill>
        </w:rPr>
      </w:pPr>
      <w:r>
        <w:rPr>
          <w:rFonts w:hint="eastAsia" w:ascii="宋体" w:hAnsi="宋体" w:eastAsia="宋体" w:cs="宋体"/>
          <w:bCs/>
          <w:color w:val="000000" w:themeColor="text1"/>
          <w:kern w:val="0"/>
          <w:szCs w:val="24"/>
          <w14:textFill>
            <w14:solidFill>
              <w14:schemeClr w14:val="tx1"/>
            </w14:solidFill>
          </w14:textFill>
        </w:rPr>
        <w:t>代理人无转委托权。</w:t>
      </w:r>
    </w:p>
    <w:p w14:paraId="4DC87F3A">
      <w:pPr>
        <w:spacing w:line="360" w:lineRule="auto"/>
        <w:ind w:firstLine="480" w:firstLineChars="200"/>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公司名称：</w:t>
      </w:r>
      <w:r>
        <w:rPr>
          <w:rFonts w:hint="eastAsia" w:ascii="宋体" w:hAnsi="宋体" w:eastAsia="宋体" w:cs="宋体"/>
          <w:color w:val="000000" w:themeColor="text1"/>
          <w:szCs w:val="24"/>
          <w:u w:val="single"/>
          <w14:textFill>
            <w14:solidFill>
              <w14:schemeClr w14:val="tx1"/>
            </w14:solidFill>
          </w14:textFill>
        </w:rPr>
        <w:t xml:space="preserve">                         </w:t>
      </w:r>
    </w:p>
    <w:p w14:paraId="4CA31DB3">
      <w:pPr>
        <w:spacing w:line="360" w:lineRule="auto"/>
        <w:ind w:firstLine="480" w:firstLineChars="200"/>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联系人：</w:t>
      </w:r>
      <w:r>
        <w:rPr>
          <w:rFonts w:hint="eastAsia" w:ascii="宋体" w:hAnsi="宋体" w:eastAsia="宋体" w:cs="宋体"/>
          <w:color w:val="000000" w:themeColor="text1"/>
          <w:szCs w:val="24"/>
          <w:u w:val="single"/>
          <w14:textFill>
            <w14:solidFill>
              <w14:schemeClr w14:val="tx1"/>
            </w14:solidFill>
          </w14:textFill>
        </w:rPr>
        <w:t xml:space="preserve">                           </w:t>
      </w:r>
    </w:p>
    <w:p w14:paraId="69E776C4">
      <w:pPr>
        <w:spacing w:line="360" w:lineRule="auto"/>
        <w:ind w:firstLine="480" w:firstLineChars="200"/>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联系电话：</w:t>
      </w:r>
      <w:r>
        <w:rPr>
          <w:rFonts w:hint="eastAsia" w:ascii="宋体" w:hAnsi="宋体" w:eastAsia="宋体" w:cs="宋体"/>
          <w:color w:val="000000" w:themeColor="text1"/>
          <w:szCs w:val="24"/>
          <w:u w:val="single"/>
          <w14:textFill>
            <w14:solidFill>
              <w14:schemeClr w14:val="tx1"/>
            </w14:solidFill>
          </w14:textFill>
        </w:rPr>
        <w:t xml:space="preserve">                         </w:t>
      </w:r>
    </w:p>
    <w:p w14:paraId="450FB8AC">
      <w:pPr>
        <w:spacing w:line="360" w:lineRule="auto"/>
        <w:ind w:firstLine="480" w:firstLineChars="200"/>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邮箱：</w:t>
      </w:r>
      <w:r>
        <w:rPr>
          <w:rFonts w:hint="eastAsia" w:ascii="宋体" w:hAnsi="宋体" w:eastAsia="宋体" w:cs="宋体"/>
          <w:color w:val="000000" w:themeColor="text1"/>
          <w:szCs w:val="24"/>
          <w:u w:val="single"/>
          <w14:textFill>
            <w14:solidFill>
              <w14:schemeClr w14:val="tx1"/>
            </w14:solidFill>
          </w14:textFill>
        </w:rPr>
        <w:t xml:space="preserve">                             </w:t>
      </w:r>
    </w:p>
    <w:p w14:paraId="07323239">
      <w:pPr>
        <w:spacing w:line="360" w:lineRule="auto"/>
        <w:jc w:val="right"/>
        <w:rPr>
          <w:rFonts w:hint="eastAsia" w:ascii="宋体" w:hAnsi="宋体" w:eastAsia="宋体" w:cs="宋体"/>
          <w:color w:val="000000" w:themeColor="text1"/>
          <w:szCs w:val="24"/>
          <w14:textFill>
            <w14:solidFill>
              <w14:schemeClr w14:val="tx1"/>
            </w14:solidFill>
          </w14:textFill>
        </w:rPr>
      </w:pPr>
    </w:p>
    <w:p w14:paraId="5773CBE7">
      <w:pPr>
        <w:spacing w:line="360" w:lineRule="auto"/>
        <w:ind w:right="480" w:firstLine="5400" w:firstLineChars="225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签章：</w:t>
      </w:r>
      <w:r>
        <w:rPr>
          <w:rFonts w:hint="eastAsia" w:ascii="宋体" w:hAnsi="宋体" w:eastAsia="宋体" w:cs="宋体"/>
          <w:color w:val="000000" w:themeColor="text1"/>
          <w:szCs w:val="24"/>
          <w:u w:val="single"/>
          <w14:textFill>
            <w14:solidFill>
              <w14:schemeClr w14:val="tx1"/>
            </w14:solidFill>
          </w14:textFill>
        </w:rPr>
        <w:t xml:space="preserve">               </w:t>
      </w:r>
    </w:p>
    <w:p w14:paraId="5EDE49FC">
      <w:pPr>
        <w:pStyle w:val="3"/>
        <w:spacing w:before="0" w:after="0"/>
        <w:ind w:right="480" w:firstLine="5400" w:firstLineChars="225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日期：</w:t>
      </w:r>
      <w:r>
        <w:rPr>
          <w:rFonts w:hint="eastAsia" w:ascii="宋体" w:hAnsi="宋体" w:eastAsia="宋体" w:cs="宋体"/>
          <w:bCs/>
          <w:color w:val="000000" w:themeColor="text1"/>
          <w:szCs w:val="24"/>
          <w:u w:val="single"/>
          <w14:textFill>
            <w14:solidFill>
              <w14:schemeClr w14:val="tx1"/>
            </w14:solidFill>
          </w14:textFill>
        </w:rPr>
        <w:t xml:space="preserve">               </w:t>
      </w:r>
    </w:p>
    <w:p w14:paraId="1CD3DD2B">
      <w:pPr>
        <w:spacing w:line="360" w:lineRule="auto"/>
        <w:rPr>
          <w:rFonts w:hint="eastAsia" w:ascii="宋体" w:hAnsi="宋体" w:eastAsia="宋体" w:cs="宋体"/>
          <w:color w:val="000000" w:themeColor="text1"/>
          <w14:textFill>
            <w14:solidFill>
              <w14:schemeClr w14:val="tx1"/>
            </w14:solidFill>
          </w14:textFill>
        </w:rPr>
      </w:pPr>
    </w:p>
    <w:p w14:paraId="30E0AC31">
      <w:pPr>
        <w:pStyle w:val="4"/>
        <w:numPr>
          <w:ilvl w:val="0"/>
          <w:numId w:val="1"/>
        </w:numPr>
        <w:spacing w:before="120" w:beforeLines="50" w:after="120" w:afterLines="50"/>
        <w:ind w:left="1066" w:hanging="1066"/>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br w:type="page"/>
      </w:r>
      <w:bookmarkStart w:id="42" w:name="_Toc136173555"/>
      <w:bookmarkStart w:id="43" w:name="_Toc176085608"/>
      <w:bookmarkStart w:id="44" w:name="_Toc21520"/>
      <w:r>
        <w:rPr>
          <w:rFonts w:hint="eastAsia" w:ascii="宋体" w:hAnsi="宋体" w:eastAsia="宋体" w:cs="宋体"/>
          <w:color w:val="000000" w:themeColor="text1"/>
          <w:sz w:val="32"/>
          <w:szCs w:val="32"/>
          <w14:textFill>
            <w14:solidFill>
              <w14:schemeClr w14:val="tx1"/>
            </w14:solidFill>
          </w14:textFill>
        </w:rPr>
        <w:t>投标须知</w:t>
      </w:r>
      <w:bookmarkEnd w:id="42"/>
      <w:bookmarkEnd w:id="43"/>
      <w:bookmarkEnd w:id="44"/>
    </w:p>
    <w:p w14:paraId="72B68E08">
      <w:pPr>
        <w:pStyle w:val="5"/>
        <w:spacing w:before="120" w:beforeLines="50" w:after="120" w:afterLines="50" w:line="360" w:lineRule="auto"/>
        <w:rPr>
          <w:rFonts w:hint="eastAsia" w:ascii="宋体" w:hAnsi="宋体" w:eastAsia="宋体" w:cs="宋体"/>
          <w:color w:val="000000" w:themeColor="text1"/>
          <w14:textFill>
            <w14:solidFill>
              <w14:schemeClr w14:val="tx1"/>
            </w14:solidFill>
          </w14:textFill>
        </w:rPr>
      </w:pPr>
      <w:bookmarkStart w:id="45" w:name="_Toc152042304"/>
      <w:bookmarkStart w:id="46" w:name="_Toc144974496"/>
      <w:bookmarkStart w:id="47" w:name="_Toc247085688"/>
      <w:bookmarkStart w:id="48" w:name="_Toc179632545"/>
      <w:bookmarkStart w:id="49" w:name="_Toc296602419"/>
      <w:bookmarkStart w:id="50" w:name="_Toc246996174"/>
      <w:bookmarkStart w:id="51" w:name="_Toc136173556"/>
      <w:bookmarkStart w:id="52" w:name="_Toc246996917"/>
      <w:bookmarkStart w:id="53" w:name="_Toc152045528"/>
      <w:bookmarkStart w:id="54" w:name="_Toc19845"/>
      <w:r>
        <w:rPr>
          <w:rFonts w:hint="eastAsia" w:ascii="宋体" w:hAnsi="宋体" w:eastAsia="宋体" w:cs="宋体"/>
          <w:color w:val="000000" w:themeColor="text1"/>
          <w14:textFill>
            <w14:solidFill>
              <w14:schemeClr w14:val="tx1"/>
            </w14:solidFill>
          </w14:textFill>
        </w:rPr>
        <w:t>第一部分 投标人须知前附表</w:t>
      </w:r>
      <w:bookmarkEnd w:id="45"/>
      <w:bookmarkEnd w:id="46"/>
      <w:bookmarkEnd w:id="47"/>
      <w:bookmarkEnd w:id="48"/>
      <w:bookmarkEnd w:id="49"/>
      <w:bookmarkEnd w:id="50"/>
      <w:bookmarkEnd w:id="51"/>
      <w:bookmarkEnd w:id="52"/>
      <w:bookmarkEnd w:id="53"/>
      <w:bookmarkEnd w:id="54"/>
    </w:p>
    <w:tbl>
      <w:tblPr>
        <w:tblStyle w:val="48"/>
        <w:tblW w:w="9606" w:type="dxa"/>
        <w:tblInd w:w="0" w:type="dxa"/>
        <w:tblLayout w:type="fixed"/>
        <w:tblCellMar>
          <w:top w:w="0" w:type="dxa"/>
          <w:left w:w="108" w:type="dxa"/>
          <w:bottom w:w="0" w:type="dxa"/>
          <w:right w:w="108" w:type="dxa"/>
        </w:tblCellMar>
      </w:tblPr>
      <w:tblGrid>
        <w:gridCol w:w="1526"/>
        <w:gridCol w:w="2126"/>
        <w:gridCol w:w="5954"/>
      </w:tblGrid>
      <w:tr w14:paraId="12C387FC">
        <w:tblPrEx>
          <w:tblCellMar>
            <w:top w:w="0" w:type="dxa"/>
            <w:left w:w="108" w:type="dxa"/>
            <w:bottom w:w="0" w:type="dxa"/>
            <w:right w:w="108" w:type="dxa"/>
          </w:tblCellMar>
        </w:tblPrEx>
        <w:trPr>
          <w:tblHeader/>
        </w:trPr>
        <w:tc>
          <w:tcPr>
            <w:tcW w:w="1526" w:type="dxa"/>
            <w:tcBorders>
              <w:top w:val="single" w:color="auto" w:sz="4" w:space="0"/>
              <w:left w:val="single" w:color="auto" w:sz="4" w:space="0"/>
              <w:bottom w:val="single" w:color="auto" w:sz="4" w:space="0"/>
              <w:right w:val="single" w:color="auto" w:sz="4" w:space="0"/>
            </w:tcBorders>
            <w:vAlign w:val="center"/>
          </w:tcPr>
          <w:p w14:paraId="5EA3B8EB">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条款号</w:t>
            </w:r>
          </w:p>
        </w:tc>
        <w:tc>
          <w:tcPr>
            <w:tcW w:w="2126" w:type="dxa"/>
            <w:tcBorders>
              <w:top w:val="single" w:color="auto" w:sz="4" w:space="0"/>
              <w:left w:val="single" w:color="auto" w:sz="4" w:space="0"/>
              <w:bottom w:val="single" w:color="auto" w:sz="4" w:space="0"/>
              <w:right w:val="single" w:color="auto" w:sz="4" w:space="0"/>
            </w:tcBorders>
            <w:vAlign w:val="center"/>
          </w:tcPr>
          <w:p w14:paraId="1EAADE13">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条  款  名  称</w:t>
            </w:r>
          </w:p>
        </w:tc>
        <w:tc>
          <w:tcPr>
            <w:tcW w:w="5954" w:type="dxa"/>
            <w:tcBorders>
              <w:top w:val="single" w:color="auto" w:sz="4" w:space="0"/>
              <w:left w:val="single" w:color="auto" w:sz="4" w:space="0"/>
              <w:bottom w:val="single" w:color="auto" w:sz="4" w:space="0"/>
              <w:right w:val="single" w:color="auto" w:sz="4" w:space="0"/>
            </w:tcBorders>
            <w:vAlign w:val="center"/>
          </w:tcPr>
          <w:p w14:paraId="70CA6B16">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编  列  内  容</w:t>
            </w:r>
          </w:p>
        </w:tc>
      </w:tr>
      <w:tr w14:paraId="6D2FB6FC">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6E964A3D">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第一章1</w:t>
            </w:r>
          </w:p>
        </w:tc>
        <w:tc>
          <w:tcPr>
            <w:tcW w:w="2126" w:type="dxa"/>
            <w:tcBorders>
              <w:top w:val="single" w:color="auto" w:sz="4" w:space="0"/>
              <w:left w:val="single" w:color="auto" w:sz="4" w:space="0"/>
              <w:bottom w:val="single" w:color="auto" w:sz="4" w:space="0"/>
              <w:right w:val="single" w:color="auto" w:sz="4" w:space="0"/>
            </w:tcBorders>
            <w:vAlign w:val="center"/>
          </w:tcPr>
          <w:p w14:paraId="552E6E9C">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招标人</w:t>
            </w:r>
          </w:p>
        </w:tc>
        <w:tc>
          <w:tcPr>
            <w:tcW w:w="5954" w:type="dxa"/>
            <w:tcBorders>
              <w:top w:val="single" w:color="auto" w:sz="4" w:space="0"/>
              <w:left w:val="single" w:color="auto" w:sz="4" w:space="0"/>
              <w:bottom w:val="single" w:color="auto" w:sz="4" w:space="0"/>
              <w:right w:val="single" w:color="auto" w:sz="4" w:space="0"/>
            </w:tcBorders>
            <w:vAlign w:val="center"/>
          </w:tcPr>
          <w:p w14:paraId="4620E0A3">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名称：深圳市必尚供应链有限公司</w:t>
            </w:r>
          </w:p>
          <w:p w14:paraId="363832E4">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地址：</w:t>
            </w:r>
            <w:r>
              <w:rPr>
                <w:rFonts w:hint="eastAsia" w:ascii="宋体" w:hAnsi="宋体" w:eastAsia="宋体" w:cs="宋体"/>
                <w:color w:val="000000" w:themeColor="text1"/>
                <w:sz w:val="21"/>
                <w:szCs w:val="21"/>
                <w:shd w:val="clear" w:color="auto" w:fill="FFFFFF"/>
                <w14:textFill>
                  <w14:solidFill>
                    <w14:schemeClr w14:val="tx1"/>
                  </w14:solidFill>
                </w14:textFill>
              </w:rPr>
              <w:t>深圳市龙岗区坪地高桥2号朗坤科技园10楼</w:t>
            </w:r>
          </w:p>
          <w:p w14:paraId="3F2AFF54">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联系人：</w:t>
            </w:r>
            <w:r>
              <w:rPr>
                <w:rFonts w:hint="eastAsia" w:ascii="宋体" w:hAnsi="宋体" w:eastAsia="宋体" w:cs="宋体"/>
                <w:color w:val="000000" w:themeColor="text1"/>
                <w:sz w:val="21"/>
                <w:szCs w:val="21"/>
                <w:lang w:val="en-US" w:eastAsia="zh-CN"/>
                <w14:textFill>
                  <w14:solidFill>
                    <w14:schemeClr w14:val="tx1"/>
                  </w14:solidFill>
                </w14:textFill>
              </w:rPr>
              <w:t>庞天奇</w:t>
            </w:r>
            <w:r>
              <w:rPr>
                <w:rFonts w:hint="eastAsia" w:ascii="宋体" w:hAnsi="宋体" w:eastAsia="宋体" w:cs="宋体"/>
                <w:color w:val="000000" w:themeColor="text1"/>
                <w:sz w:val="21"/>
                <w:szCs w:val="21"/>
                <w14:textFill>
                  <w14:solidFill>
                    <w14:schemeClr w14:val="tx1"/>
                  </w14:solidFill>
                </w14:textFill>
              </w:rPr>
              <w:t xml:space="preserve"> </w:t>
            </w:r>
          </w:p>
          <w:p w14:paraId="62369445">
            <w:pPr>
              <w:spacing w:line="360" w:lineRule="auto"/>
              <w:jc w:val="left"/>
              <w:rPr>
                <w:rFonts w:hint="default"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电话：</w:t>
            </w:r>
            <w:r>
              <w:rPr>
                <w:rFonts w:hint="eastAsia" w:ascii="宋体" w:hAnsi="宋体" w:eastAsia="宋体" w:cs="宋体"/>
                <w:color w:val="000000" w:themeColor="text1"/>
                <w:sz w:val="21"/>
                <w:szCs w:val="21"/>
                <w:lang w:val="en-US" w:eastAsia="zh-CN"/>
                <w14:textFill>
                  <w14:solidFill>
                    <w14:schemeClr w14:val="tx1"/>
                  </w14:solidFill>
                </w14:textFill>
              </w:rPr>
              <w:t>13674488122</w:t>
            </w:r>
          </w:p>
        </w:tc>
      </w:tr>
      <w:tr w14:paraId="16F92DB4">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6CF126B">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第一章2.1.1</w:t>
            </w:r>
          </w:p>
        </w:tc>
        <w:tc>
          <w:tcPr>
            <w:tcW w:w="2126" w:type="dxa"/>
            <w:tcBorders>
              <w:top w:val="single" w:color="auto" w:sz="4" w:space="0"/>
              <w:left w:val="single" w:color="auto" w:sz="4" w:space="0"/>
              <w:bottom w:val="single" w:color="auto" w:sz="4" w:space="0"/>
              <w:right w:val="single" w:color="auto" w:sz="4" w:space="0"/>
            </w:tcBorders>
            <w:vAlign w:val="center"/>
          </w:tcPr>
          <w:p w14:paraId="30FCFB81">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项目名称</w:t>
            </w:r>
          </w:p>
        </w:tc>
        <w:tc>
          <w:tcPr>
            <w:tcW w:w="5954" w:type="dxa"/>
            <w:tcBorders>
              <w:top w:val="single" w:color="auto" w:sz="4" w:space="0"/>
              <w:left w:val="single" w:color="auto" w:sz="4" w:space="0"/>
              <w:bottom w:val="single" w:color="auto" w:sz="4" w:space="0"/>
              <w:right w:val="single" w:color="auto" w:sz="4" w:space="0"/>
            </w:tcBorders>
            <w:vAlign w:val="center"/>
          </w:tcPr>
          <w:p w14:paraId="58D3CEE9">
            <w:pPr>
              <w:spacing w:line="360" w:lineRule="auto"/>
              <w:jc w:val="left"/>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通州区有机垃圾资源化综合处理中心项目</w:t>
            </w:r>
            <w:r>
              <w:rPr>
                <w:rFonts w:hint="eastAsia" w:ascii="宋体" w:hAnsi="宋体" w:eastAsia="宋体" w:cs="宋体"/>
                <w:color w:val="000000" w:themeColor="text1"/>
                <w:sz w:val="21"/>
                <w:szCs w:val="21"/>
                <w:lang w:eastAsia="zh-CN"/>
                <w14:textFill>
                  <w14:solidFill>
                    <w14:schemeClr w14:val="tx1"/>
                  </w14:solidFill>
                </w14:textFill>
              </w:rPr>
              <w:t>。</w:t>
            </w:r>
          </w:p>
          <w:p w14:paraId="17D30FC2">
            <w:pPr>
              <w:spacing w:line="360" w:lineRule="auto"/>
              <w:jc w:val="left"/>
              <w:rPr>
                <w:rFonts w:hint="eastAsia" w:ascii="宋体" w:hAnsi="宋体" w:eastAsia="宋体" w:cs="宋体"/>
                <w:color w:val="000000" w:themeColor="text1"/>
                <w:sz w:val="21"/>
                <w:szCs w:val="21"/>
                <w:shd w:val="clear" w:color="auto" w:fill="FFFFFF"/>
                <w:lang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房山区生物质资源再生中心项目</w:t>
            </w:r>
            <w:r>
              <w:rPr>
                <w:rFonts w:hint="eastAsia" w:ascii="宋体" w:hAnsi="宋体" w:eastAsia="宋体" w:cs="宋体"/>
                <w:color w:val="000000" w:themeColor="text1"/>
                <w:sz w:val="21"/>
                <w:szCs w:val="21"/>
                <w:lang w:eastAsia="zh-CN"/>
                <w14:textFill>
                  <w14:solidFill>
                    <w14:schemeClr w14:val="tx1"/>
                  </w14:solidFill>
                </w14:textFill>
              </w:rPr>
              <w:t>。</w:t>
            </w:r>
          </w:p>
        </w:tc>
      </w:tr>
      <w:tr w14:paraId="4EA65BB7">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CDAEF0A">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第一章2.1.2</w:t>
            </w:r>
          </w:p>
        </w:tc>
        <w:tc>
          <w:tcPr>
            <w:tcW w:w="2126" w:type="dxa"/>
            <w:tcBorders>
              <w:top w:val="single" w:color="auto" w:sz="4" w:space="0"/>
              <w:left w:val="single" w:color="auto" w:sz="4" w:space="0"/>
              <w:bottom w:val="single" w:color="auto" w:sz="4" w:space="0"/>
              <w:right w:val="single" w:color="auto" w:sz="4" w:space="0"/>
            </w:tcBorders>
            <w:vAlign w:val="center"/>
          </w:tcPr>
          <w:p w14:paraId="05609B9B">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建设地点</w:t>
            </w:r>
          </w:p>
        </w:tc>
        <w:tc>
          <w:tcPr>
            <w:tcW w:w="5954" w:type="dxa"/>
            <w:tcBorders>
              <w:top w:val="single" w:color="auto" w:sz="4" w:space="0"/>
              <w:left w:val="single" w:color="auto" w:sz="4" w:space="0"/>
              <w:bottom w:val="single" w:color="auto" w:sz="4" w:space="0"/>
              <w:right w:val="single" w:color="auto" w:sz="4" w:space="0"/>
            </w:tcBorders>
            <w:vAlign w:val="center"/>
          </w:tcPr>
          <w:p w14:paraId="08D8093E">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通州</w:t>
            </w:r>
            <w:r>
              <w:rPr>
                <w:rFonts w:hint="eastAsia" w:ascii="宋体" w:hAnsi="宋体" w:eastAsia="宋体" w:cs="宋体"/>
                <w:color w:val="000000" w:themeColor="text1"/>
                <w:sz w:val="21"/>
                <w:szCs w:val="21"/>
                <w14:textFill>
                  <w14:solidFill>
                    <w14:schemeClr w14:val="tx1"/>
                  </w14:solidFill>
                </w14:textFill>
              </w:rPr>
              <w:t>项目</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位于通州区永乐店镇，再生能源发电厂东侧的环卫设施预留用地内。</w:t>
            </w:r>
          </w:p>
          <w:p w14:paraId="335A3FF3">
            <w:pPr>
              <w:pStyle w:val="2"/>
              <w:ind w:left="0" w:leftChars="0" w:firstLine="0" w:firstLineChars="0"/>
              <w:rPr>
                <w:rFonts w:hint="eastAsia" w:ascii="宋体" w:hAnsi="宋体" w:eastAsia="宋体" w:cs="宋体"/>
                <w:color w:val="000000" w:themeColor="text1"/>
                <w:sz w:val="21"/>
                <w:szCs w:val="21"/>
                <w:shd w:val="clear" w:color="auto" w:fill="FFFFFF"/>
                <w:lang w:eastAsia="zh-CN"/>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房山项目：</w:t>
            </w:r>
            <w:r>
              <w:rPr>
                <w:rFonts w:hint="eastAsia" w:ascii="宋体" w:hAnsi="宋体" w:eastAsia="宋体" w:cs="宋体"/>
                <w:color w:val="000000" w:themeColor="text1"/>
                <w:sz w:val="21"/>
                <w:szCs w:val="21"/>
                <w14:textFill>
                  <w14:solidFill>
                    <w14:schemeClr w14:val="tx1"/>
                  </w14:solidFill>
                </w14:textFill>
              </w:rPr>
              <w:t>位于</w:t>
            </w:r>
            <w:r>
              <w:rPr>
                <w:rFonts w:hint="eastAsia" w:ascii="宋体" w:hAnsi="宋体" w:cs="宋体"/>
                <w:sz w:val="21"/>
                <w:szCs w:val="21"/>
              </w:rPr>
              <w:t>北京市房山区琉璃河镇东南召填埋场东侧</w:t>
            </w:r>
            <w:r>
              <w:rPr>
                <w:rFonts w:hint="eastAsia" w:ascii="宋体" w:hAnsi="宋体" w:cs="宋体"/>
                <w:sz w:val="21"/>
                <w:szCs w:val="21"/>
                <w:lang w:eastAsia="zh-CN"/>
              </w:rPr>
              <w:t>。</w:t>
            </w:r>
          </w:p>
        </w:tc>
      </w:tr>
      <w:tr w14:paraId="46AA857D">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63881DF4">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第一章2.2</w:t>
            </w:r>
          </w:p>
        </w:tc>
        <w:tc>
          <w:tcPr>
            <w:tcW w:w="2126" w:type="dxa"/>
            <w:tcBorders>
              <w:top w:val="single" w:color="auto" w:sz="4" w:space="0"/>
              <w:left w:val="single" w:color="auto" w:sz="4" w:space="0"/>
              <w:bottom w:val="single" w:color="auto" w:sz="4" w:space="0"/>
              <w:right w:val="single" w:color="auto" w:sz="4" w:space="0"/>
            </w:tcBorders>
            <w:vAlign w:val="center"/>
          </w:tcPr>
          <w:p w14:paraId="2B54F791">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招标范围</w:t>
            </w:r>
          </w:p>
        </w:tc>
        <w:tc>
          <w:tcPr>
            <w:tcW w:w="5954" w:type="dxa"/>
            <w:tcBorders>
              <w:top w:val="single" w:color="auto" w:sz="4" w:space="0"/>
              <w:left w:val="single" w:color="auto" w:sz="4" w:space="0"/>
              <w:bottom w:val="single" w:color="auto" w:sz="4" w:space="0"/>
              <w:right w:val="single" w:color="auto" w:sz="4" w:space="0"/>
            </w:tcBorders>
            <w:vAlign w:val="center"/>
          </w:tcPr>
          <w:p w14:paraId="639C4B00">
            <w:pPr>
              <w:spacing w:line="360" w:lineRule="auto"/>
              <w:jc w:val="left"/>
              <w:rPr>
                <w:rFonts w:hint="eastAsia" w:ascii="宋体" w:hAnsi="宋体" w:eastAsia="宋体" w:cs="宋体"/>
                <w:color w:val="000000" w:themeColor="text1"/>
                <w:szCs w:val="24"/>
                <w:lang w:eastAsia="zh-CN"/>
                <w14:textFill>
                  <w14:solidFill>
                    <w14:schemeClr w14:val="tx1"/>
                  </w14:solidFill>
                </w14:textFill>
              </w:rPr>
            </w:pPr>
            <w:r>
              <w:rPr>
                <w:rFonts w:hint="eastAsia" w:ascii="宋体" w:hAnsi="宋体" w:eastAsia="宋体" w:cs="宋体"/>
                <w:color w:val="000000" w:themeColor="text1"/>
                <w:sz w:val="21"/>
                <w:szCs w:val="16"/>
                <w:lang w:val="en-US" w:eastAsia="zh-CN"/>
                <w14:textFill>
                  <w14:solidFill>
                    <w14:schemeClr w14:val="tx1"/>
                  </w14:solidFill>
                </w14:textFill>
              </w:rPr>
              <w:t>通州</w:t>
            </w:r>
            <w:r>
              <w:rPr>
                <w:rFonts w:hint="eastAsia" w:ascii="宋体" w:hAnsi="宋体" w:eastAsia="宋体" w:cs="宋体"/>
                <w:color w:val="000000" w:themeColor="text1"/>
                <w:sz w:val="21"/>
                <w:szCs w:val="16"/>
                <w14:textFill>
                  <w14:solidFill>
                    <w14:schemeClr w14:val="tx1"/>
                  </w14:solidFill>
                </w14:textFill>
              </w:rPr>
              <w:t>目</w:t>
            </w:r>
            <w:r>
              <w:rPr>
                <w:rFonts w:hint="eastAsia" w:ascii="宋体" w:hAnsi="宋体" w:eastAsia="宋体" w:cs="宋体"/>
                <w:color w:val="000000" w:themeColor="text1"/>
                <w:sz w:val="21"/>
                <w:szCs w:val="21"/>
                <w14:textFill>
                  <w14:solidFill>
                    <w14:schemeClr w14:val="tx1"/>
                  </w14:solidFill>
                </w14:textFill>
              </w:rPr>
              <w:t>沼渣</w:t>
            </w:r>
            <w:r>
              <w:rPr>
                <w:rFonts w:hint="eastAsia" w:ascii="宋体" w:hAnsi="宋体" w:eastAsia="宋体" w:cs="宋体"/>
                <w:color w:val="000000" w:themeColor="text1"/>
                <w:sz w:val="21"/>
                <w:szCs w:val="21"/>
                <w:lang w:val="en-US" w:eastAsia="zh-CN"/>
                <w14:textFill>
                  <w14:solidFill>
                    <w14:schemeClr w14:val="tx1"/>
                  </w14:solidFill>
                </w14:textFill>
              </w:rPr>
              <w:t>输送及存储系统设备*1套、</w:t>
            </w:r>
            <w:r>
              <w:rPr>
                <w:rFonts w:hint="eastAsia" w:ascii="宋体" w:hAnsi="宋体" w:eastAsia="宋体" w:cs="宋体"/>
                <w:color w:val="000000" w:themeColor="text1"/>
                <w:sz w:val="21"/>
                <w:szCs w:val="16"/>
                <w:lang w:val="en-US" w:eastAsia="zh-CN"/>
                <w14:textFill>
                  <w14:solidFill>
                    <w14:schemeClr w14:val="tx1"/>
                  </w14:solidFill>
                </w14:textFill>
              </w:rPr>
              <w:t>房山</w:t>
            </w:r>
            <w:r>
              <w:rPr>
                <w:rFonts w:hint="eastAsia" w:ascii="宋体" w:hAnsi="宋体" w:eastAsia="宋体" w:cs="宋体"/>
                <w:color w:val="000000" w:themeColor="text1"/>
                <w:sz w:val="21"/>
                <w:szCs w:val="16"/>
                <w14:textFill>
                  <w14:solidFill>
                    <w14:schemeClr w14:val="tx1"/>
                  </w14:solidFill>
                </w14:textFill>
              </w:rPr>
              <w:t>目</w:t>
            </w:r>
            <w:r>
              <w:rPr>
                <w:rFonts w:hint="eastAsia" w:ascii="宋体" w:hAnsi="宋体" w:eastAsia="宋体" w:cs="宋体"/>
                <w:color w:val="000000" w:themeColor="text1"/>
                <w:sz w:val="21"/>
                <w:szCs w:val="21"/>
                <w14:textFill>
                  <w14:solidFill>
                    <w14:schemeClr w14:val="tx1"/>
                  </w14:solidFill>
                </w14:textFill>
              </w:rPr>
              <w:t>沼渣</w:t>
            </w:r>
            <w:r>
              <w:rPr>
                <w:rFonts w:hint="eastAsia" w:ascii="宋体" w:hAnsi="宋体" w:eastAsia="宋体" w:cs="宋体"/>
                <w:color w:val="000000" w:themeColor="text1"/>
                <w:sz w:val="21"/>
                <w:szCs w:val="21"/>
                <w:lang w:val="en-US" w:eastAsia="zh-CN"/>
                <w14:textFill>
                  <w14:solidFill>
                    <w14:schemeClr w14:val="tx1"/>
                  </w14:solidFill>
                </w14:textFill>
              </w:rPr>
              <w:t>输送及存储系统设备*1套</w:t>
            </w:r>
            <w:r>
              <w:rPr>
                <w:rFonts w:hint="eastAsia" w:ascii="宋体" w:hAnsi="宋体" w:eastAsia="宋体" w:cs="宋体"/>
                <w:color w:val="000000" w:themeColor="text1"/>
                <w:sz w:val="21"/>
                <w:szCs w:val="21"/>
                <w14:textFill>
                  <w14:solidFill>
                    <w14:schemeClr w14:val="tx1"/>
                  </w14:solidFill>
                </w14:textFill>
              </w:rPr>
              <w:t>，供货范围包含所有设备及附件的设计、制造、试验、运输费及运输保险、交货至甲方现场等全部工作,投标人负责装卸、吊装就位、安装、调试、性能验收、人员培训等。同时也包括所有必要的材料、备品备件、消耗品和专用工具以及设计、技术资料和技术服务等，</w:t>
            </w:r>
            <w:r>
              <w:rPr>
                <w:rFonts w:hint="eastAsia" w:ascii="宋体" w:hAnsi="宋体" w:eastAsia="宋体" w:cs="宋体"/>
                <w:color w:val="000000" w:themeColor="text1"/>
                <w:sz w:val="21"/>
                <w:szCs w:val="16"/>
                <w14:textFill>
                  <w14:solidFill>
                    <w14:schemeClr w14:val="tx1"/>
                  </w14:solidFill>
                </w14:textFill>
              </w:rPr>
              <w:t>具体要求详</w:t>
            </w:r>
            <w:r>
              <w:rPr>
                <w:rFonts w:hint="eastAsia" w:ascii="宋体" w:hAnsi="宋体" w:eastAsia="宋体" w:cs="宋体"/>
                <w:color w:val="000000" w:themeColor="text1"/>
                <w:sz w:val="21"/>
                <w:szCs w:val="16"/>
                <w:highlight w:val="none"/>
                <w14:textFill>
                  <w14:solidFill>
                    <w14:schemeClr w14:val="tx1"/>
                  </w14:solidFill>
                </w14:textFill>
              </w:rPr>
              <w:t>见附件6-1《</w:t>
            </w:r>
            <w:r>
              <w:rPr>
                <w:rFonts w:hint="eastAsia" w:ascii="宋体" w:hAnsi="宋体" w:eastAsia="宋体" w:cs="宋体"/>
                <w:color w:val="000000" w:themeColor="text1"/>
                <w:sz w:val="21"/>
                <w:szCs w:val="16"/>
                <w:highlight w:val="none"/>
                <w:lang w:val="en-US" w:eastAsia="zh-CN"/>
                <w14:textFill>
                  <w14:solidFill>
                    <w14:schemeClr w14:val="tx1"/>
                  </w14:solidFill>
                </w14:textFill>
              </w:rPr>
              <w:t>通州项目</w:t>
            </w:r>
            <w:r>
              <w:rPr>
                <w:rFonts w:hint="eastAsia" w:ascii="宋体" w:hAnsi="宋体" w:eastAsia="宋体" w:cs="宋体"/>
                <w:color w:val="000000" w:themeColor="text1"/>
                <w:sz w:val="21"/>
                <w:szCs w:val="16"/>
                <w:highlight w:val="none"/>
                <w:lang w:eastAsia="zh-CN"/>
                <w14:textFill>
                  <w14:solidFill>
                    <w14:schemeClr w14:val="tx1"/>
                  </w14:solidFill>
                </w14:textFill>
              </w:rPr>
              <w:t>沼渣输送及存储系统采购技术需求书</w:t>
            </w:r>
            <w:r>
              <w:rPr>
                <w:rFonts w:hint="eastAsia" w:ascii="宋体" w:hAnsi="宋体" w:eastAsia="宋体" w:cs="宋体"/>
                <w:color w:val="000000" w:themeColor="text1"/>
                <w:sz w:val="21"/>
                <w:szCs w:val="16"/>
                <w:highlight w:val="none"/>
                <w14:textFill>
                  <w14:solidFill>
                    <w14:schemeClr w14:val="tx1"/>
                  </w14:solidFill>
                </w14:textFill>
              </w:rPr>
              <w:t>》</w:t>
            </w:r>
            <w:r>
              <w:rPr>
                <w:rFonts w:hint="eastAsia" w:ascii="宋体" w:hAnsi="宋体" w:eastAsia="宋体" w:cs="宋体"/>
                <w:color w:val="000000" w:themeColor="text1"/>
                <w:sz w:val="21"/>
                <w:szCs w:val="16"/>
                <w:highlight w:val="none"/>
                <w:lang w:eastAsia="zh-CN"/>
                <w14:textFill>
                  <w14:solidFill>
                    <w14:schemeClr w14:val="tx1"/>
                  </w14:solidFill>
                </w14:textFill>
              </w:rPr>
              <w:t>、</w:t>
            </w:r>
            <w:r>
              <w:rPr>
                <w:rFonts w:hint="eastAsia" w:ascii="宋体" w:hAnsi="宋体" w:eastAsia="宋体" w:cs="宋体"/>
                <w:color w:val="000000" w:themeColor="text1"/>
                <w:sz w:val="21"/>
                <w:szCs w:val="16"/>
                <w:highlight w:val="none"/>
                <w:lang w:val="en-US" w:eastAsia="zh-CN"/>
                <w14:textFill>
                  <w14:solidFill>
                    <w14:schemeClr w14:val="tx1"/>
                  </w14:solidFill>
                </w14:textFill>
              </w:rPr>
              <w:t>附件6-2</w:t>
            </w:r>
            <w:r>
              <w:rPr>
                <w:rFonts w:hint="eastAsia" w:ascii="宋体" w:hAnsi="宋体" w:eastAsia="宋体" w:cs="宋体"/>
                <w:color w:val="000000" w:themeColor="text1"/>
                <w:sz w:val="21"/>
                <w:szCs w:val="16"/>
                <w:highlight w:val="none"/>
                <w14:textFill>
                  <w14:solidFill>
                    <w14:schemeClr w14:val="tx1"/>
                  </w14:solidFill>
                </w14:textFill>
              </w:rPr>
              <w:t>《</w:t>
            </w:r>
            <w:r>
              <w:rPr>
                <w:rFonts w:hint="eastAsia" w:ascii="宋体" w:hAnsi="宋体" w:eastAsia="宋体" w:cs="宋体"/>
                <w:color w:val="000000" w:themeColor="text1"/>
                <w:sz w:val="21"/>
                <w:szCs w:val="16"/>
                <w:highlight w:val="none"/>
                <w:lang w:val="en-US" w:eastAsia="zh-CN"/>
                <w14:textFill>
                  <w14:solidFill>
                    <w14:schemeClr w14:val="tx1"/>
                  </w14:solidFill>
                </w14:textFill>
              </w:rPr>
              <w:t>房山项目</w:t>
            </w:r>
            <w:r>
              <w:rPr>
                <w:rFonts w:hint="eastAsia" w:ascii="宋体" w:hAnsi="宋体" w:eastAsia="宋体" w:cs="宋体"/>
                <w:color w:val="000000" w:themeColor="text1"/>
                <w:sz w:val="21"/>
                <w:szCs w:val="16"/>
                <w:highlight w:val="none"/>
                <w:lang w:eastAsia="zh-CN"/>
                <w14:textFill>
                  <w14:solidFill>
                    <w14:schemeClr w14:val="tx1"/>
                  </w14:solidFill>
                </w14:textFill>
              </w:rPr>
              <w:t>沼渣输送及存储系统采购技术需求书</w:t>
            </w:r>
            <w:r>
              <w:rPr>
                <w:rFonts w:hint="eastAsia" w:ascii="宋体" w:hAnsi="宋体" w:eastAsia="宋体" w:cs="宋体"/>
                <w:color w:val="000000" w:themeColor="text1"/>
                <w:sz w:val="21"/>
                <w:szCs w:val="16"/>
                <w:highlight w:val="none"/>
                <w14:textFill>
                  <w14:solidFill>
                    <w14:schemeClr w14:val="tx1"/>
                  </w14:solidFill>
                </w14:textFill>
              </w:rPr>
              <w:t>》</w:t>
            </w:r>
          </w:p>
        </w:tc>
      </w:tr>
      <w:tr w14:paraId="44852F8A">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DD1CCEB">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第一章3.1</w:t>
            </w:r>
          </w:p>
        </w:tc>
        <w:tc>
          <w:tcPr>
            <w:tcW w:w="2126" w:type="dxa"/>
            <w:tcBorders>
              <w:top w:val="single" w:color="auto" w:sz="4" w:space="0"/>
              <w:left w:val="single" w:color="auto" w:sz="4" w:space="0"/>
              <w:bottom w:val="single" w:color="auto" w:sz="4" w:space="0"/>
              <w:right w:val="single" w:color="auto" w:sz="4" w:space="0"/>
            </w:tcBorders>
            <w:vAlign w:val="center"/>
          </w:tcPr>
          <w:p w14:paraId="15B69044">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资金来源及比例</w:t>
            </w:r>
          </w:p>
        </w:tc>
        <w:tc>
          <w:tcPr>
            <w:tcW w:w="5954" w:type="dxa"/>
            <w:tcBorders>
              <w:top w:val="single" w:color="auto" w:sz="4" w:space="0"/>
              <w:left w:val="single" w:color="auto" w:sz="4" w:space="0"/>
              <w:bottom w:val="single" w:color="auto" w:sz="4" w:space="0"/>
              <w:right w:val="single" w:color="auto" w:sz="4" w:space="0"/>
            </w:tcBorders>
            <w:vAlign w:val="center"/>
          </w:tcPr>
          <w:p w14:paraId="1A78217F">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企业自筹100%</w:t>
            </w:r>
          </w:p>
        </w:tc>
      </w:tr>
      <w:tr w14:paraId="69A8FD75">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672E0B7A">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第一章3.2</w:t>
            </w:r>
          </w:p>
        </w:tc>
        <w:tc>
          <w:tcPr>
            <w:tcW w:w="2126" w:type="dxa"/>
            <w:tcBorders>
              <w:top w:val="single" w:color="auto" w:sz="4" w:space="0"/>
              <w:left w:val="single" w:color="auto" w:sz="4" w:space="0"/>
              <w:bottom w:val="single" w:color="auto" w:sz="4" w:space="0"/>
              <w:right w:val="single" w:color="auto" w:sz="4" w:space="0"/>
            </w:tcBorders>
            <w:vAlign w:val="center"/>
          </w:tcPr>
          <w:p w14:paraId="0585A176">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资金落实情况</w:t>
            </w:r>
          </w:p>
        </w:tc>
        <w:tc>
          <w:tcPr>
            <w:tcW w:w="5954" w:type="dxa"/>
            <w:tcBorders>
              <w:top w:val="single" w:color="auto" w:sz="4" w:space="0"/>
              <w:left w:val="single" w:color="auto" w:sz="4" w:space="0"/>
              <w:bottom w:val="single" w:color="auto" w:sz="4" w:space="0"/>
              <w:right w:val="single" w:color="auto" w:sz="4" w:space="0"/>
            </w:tcBorders>
            <w:vAlign w:val="center"/>
          </w:tcPr>
          <w:p w14:paraId="176DAB18">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筹备完成</w:t>
            </w:r>
          </w:p>
        </w:tc>
      </w:tr>
      <w:tr w14:paraId="60D51752">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69C300F">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第一章4.2</w:t>
            </w:r>
          </w:p>
        </w:tc>
        <w:tc>
          <w:tcPr>
            <w:tcW w:w="2126" w:type="dxa"/>
            <w:tcBorders>
              <w:top w:val="single" w:color="auto" w:sz="4" w:space="0"/>
              <w:left w:val="single" w:color="auto" w:sz="4" w:space="0"/>
              <w:bottom w:val="single" w:color="auto" w:sz="4" w:space="0"/>
              <w:right w:val="single" w:color="auto" w:sz="4" w:space="0"/>
            </w:tcBorders>
            <w:vAlign w:val="center"/>
          </w:tcPr>
          <w:p w14:paraId="526FF474">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工期</w:t>
            </w:r>
          </w:p>
        </w:tc>
        <w:tc>
          <w:tcPr>
            <w:tcW w:w="5954" w:type="dxa"/>
            <w:tcBorders>
              <w:top w:val="single" w:color="auto" w:sz="4" w:space="0"/>
              <w:left w:val="single" w:color="auto" w:sz="4" w:space="0"/>
              <w:bottom w:val="single" w:color="auto" w:sz="4" w:space="0"/>
              <w:right w:val="single" w:color="auto" w:sz="4" w:space="0"/>
            </w:tcBorders>
            <w:vAlign w:val="center"/>
          </w:tcPr>
          <w:p w14:paraId="1C45339D">
            <w:pPr>
              <w:spacing w:line="360" w:lineRule="auto"/>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交货：交货期</w:t>
            </w:r>
            <w:r>
              <w:rPr>
                <w:rFonts w:hint="eastAsia" w:ascii="宋体" w:hAnsi="宋体" w:eastAsia="宋体" w:cs="宋体"/>
                <w:color w:val="000000" w:themeColor="text1"/>
                <w:sz w:val="21"/>
                <w:szCs w:val="21"/>
                <w:highlight w:val="none"/>
                <w:lang w:val="en-US" w:eastAsia="zh-CN"/>
                <w14:textFill>
                  <w14:solidFill>
                    <w14:schemeClr w14:val="tx1"/>
                  </w14:solidFill>
                </w14:textFill>
              </w:rPr>
              <w:t>9</w:t>
            </w:r>
            <w:r>
              <w:rPr>
                <w:rFonts w:hint="eastAsia" w:ascii="宋体" w:hAnsi="宋体" w:eastAsia="宋体" w:cs="宋体"/>
                <w:color w:val="000000" w:themeColor="text1"/>
                <w:sz w:val="21"/>
                <w:szCs w:val="21"/>
                <w:highlight w:val="none"/>
                <w14:textFill>
                  <w14:solidFill>
                    <w14:schemeClr w14:val="tx1"/>
                  </w14:solidFill>
                </w14:textFill>
              </w:rPr>
              <w:t>0天，视项目进度调整。</w:t>
            </w:r>
          </w:p>
          <w:p w14:paraId="17473E2F">
            <w:pPr>
              <w:spacing w:line="360" w:lineRule="auto"/>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计划安装施工时间：202</w:t>
            </w:r>
            <w:r>
              <w:rPr>
                <w:rFonts w:hint="eastAsia" w:ascii="宋体" w:hAnsi="宋体" w:eastAsia="宋体" w:cs="宋体"/>
                <w:color w:val="000000" w:themeColor="text1"/>
                <w:sz w:val="21"/>
                <w:szCs w:val="21"/>
                <w:highlight w:val="none"/>
                <w:lang w:val="en-US" w:eastAsia="zh-CN"/>
                <w14:textFill>
                  <w14:solidFill>
                    <w14:schemeClr w14:val="tx1"/>
                  </w14:solidFill>
                </w14:textFill>
              </w:rPr>
              <w:t>5</w:t>
            </w:r>
            <w:r>
              <w:rPr>
                <w:rFonts w:hint="eastAsia" w:ascii="宋体" w:hAnsi="宋体" w:eastAsia="宋体" w:cs="宋体"/>
                <w:color w:val="000000" w:themeColor="text1"/>
                <w:sz w:val="21"/>
                <w:szCs w:val="21"/>
                <w:highlight w:val="none"/>
                <w14:textFill>
                  <w14:solidFill>
                    <w14:schemeClr w14:val="tx1"/>
                  </w14:solidFill>
                </w14:textFill>
              </w:rPr>
              <w:t>年</w:t>
            </w:r>
            <w:r>
              <w:rPr>
                <w:rFonts w:hint="eastAsia" w:ascii="宋体" w:hAnsi="宋体" w:eastAsia="宋体" w:cs="宋体"/>
                <w:color w:val="000000" w:themeColor="text1"/>
                <w:sz w:val="21"/>
                <w:szCs w:val="21"/>
                <w:highlight w:val="none"/>
                <w:lang w:val="en-US" w:eastAsia="zh-CN"/>
                <w14:textFill>
                  <w14:solidFill>
                    <w14:schemeClr w14:val="tx1"/>
                  </w14:solidFill>
                </w14:textFill>
              </w:rPr>
              <w:t>5</w:t>
            </w:r>
            <w:r>
              <w:rPr>
                <w:rFonts w:hint="eastAsia" w:ascii="宋体" w:hAnsi="宋体" w:eastAsia="宋体" w:cs="宋体"/>
                <w:color w:val="000000" w:themeColor="text1"/>
                <w:sz w:val="21"/>
                <w:szCs w:val="21"/>
                <w:highlight w:val="none"/>
                <w14:textFill>
                  <w14:solidFill>
                    <w14:schemeClr w14:val="tx1"/>
                  </w14:solidFill>
                </w14:textFill>
              </w:rPr>
              <w:t>月</w:t>
            </w:r>
          </w:p>
          <w:p w14:paraId="101257BB">
            <w:pPr>
              <w:spacing w:line="360" w:lineRule="auto"/>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计划中间交接时间：202</w:t>
            </w:r>
            <w:r>
              <w:rPr>
                <w:rFonts w:hint="eastAsia" w:ascii="宋体" w:hAnsi="宋体" w:eastAsia="宋体" w:cs="宋体"/>
                <w:color w:val="000000" w:themeColor="text1"/>
                <w:sz w:val="21"/>
                <w:szCs w:val="21"/>
                <w:highlight w:val="none"/>
                <w:lang w:val="en-US" w:eastAsia="zh-CN"/>
                <w14:textFill>
                  <w14:solidFill>
                    <w14:schemeClr w14:val="tx1"/>
                  </w14:solidFill>
                </w14:textFill>
              </w:rPr>
              <w:t>5</w:t>
            </w:r>
            <w:r>
              <w:rPr>
                <w:rFonts w:hint="eastAsia" w:ascii="宋体" w:hAnsi="宋体" w:eastAsia="宋体" w:cs="宋体"/>
                <w:color w:val="000000" w:themeColor="text1"/>
                <w:sz w:val="21"/>
                <w:szCs w:val="21"/>
                <w:highlight w:val="none"/>
                <w14:textFill>
                  <w14:solidFill>
                    <w14:schemeClr w14:val="tx1"/>
                  </w14:solidFill>
                </w14:textFill>
              </w:rPr>
              <w:t>年</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7</w:t>
            </w:r>
            <w:r>
              <w:rPr>
                <w:rFonts w:hint="eastAsia" w:ascii="宋体" w:hAnsi="宋体" w:eastAsia="宋体" w:cs="宋体"/>
                <w:color w:val="000000" w:themeColor="text1"/>
                <w:sz w:val="21"/>
                <w:szCs w:val="21"/>
                <w:highlight w:val="none"/>
                <w14:textFill>
                  <w14:solidFill>
                    <w14:schemeClr w14:val="tx1"/>
                  </w14:solidFill>
                </w14:textFill>
              </w:rPr>
              <w:t>月</w:t>
            </w:r>
          </w:p>
          <w:p w14:paraId="391E6AA5">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计划投料试车时间：202</w:t>
            </w:r>
            <w:r>
              <w:rPr>
                <w:rFonts w:hint="eastAsia" w:ascii="宋体" w:hAnsi="宋体" w:eastAsia="宋体" w:cs="宋体"/>
                <w:color w:val="000000" w:themeColor="text1"/>
                <w:sz w:val="21"/>
                <w:szCs w:val="21"/>
                <w:highlight w:val="none"/>
                <w:lang w:val="en-US" w:eastAsia="zh-CN"/>
                <w14:textFill>
                  <w14:solidFill>
                    <w14:schemeClr w14:val="tx1"/>
                  </w14:solidFill>
                </w14:textFill>
              </w:rPr>
              <w:t>5</w:t>
            </w:r>
            <w:r>
              <w:rPr>
                <w:rFonts w:hint="eastAsia" w:ascii="宋体" w:hAnsi="宋体" w:eastAsia="宋体" w:cs="宋体"/>
                <w:color w:val="000000" w:themeColor="text1"/>
                <w:sz w:val="21"/>
                <w:szCs w:val="21"/>
                <w:highlight w:val="none"/>
                <w14:textFill>
                  <w14:solidFill>
                    <w14:schemeClr w14:val="tx1"/>
                  </w14:solidFill>
                </w14:textFill>
              </w:rPr>
              <w:t>年</w:t>
            </w:r>
            <w:r>
              <w:rPr>
                <w:rFonts w:hint="eastAsia" w:ascii="宋体" w:hAnsi="宋体" w:eastAsia="宋体" w:cs="宋体"/>
                <w:color w:val="000000" w:themeColor="text1"/>
                <w:sz w:val="21"/>
                <w:szCs w:val="21"/>
                <w:highlight w:val="none"/>
                <w:lang w:val="en-US" w:eastAsia="zh-CN"/>
                <w14:textFill>
                  <w14:solidFill>
                    <w14:schemeClr w14:val="tx1"/>
                  </w14:solidFill>
                </w14:textFill>
              </w:rPr>
              <w:t>12</w:t>
            </w:r>
            <w:r>
              <w:rPr>
                <w:rFonts w:hint="eastAsia" w:ascii="宋体" w:hAnsi="宋体" w:eastAsia="宋体" w:cs="宋体"/>
                <w:color w:val="000000" w:themeColor="text1"/>
                <w:sz w:val="21"/>
                <w:szCs w:val="21"/>
                <w:highlight w:val="none"/>
                <w14:textFill>
                  <w14:solidFill>
                    <w14:schemeClr w14:val="tx1"/>
                  </w14:solidFill>
                </w14:textFill>
              </w:rPr>
              <w:t>月</w:t>
            </w:r>
          </w:p>
        </w:tc>
      </w:tr>
      <w:tr w14:paraId="25919CDA">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D6E2CBF">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第一章5</w:t>
            </w:r>
          </w:p>
        </w:tc>
        <w:tc>
          <w:tcPr>
            <w:tcW w:w="2126" w:type="dxa"/>
            <w:tcBorders>
              <w:top w:val="single" w:color="auto" w:sz="4" w:space="0"/>
              <w:left w:val="single" w:color="auto" w:sz="4" w:space="0"/>
              <w:bottom w:val="single" w:color="auto" w:sz="4" w:space="0"/>
              <w:right w:val="single" w:color="auto" w:sz="4" w:space="0"/>
            </w:tcBorders>
            <w:vAlign w:val="center"/>
          </w:tcPr>
          <w:p w14:paraId="3799EAC4">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质量要求</w:t>
            </w:r>
          </w:p>
        </w:tc>
        <w:tc>
          <w:tcPr>
            <w:tcW w:w="5954" w:type="dxa"/>
            <w:tcBorders>
              <w:top w:val="single" w:color="auto" w:sz="4" w:space="0"/>
              <w:left w:val="single" w:color="auto" w:sz="4" w:space="0"/>
              <w:bottom w:val="single" w:color="auto" w:sz="4" w:space="0"/>
              <w:right w:val="single" w:color="auto" w:sz="4" w:space="0"/>
            </w:tcBorders>
            <w:vAlign w:val="center"/>
          </w:tcPr>
          <w:p w14:paraId="2AF0E417">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满足国家相关标准规范</w:t>
            </w:r>
          </w:p>
        </w:tc>
      </w:tr>
      <w:tr w14:paraId="06012CD1">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BE7DB6A">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第二章1.4.1</w:t>
            </w:r>
          </w:p>
        </w:tc>
        <w:tc>
          <w:tcPr>
            <w:tcW w:w="2126" w:type="dxa"/>
            <w:tcBorders>
              <w:top w:val="single" w:color="auto" w:sz="4" w:space="0"/>
              <w:left w:val="single" w:color="auto" w:sz="4" w:space="0"/>
              <w:bottom w:val="single" w:color="auto" w:sz="4" w:space="0"/>
              <w:right w:val="single" w:color="auto" w:sz="4" w:space="0"/>
            </w:tcBorders>
            <w:vAlign w:val="center"/>
          </w:tcPr>
          <w:p w14:paraId="0CBB38D7">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投标人资质条件、能力</w:t>
            </w:r>
          </w:p>
        </w:tc>
        <w:tc>
          <w:tcPr>
            <w:tcW w:w="5954" w:type="dxa"/>
            <w:tcBorders>
              <w:top w:val="single" w:color="auto" w:sz="4" w:space="0"/>
              <w:left w:val="single" w:color="auto" w:sz="4" w:space="0"/>
              <w:bottom w:val="single" w:color="auto" w:sz="4" w:space="0"/>
              <w:right w:val="single" w:color="auto" w:sz="4" w:space="0"/>
            </w:tcBorders>
            <w:vAlign w:val="center"/>
          </w:tcPr>
          <w:p w14:paraId="74FE7E56">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（1）依法在中华人民共和国境内注册并有效存续的企业法人。</w:t>
            </w:r>
          </w:p>
          <w:p w14:paraId="27A9C76F">
            <w:pPr>
              <w:overflowPunct w:val="0"/>
              <w:autoSpaceDE w:val="0"/>
              <w:autoSpaceDN w:val="0"/>
              <w:adjustRightInd w:val="0"/>
              <w:snapToGrid w:val="0"/>
              <w:spacing w:line="360" w:lineRule="auto"/>
              <w:jc w:val="left"/>
              <w:rPr>
                <w:rFonts w:hint="eastAsia" w:ascii="宋体" w:hAnsi="宋体" w:eastAsia="宋体" w:cs="宋体"/>
                <w:bCs/>
                <w:color w:val="000000" w:themeColor="text1"/>
                <w:sz w:val="21"/>
                <w:szCs w:val="21"/>
                <w:shd w:val="clear" w:color="auto" w:fill="FFFFFF"/>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w:t>
            </w:r>
            <w:r>
              <w:rPr>
                <w:rFonts w:hint="eastAsia" w:ascii="宋体" w:hAnsi="宋体" w:eastAsia="宋体" w:cs="宋体"/>
                <w:bCs/>
                <w:color w:val="000000" w:themeColor="text1"/>
                <w:sz w:val="21"/>
                <w:szCs w:val="21"/>
                <w:shd w:val="clear" w:color="auto" w:fill="FFFFFF"/>
                <w14:textFill>
                  <w14:solidFill>
                    <w14:schemeClr w14:val="tx1"/>
                  </w14:solidFill>
                </w14:textFill>
              </w:rPr>
              <w:t>本次招标</w:t>
            </w:r>
            <w:r>
              <w:rPr>
                <w:rFonts w:hint="eastAsia" w:ascii="宋体" w:hAnsi="宋体" w:eastAsia="宋体" w:cs="宋体"/>
                <w:color w:val="000000" w:themeColor="text1"/>
                <w:sz w:val="21"/>
                <w:szCs w:val="21"/>
                <w:u w:val="single"/>
                <w14:textFill>
                  <w14:solidFill>
                    <w14:schemeClr w14:val="tx1"/>
                  </w14:solidFill>
                </w14:textFill>
              </w:rPr>
              <w:t xml:space="preserve">  不接受  </w:t>
            </w:r>
            <w:r>
              <w:rPr>
                <w:rFonts w:hint="eastAsia" w:ascii="宋体" w:hAnsi="宋体" w:eastAsia="宋体" w:cs="宋体"/>
                <w:bCs/>
                <w:color w:val="000000" w:themeColor="text1"/>
                <w:sz w:val="21"/>
                <w:szCs w:val="21"/>
                <w:shd w:val="clear" w:color="auto" w:fill="FFFFFF"/>
                <w14:textFill>
                  <w14:solidFill>
                    <w14:schemeClr w14:val="tx1"/>
                  </w14:solidFill>
                </w14:textFill>
              </w:rPr>
              <w:t>联合体投标。</w:t>
            </w:r>
          </w:p>
          <w:p w14:paraId="6AE00497">
            <w:pPr>
              <w:spacing w:line="360" w:lineRule="auto"/>
              <w:jc w:val="left"/>
              <w:rPr>
                <w:rFonts w:hint="eastAsia" w:ascii="宋体" w:hAnsi="宋体" w:eastAsia="宋体" w:cs="宋体"/>
                <w:bCs/>
                <w:color w:val="000000" w:themeColor="text1"/>
                <w:sz w:val="21"/>
                <w:szCs w:val="21"/>
                <w:shd w:val="clear" w:color="auto" w:fill="FFFFFF"/>
                <w14:textFill>
                  <w14:solidFill>
                    <w14:schemeClr w14:val="tx1"/>
                  </w14:solidFill>
                </w14:textFill>
              </w:rPr>
            </w:pPr>
            <w:bookmarkStart w:id="55" w:name="EptNR_5投标人资质条件、能力和信誉"/>
            <w:r>
              <w:rPr>
                <w:rFonts w:hint="eastAsia" w:ascii="宋体" w:hAnsi="宋体" w:eastAsia="宋体" w:cs="宋体"/>
                <w:bCs/>
                <w:color w:val="000000" w:themeColor="text1"/>
                <w:sz w:val="21"/>
                <w:szCs w:val="21"/>
                <w:shd w:val="clear" w:color="auto" w:fill="FFFFFF"/>
                <w14:textFill>
                  <w14:solidFill>
                    <w14:schemeClr w14:val="tx1"/>
                  </w14:solidFill>
                </w14:textFill>
              </w:rPr>
              <w:t>资质条件：投标人企业生产安全许可证、设计制造等生产能力证明资质</w:t>
            </w:r>
          </w:p>
          <w:bookmarkEnd w:id="55"/>
          <w:tbl>
            <w:tblPr>
              <w:tblStyle w:val="48"/>
              <w:tblW w:w="5818" w:type="dxa"/>
              <w:tblInd w:w="0" w:type="dxa"/>
              <w:tblLayout w:type="fixed"/>
              <w:tblCellMar>
                <w:top w:w="0" w:type="dxa"/>
                <w:left w:w="108" w:type="dxa"/>
                <w:bottom w:w="0" w:type="dxa"/>
                <w:right w:w="108" w:type="dxa"/>
              </w:tblCellMar>
            </w:tblPr>
            <w:tblGrid>
              <w:gridCol w:w="1309"/>
              <w:gridCol w:w="489"/>
              <w:gridCol w:w="4020"/>
            </w:tblGrid>
            <w:tr w14:paraId="6948F1C9">
              <w:tblPrEx>
                <w:tblCellMar>
                  <w:top w:w="0" w:type="dxa"/>
                  <w:left w:w="108" w:type="dxa"/>
                  <w:bottom w:w="0" w:type="dxa"/>
                  <w:right w:w="108" w:type="dxa"/>
                </w:tblCellMar>
              </w:tblPrEx>
              <w:tc>
                <w:tcPr>
                  <w:tcW w:w="1309" w:type="dxa"/>
                </w:tcPr>
                <w:p w14:paraId="28FC00B1">
                  <w:pPr>
                    <w:spacing w:line="360" w:lineRule="auto"/>
                    <w:jc w:val="left"/>
                    <w:rPr>
                      <w:rFonts w:hint="eastAsia" w:ascii="宋体" w:hAnsi="宋体" w:eastAsia="宋体" w:cs="宋体"/>
                      <w:bCs/>
                      <w:color w:val="000000" w:themeColor="text1"/>
                      <w:sz w:val="21"/>
                      <w:szCs w:val="21"/>
                      <w:shd w:val="clear" w:color="auto" w:fill="FFFFFF"/>
                      <w14:textFill>
                        <w14:solidFill>
                          <w14:schemeClr w14:val="tx1"/>
                        </w14:solidFill>
                      </w14:textFill>
                    </w:rPr>
                  </w:pPr>
                  <w:bookmarkStart w:id="56" w:name="EBd6f1675932a0469f8900035ae3772d5d"/>
                  <w:r>
                    <w:rPr>
                      <w:rFonts w:hint="eastAsia" w:ascii="宋体" w:hAnsi="宋体" w:eastAsia="宋体" w:cs="宋体"/>
                      <w:bCs/>
                      <w:color w:val="000000" w:themeColor="text1"/>
                      <w:sz w:val="21"/>
                      <w:szCs w:val="21"/>
                      <w:shd w:val="clear" w:color="auto" w:fill="FFFFFF"/>
                      <w14:textFill>
                        <w14:solidFill>
                          <w14:schemeClr w14:val="tx1"/>
                        </w14:solidFill>
                      </w14:textFill>
                    </w:rPr>
                    <w:t>☑财务要求：</w:t>
                  </w:r>
                  <w:bookmarkEnd w:id="56"/>
                </w:p>
              </w:tc>
              <w:tc>
                <w:tcPr>
                  <w:tcW w:w="4509" w:type="dxa"/>
                  <w:gridSpan w:val="2"/>
                </w:tcPr>
                <w:p w14:paraId="58819115">
                  <w:pPr>
                    <w:spacing w:line="360" w:lineRule="auto"/>
                    <w:jc w:val="left"/>
                    <w:rPr>
                      <w:rFonts w:hint="eastAsia" w:ascii="宋体" w:hAnsi="宋体" w:eastAsia="宋体" w:cs="宋体"/>
                      <w:bCs/>
                      <w:color w:val="000000" w:themeColor="text1"/>
                      <w:sz w:val="21"/>
                      <w:szCs w:val="21"/>
                      <w:shd w:val="clear" w:color="auto" w:fill="FFFFFF"/>
                      <w14:textFill>
                        <w14:solidFill>
                          <w14:schemeClr w14:val="tx1"/>
                        </w14:solidFill>
                      </w14:textFill>
                    </w:rPr>
                  </w:pPr>
                  <w:bookmarkStart w:id="57" w:name="EB61084096cda040c1b2a4beb603010156"/>
                  <w:r>
                    <w:rPr>
                      <w:rFonts w:hint="eastAsia" w:ascii="宋体" w:hAnsi="宋体" w:eastAsia="宋体" w:cs="宋体"/>
                      <w:bCs/>
                      <w:color w:val="000000" w:themeColor="text1"/>
                      <w:sz w:val="21"/>
                      <w:szCs w:val="21"/>
                      <w:shd w:val="clear" w:color="auto" w:fill="FFFFFF"/>
                      <w14:textFill>
                        <w14:solidFill>
                          <w14:schemeClr w14:val="tx1"/>
                        </w14:solidFill>
                      </w14:textFill>
                    </w:rPr>
                    <w:t>近1年</w:t>
                  </w:r>
                  <w:bookmarkEnd w:id="57"/>
                  <w:bookmarkStart w:id="58" w:name="EptNR_5财务要求结束年月日"/>
                  <w:bookmarkEnd w:id="58"/>
                  <w:r>
                    <w:rPr>
                      <w:rFonts w:hint="eastAsia" w:ascii="宋体" w:hAnsi="宋体" w:eastAsia="宋体" w:cs="宋体"/>
                      <w:bCs/>
                      <w:color w:val="000000" w:themeColor="text1"/>
                      <w:sz w:val="21"/>
                      <w:szCs w:val="21"/>
                      <w:shd w:val="clear" w:color="auto" w:fill="FFFFFF"/>
                      <w14:textFill>
                        <w14:solidFill>
                          <w14:schemeClr w14:val="tx1"/>
                        </w14:solidFill>
                      </w14:textFill>
                    </w:rPr>
                    <w:t>经审计的财务审计报告（202</w:t>
                  </w:r>
                  <w:r>
                    <w:rPr>
                      <w:rFonts w:hint="eastAsia" w:ascii="宋体" w:hAnsi="宋体" w:eastAsia="宋体" w:cs="宋体"/>
                      <w:bCs/>
                      <w:color w:val="000000" w:themeColor="text1"/>
                      <w:sz w:val="21"/>
                      <w:szCs w:val="21"/>
                      <w:shd w:val="clear" w:color="auto" w:fill="FFFFFF"/>
                      <w:lang w:val="en-US" w:eastAsia="zh-CN"/>
                      <w14:textFill>
                        <w14:solidFill>
                          <w14:schemeClr w14:val="tx1"/>
                        </w14:solidFill>
                      </w14:textFill>
                    </w:rPr>
                    <w:t>4</w:t>
                  </w:r>
                  <w:r>
                    <w:rPr>
                      <w:rFonts w:hint="eastAsia" w:ascii="宋体" w:hAnsi="宋体" w:eastAsia="宋体" w:cs="宋体"/>
                      <w:bCs/>
                      <w:color w:val="000000" w:themeColor="text1"/>
                      <w:sz w:val="21"/>
                      <w:szCs w:val="21"/>
                      <w:shd w:val="clear" w:color="auto" w:fill="FFFFFF"/>
                      <w14:textFill>
                        <w14:solidFill>
                          <w14:schemeClr w14:val="tx1"/>
                        </w14:solidFill>
                      </w14:textFill>
                    </w:rPr>
                    <w:t>年</w:t>
                  </w:r>
                  <w:r>
                    <w:rPr>
                      <w:rFonts w:hint="eastAsia" w:ascii="宋体" w:hAnsi="宋体" w:eastAsia="宋体" w:cs="宋体"/>
                      <w:bCs/>
                      <w:color w:val="000000" w:themeColor="text1"/>
                      <w:sz w:val="21"/>
                      <w:szCs w:val="21"/>
                      <w:shd w:val="clear" w:color="auto" w:fill="FFFFFF"/>
                      <w:lang w:val="en-US" w:eastAsia="zh-CN"/>
                      <w14:textFill>
                        <w14:solidFill>
                          <w14:schemeClr w14:val="tx1"/>
                        </w14:solidFill>
                      </w14:textFill>
                    </w:rPr>
                    <w:t>度</w:t>
                  </w:r>
                  <w:r>
                    <w:rPr>
                      <w:rFonts w:hint="eastAsia" w:ascii="宋体" w:hAnsi="宋体" w:eastAsia="宋体" w:cs="宋体"/>
                      <w:bCs/>
                      <w:color w:val="000000" w:themeColor="text1"/>
                      <w:sz w:val="21"/>
                      <w:szCs w:val="21"/>
                      <w:shd w:val="clear" w:color="auto" w:fill="FFFFFF"/>
                      <w14:textFill>
                        <w14:solidFill>
                          <w14:schemeClr w14:val="tx1"/>
                        </w14:solidFill>
                      </w14:textFill>
                    </w:rPr>
                    <w:t>）</w:t>
                  </w:r>
                </w:p>
              </w:tc>
            </w:tr>
            <w:tr w14:paraId="595E74F3">
              <w:tblPrEx>
                <w:tblCellMar>
                  <w:top w:w="0" w:type="dxa"/>
                  <w:left w:w="108" w:type="dxa"/>
                  <w:bottom w:w="0" w:type="dxa"/>
                  <w:right w:w="108" w:type="dxa"/>
                </w:tblCellMar>
              </w:tblPrEx>
              <w:tc>
                <w:tcPr>
                  <w:tcW w:w="1798" w:type="dxa"/>
                  <w:gridSpan w:val="2"/>
                </w:tcPr>
                <w:p w14:paraId="0FC3A26B">
                  <w:pPr>
                    <w:spacing w:line="360" w:lineRule="auto"/>
                    <w:jc w:val="left"/>
                    <w:rPr>
                      <w:rFonts w:hint="eastAsia" w:ascii="宋体" w:hAnsi="宋体" w:eastAsia="宋体" w:cs="宋体"/>
                      <w:bCs/>
                      <w:color w:val="000000" w:themeColor="text1"/>
                      <w:sz w:val="21"/>
                      <w:szCs w:val="21"/>
                      <w:shd w:val="clear" w:color="auto" w:fill="FFFFFF"/>
                      <w14:textFill>
                        <w14:solidFill>
                          <w14:schemeClr w14:val="tx1"/>
                        </w14:solidFill>
                      </w14:textFill>
                    </w:rPr>
                  </w:pPr>
                  <w:bookmarkStart w:id="59" w:name="EB34c35bbdbf794aa39cec8ff47a344096"/>
                  <w:r>
                    <w:rPr>
                      <w:rFonts w:hint="eastAsia" w:ascii="宋体" w:hAnsi="宋体" w:eastAsia="宋体" w:cs="宋体"/>
                      <w:bCs/>
                      <w:color w:val="000000" w:themeColor="text1"/>
                      <w:sz w:val="21"/>
                      <w:szCs w:val="21"/>
                      <w:shd w:val="clear" w:color="auto" w:fill="FFFFFF"/>
                      <w14:textFill>
                        <w14:solidFill>
                          <w14:schemeClr w14:val="tx1"/>
                        </w14:solidFill>
                      </w14:textFill>
                    </w:rPr>
                    <w:t>☑业绩要求</w:t>
                  </w:r>
                  <w:bookmarkEnd w:id="59"/>
                </w:p>
              </w:tc>
              <w:tc>
                <w:tcPr>
                  <w:tcW w:w="4020" w:type="dxa"/>
                </w:tcPr>
                <w:p w14:paraId="07E9A89C">
                  <w:pPr>
                    <w:spacing w:line="360" w:lineRule="auto"/>
                    <w:jc w:val="left"/>
                    <w:rPr>
                      <w:rFonts w:hint="eastAsia" w:ascii="宋体" w:hAnsi="宋体" w:eastAsia="宋体" w:cs="宋体"/>
                      <w:bCs/>
                      <w:color w:val="000000" w:themeColor="text1"/>
                      <w:sz w:val="21"/>
                      <w:szCs w:val="21"/>
                      <w:shd w:val="clear" w:color="auto" w:fill="FFFFFF"/>
                      <w14:textFill>
                        <w14:solidFill>
                          <w14:schemeClr w14:val="tx1"/>
                        </w14:solidFill>
                      </w14:textFill>
                    </w:rPr>
                  </w:pPr>
                  <w:r>
                    <w:rPr>
                      <w:rFonts w:hint="eastAsia" w:ascii="宋体" w:hAnsi="宋体" w:eastAsia="宋体" w:cs="宋体"/>
                      <w:bCs/>
                      <w:color w:val="000000" w:themeColor="text1"/>
                      <w:sz w:val="21"/>
                      <w:szCs w:val="21"/>
                      <w:shd w:val="clear" w:color="auto" w:fill="FFFFFF"/>
                      <w14:textFill>
                        <w14:solidFill>
                          <w14:schemeClr w14:val="tx1"/>
                        </w14:solidFill>
                      </w14:textFill>
                    </w:rPr>
                    <w:t>近5年已完成的类似业绩</w:t>
                  </w:r>
                </w:p>
              </w:tc>
            </w:tr>
            <w:tr w14:paraId="55DC3F21">
              <w:tblPrEx>
                <w:tblCellMar>
                  <w:top w:w="0" w:type="dxa"/>
                  <w:left w:w="108" w:type="dxa"/>
                  <w:bottom w:w="0" w:type="dxa"/>
                  <w:right w:w="108" w:type="dxa"/>
                </w:tblCellMar>
              </w:tblPrEx>
              <w:tc>
                <w:tcPr>
                  <w:tcW w:w="1798" w:type="dxa"/>
                  <w:gridSpan w:val="2"/>
                </w:tcPr>
                <w:p w14:paraId="1C2CBBE2">
                  <w:pPr>
                    <w:spacing w:line="360" w:lineRule="auto"/>
                    <w:jc w:val="left"/>
                    <w:rPr>
                      <w:rFonts w:hint="eastAsia" w:ascii="宋体" w:hAnsi="宋体" w:eastAsia="宋体" w:cs="宋体"/>
                      <w:bCs/>
                      <w:color w:val="000000" w:themeColor="text1"/>
                      <w:sz w:val="21"/>
                      <w:szCs w:val="21"/>
                      <w:shd w:val="clear" w:color="auto" w:fill="FFFFFF"/>
                      <w14:textFill>
                        <w14:solidFill>
                          <w14:schemeClr w14:val="tx1"/>
                        </w14:solidFill>
                      </w14:textFill>
                    </w:rPr>
                  </w:pPr>
                  <w:bookmarkStart w:id="60" w:name="EBe32becf5cefe4b81b672f86f8ccea7b3"/>
                  <w:r>
                    <w:rPr>
                      <w:rFonts w:hint="eastAsia" w:ascii="宋体" w:hAnsi="宋体" w:eastAsia="宋体" w:cs="宋体"/>
                      <w:bCs/>
                      <w:color w:val="000000" w:themeColor="text1"/>
                      <w:sz w:val="21"/>
                      <w:szCs w:val="21"/>
                      <w:shd w:val="clear" w:color="auto" w:fill="FFFFFF"/>
                      <w:lang w:eastAsia="zh-CN"/>
                      <w14:textFill>
                        <w14:solidFill>
                          <w14:schemeClr w14:val="tx1"/>
                        </w14:solidFill>
                      </w14:textFill>
                    </w:rPr>
                    <w:t>☑</w:t>
                  </w:r>
                  <w:r>
                    <w:rPr>
                      <w:rFonts w:hint="eastAsia" w:ascii="宋体" w:hAnsi="宋体" w:eastAsia="宋体" w:cs="宋体"/>
                      <w:bCs/>
                      <w:color w:val="000000" w:themeColor="text1"/>
                      <w:sz w:val="21"/>
                      <w:szCs w:val="21"/>
                      <w:shd w:val="clear" w:color="auto" w:fill="FFFFFF"/>
                      <w14:textFill>
                        <w14:solidFill>
                          <w14:schemeClr w14:val="tx1"/>
                        </w14:solidFill>
                      </w14:textFill>
                    </w:rPr>
                    <w:t>信用等级</w:t>
                  </w:r>
                  <w:bookmarkEnd w:id="60"/>
                </w:p>
              </w:tc>
              <w:tc>
                <w:tcPr>
                  <w:tcW w:w="4020" w:type="dxa"/>
                </w:tcPr>
                <w:p w14:paraId="3088E251">
                  <w:pPr>
                    <w:spacing w:line="360" w:lineRule="auto"/>
                    <w:jc w:val="left"/>
                    <w:rPr>
                      <w:rFonts w:hint="eastAsia" w:ascii="宋体" w:hAnsi="宋体" w:eastAsia="宋体" w:cs="宋体"/>
                      <w:bCs/>
                      <w:color w:val="000000" w:themeColor="text1"/>
                      <w:sz w:val="21"/>
                      <w:szCs w:val="21"/>
                      <w:shd w:val="clear" w:color="auto" w:fill="FFFFFF"/>
                      <w14:textFill>
                        <w14:solidFill>
                          <w14:schemeClr w14:val="tx1"/>
                        </w14:solidFill>
                      </w14:textFill>
                    </w:rPr>
                  </w:pPr>
                  <w:bookmarkStart w:id="61" w:name="EB737450bdc9c3442ea0461f6f6b5af8fc"/>
                  <w:r>
                    <w:rPr>
                      <w:rFonts w:hint="eastAsia" w:ascii="宋体" w:hAnsi="宋体" w:eastAsia="宋体" w:cs="宋体"/>
                      <w:bCs/>
                      <w:color w:val="000000" w:themeColor="text1"/>
                      <w:sz w:val="21"/>
                      <w:szCs w:val="21"/>
                      <w:shd w:val="clear" w:color="auto" w:fill="FFFFFF"/>
                      <w14:textFill>
                        <w14:solidFill>
                          <w14:schemeClr w14:val="tx1"/>
                        </w14:solidFill>
                      </w14:textFill>
                    </w:rPr>
                    <w:t xml:space="preserve">□ </w:t>
                  </w:r>
                  <w:bookmarkEnd w:id="61"/>
                  <w:r>
                    <w:rPr>
                      <w:rFonts w:hint="eastAsia" w:ascii="宋体" w:hAnsi="宋体" w:eastAsia="宋体" w:cs="宋体"/>
                      <w:bCs/>
                      <w:color w:val="000000" w:themeColor="text1"/>
                      <w:sz w:val="21"/>
                      <w:szCs w:val="21"/>
                      <w:shd w:val="clear" w:color="auto" w:fill="FFFFFF"/>
                      <w14:textFill>
                        <w14:solidFill>
                          <w14:schemeClr w14:val="tx1"/>
                        </w14:solidFill>
                      </w14:textFill>
                    </w:rPr>
                    <w:t>AAA</w:t>
                  </w:r>
                  <w:bookmarkStart w:id="62" w:name="EBd3a96533711849c286e998c232bc87b1"/>
                  <w:r>
                    <w:rPr>
                      <w:rFonts w:hint="eastAsia" w:ascii="宋体" w:hAnsi="宋体" w:eastAsia="宋体" w:cs="宋体"/>
                      <w:bCs/>
                      <w:color w:val="000000" w:themeColor="text1"/>
                      <w:sz w:val="21"/>
                      <w:szCs w:val="21"/>
                      <w:shd w:val="clear" w:color="auto" w:fill="FFFFFF"/>
                      <w14:textFill>
                        <w14:solidFill>
                          <w14:schemeClr w14:val="tx1"/>
                        </w14:solidFill>
                      </w14:textFill>
                    </w:rPr>
                    <w:t>□</w:t>
                  </w:r>
                  <w:bookmarkEnd w:id="62"/>
                  <w:r>
                    <w:rPr>
                      <w:rFonts w:hint="eastAsia" w:ascii="宋体" w:hAnsi="宋体" w:eastAsia="宋体" w:cs="宋体"/>
                      <w:bCs/>
                      <w:color w:val="000000" w:themeColor="text1"/>
                      <w:sz w:val="21"/>
                      <w:szCs w:val="21"/>
                      <w:shd w:val="clear" w:color="auto" w:fill="FFFFFF"/>
                      <w14:textFill>
                        <w14:solidFill>
                          <w14:schemeClr w14:val="tx1"/>
                        </w14:solidFill>
                      </w14:textFill>
                    </w:rPr>
                    <w:t>AA</w:t>
                  </w:r>
                  <w:bookmarkStart w:id="63" w:name="EB52c5282d137843328d73366988a51e63"/>
                  <w:r>
                    <w:rPr>
                      <w:rFonts w:hint="eastAsia" w:ascii="宋体" w:hAnsi="宋体" w:eastAsia="宋体" w:cs="宋体"/>
                      <w:bCs/>
                      <w:color w:val="000000" w:themeColor="text1"/>
                      <w:sz w:val="21"/>
                      <w:szCs w:val="21"/>
                      <w:shd w:val="clear" w:color="auto" w:fill="FFFFFF"/>
                      <w:lang w:eastAsia="zh-CN"/>
                      <w14:textFill>
                        <w14:solidFill>
                          <w14:schemeClr w14:val="tx1"/>
                        </w14:solidFill>
                      </w14:textFill>
                    </w:rPr>
                    <w:t>☑</w:t>
                  </w:r>
                  <w:r>
                    <w:rPr>
                      <w:rFonts w:hint="eastAsia" w:ascii="宋体" w:hAnsi="宋体" w:eastAsia="宋体" w:cs="宋体"/>
                      <w:bCs/>
                      <w:color w:val="000000" w:themeColor="text1"/>
                      <w:sz w:val="21"/>
                      <w:szCs w:val="21"/>
                      <w:shd w:val="clear" w:color="auto" w:fill="FFFFFF"/>
                      <w14:textFill>
                        <w14:solidFill>
                          <w14:schemeClr w14:val="tx1"/>
                        </w14:solidFill>
                      </w14:textFill>
                    </w:rPr>
                    <w:t xml:space="preserve"> </w:t>
                  </w:r>
                  <w:bookmarkEnd w:id="63"/>
                  <w:r>
                    <w:rPr>
                      <w:rFonts w:hint="eastAsia" w:ascii="宋体" w:hAnsi="宋体" w:eastAsia="宋体" w:cs="宋体"/>
                      <w:bCs/>
                      <w:color w:val="000000" w:themeColor="text1"/>
                      <w:sz w:val="21"/>
                      <w:szCs w:val="21"/>
                      <w:shd w:val="clear" w:color="auto" w:fill="FFFFFF"/>
                      <w14:textFill>
                        <w14:solidFill>
                          <w14:schemeClr w14:val="tx1"/>
                        </w14:solidFill>
                      </w14:textFill>
                    </w:rPr>
                    <w:t>A</w:t>
                  </w:r>
                  <w:bookmarkStart w:id="64" w:name="EB261411ed677e4516a8574aa2716817e1"/>
                  <w:r>
                    <w:rPr>
                      <w:rFonts w:hint="eastAsia" w:ascii="宋体" w:hAnsi="宋体" w:eastAsia="宋体" w:cs="宋体"/>
                      <w:bCs/>
                      <w:color w:val="000000" w:themeColor="text1"/>
                      <w:sz w:val="21"/>
                      <w:szCs w:val="21"/>
                      <w:shd w:val="clear" w:color="auto" w:fill="FFFFFF"/>
                      <w14:textFill>
                        <w14:solidFill>
                          <w14:schemeClr w14:val="tx1"/>
                        </w14:solidFill>
                      </w14:textFill>
                    </w:rPr>
                    <w:t xml:space="preserve">□ </w:t>
                  </w:r>
                  <w:bookmarkEnd w:id="64"/>
                  <w:r>
                    <w:rPr>
                      <w:rFonts w:hint="eastAsia" w:ascii="宋体" w:hAnsi="宋体" w:eastAsia="宋体" w:cs="宋体"/>
                      <w:bCs/>
                      <w:color w:val="000000" w:themeColor="text1"/>
                      <w:sz w:val="21"/>
                      <w:szCs w:val="21"/>
                      <w:shd w:val="clear" w:color="auto" w:fill="FFFFFF"/>
                      <w14:textFill>
                        <w14:solidFill>
                          <w14:schemeClr w14:val="tx1"/>
                        </w14:solidFill>
                      </w14:textFill>
                    </w:rPr>
                    <w:t>BBB</w:t>
                  </w:r>
                  <w:bookmarkStart w:id="65" w:name="EB3011b632322e4d34a7e20819d4bfbbe5"/>
                  <w:r>
                    <w:rPr>
                      <w:rFonts w:hint="eastAsia" w:ascii="宋体" w:hAnsi="宋体" w:eastAsia="宋体" w:cs="宋体"/>
                      <w:bCs/>
                      <w:color w:val="000000" w:themeColor="text1"/>
                      <w:sz w:val="21"/>
                      <w:szCs w:val="21"/>
                      <w:shd w:val="clear" w:color="auto" w:fill="FFFFFF"/>
                      <w14:textFill>
                        <w14:solidFill>
                          <w14:schemeClr w14:val="tx1"/>
                        </w14:solidFill>
                      </w14:textFill>
                    </w:rPr>
                    <w:t xml:space="preserve">□ </w:t>
                  </w:r>
                  <w:bookmarkEnd w:id="65"/>
                  <w:r>
                    <w:rPr>
                      <w:rFonts w:hint="eastAsia" w:ascii="宋体" w:hAnsi="宋体" w:eastAsia="宋体" w:cs="宋体"/>
                      <w:bCs/>
                      <w:color w:val="000000" w:themeColor="text1"/>
                      <w:sz w:val="21"/>
                      <w:szCs w:val="21"/>
                      <w:shd w:val="clear" w:color="auto" w:fill="FFFFFF"/>
                      <w14:textFill>
                        <w14:solidFill>
                          <w14:schemeClr w14:val="tx1"/>
                        </w14:solidFill>
                      </w14:textFill>
                    </w:rPr>
                    <w:t>BB</w:t>
                  </w:r>
                </w:p>
              </w:tc>
            </w:tr>
            <w:tr w14:paraId="7614FC16">
              <w:tblPrEx>
                <w:tblCellMar>
                  <w:top w:w="0" w:type="dxa"/>
                  <w:left w:w="108" w:type="dxa"/>
                  <w:bottom w:w="0" w:type="dxa"/>
                  <w:right w:w="108" w:type="dxa"/>
                </w:tblCellMar>
              </w:tblPrEx>
              <w:tc>
                <w:tcPr>
                  <w:tcW w:w="1798" w:type="dxa"/>
                  <w:gridSpan w:val="2"/>
                </w:tcPr>
                <w:p w14:paraId="0EB94E5E">
                  <w:pPr>
                    <w:spacing w:line="360" w:lineRule="auto"/>
                    <w:jc w:val="left"/>
                    <w:rPr>
                      <w:rFonts w:hint="eastAsia" w:ascii="宋体" w:hAnsi="宋体" w:eastAsia="宋体" w:cs="宋体"/>
                      <w:bCs/>
                      <w:color w:val="000000" w:themeColor="text1"/>
                      <w:sz w:val="21"/>
                      <w:szCs w:val="21"/>
                      <w:shd w:val="clear" w:color="auto" w:fill="FFFFFF"/>
                      <w14:textFill>
                        <w14:solidFill>
                          <w14:schemeClr w14:val="tx1"/>
                        </w14:solidFill>
                      </w14:textFill>
                    </w:rPr>
                  </w:pPr>
                  <w:bookmarkStart w:id="66" w:name="EBdc8d23f96cca410bbecd263ef5d84c99"/>
                  <w:r>
                    <w:rPr>
                      <w:rFonts w:hint="eastAsia" w:ascii="宋体" w:hAnsi="宋体" w:eastAsia="宋体" w:cs="宋体"/>
                      <w:bCs/>
                      <w:color w:val="000000" w:themeColor="text1"/>
                      <w:sz w:val="21"/>
                      <w:szCs w:val="21"/>
                      <w:shd w:val="clear" w:color="auto" w:fill="FFFFFF"/>
                      <w14:textFill>
                        <w14:solidFill>
                          <w14:schemeClr w14:val="tx1"/>
                        </w14:solidFill>
                      </w14:textFill>
                    </w:rPr>
                    <w:t>☑项目经理（建造师）资格：</w:t>
                  </w:r>
                  <w:bookmarkEnd w:id="66"/>
                </w:p>
              </w:tc>
              <w:tc>
                <w:tcPr>
                  <w:tcW w:w="4020" w:type="dxa"/>
                </w:tcPr>
                <w:p w14:paraId="1128776A">
                  <w:pPr>
                    <w:spacing w:line="360" w:lineRule="auto"/>
                    <w:jc w:val="left"/>
                    <w:rPr>
                      <w:rFonts w:hint="eastAsia" w:ascii="宋体" w:hAnsi="宋体" w:eastAsia="宋体" w:cs="宋体"/>
                      <w:bCs/>
                      <w:color w:val="000000" w:themeColor="text1"/>
                      <w:sz w:val="21"/>
                      <w:szCs w:val="21"/>
                      <w:shd w:val="clear" w:color="auto" w:fill="FFFFFF"/>
                      <w14:textFill>
                        <w14:solidFill>
                          <w14:schemeClr w14:val="tx1"/>
                        </w14:solidFill>
                      </w14:textFill>
                    </w:rPr>
                  </w:pPr>
                  <w:bookmarkStart w:id="67" w:name="EB421ccec63dfb417b8240663b40db1364"/>
                  <w:r>
                    <w:rPr>
                      <w:rFonts w:hint="eastAsia" w:ascii="宋体" w:hAnsi="宋体" w:eastAsia="宋体" w:cs="宋体"/>
                      <w:bCs/>
                      <w:color w:val="000000" w:themeColor="text1"/>
                      <w:sz w:val="21"/>
                      <w:szCs w:val="21"/>
                      <w:shd w:val="clear" w:color="auto" w:fill="FFFFFF"/>
                      <w14:textFill>
                        <w14:solidFill>
                          <w14:schemeClr w14:val="tx1"/>
                        </w14:solidFill>
                      </w14:textFill>
                    </w:rPr>
                    <w:t>市政或机电工程专业二级注册建造师执业资格和有效的安全生产考核合格证书，且未担任其他在施建设工程项目的项目经理</w:t>
                  </w:r>
                  <w:bookmarkEnd w:id="67"/>
                  <w:r>
                    <w:rPr>
                      <w:rFonts w:hint="eastAsia" w:ascii="宋体" w:hAnsi="宋体" w:eastAsia="宋体" w:cs="宋体"/>
                      <w:bCs/>
                      <w:color w:val="000000" w:themeColor="text1"/>
                      <w:sz w:val="21"/>
                      <w:szCs w:val="21"/>
                      <w:shd w:val="clear" w:color="auto" w:fill="FFFFFF"/>
                      <w14:textFill>
                        <w14:solidFill>
                          <w14:schemeClr w14:val="tx1"/>
                        </w14:solidFill>
                      </w14:textFill>
                    </w:rPr>
                    <w:t>。</w:t>
                  </w:r>
                </w:p>
              </w:tc>
            </w:tr>
            <w:tr w14:paraId="4DC516D7">
              <w:tblPrEx>
                <w:tblCellMar>
                  <w:top w:w="0" w:type="dxa"/>
                  <w:left w:w="108" w:type="dxa"/>
                  <w:bottom w:w="0" w:type="dxa"/>
                  <w:right w:w="108" w:type="dxa"/>
                </w:tblCellMar>
              </w:tblPrEx>
              <w:tc>
                <w:tcPr>
                  <w:tcW w:w="1798" w:type="dxa"/>
                  <w:gridSpan w:val="2"/>
                </w:tcPr>
                <w:p w14:paraId="22FF8C62">
                  <w:pPr>
                    <w:spacing w:line="360" w:lineRule="auto"/>
                    <w:jc w:val="left"/>
                    <w:rPr>
                      <w:rFonts w:hint="eastAsia" w:ascii="宋体" w:hAnsi="宋体" w:eastAsia="宋体" w:cs="宋体"/>
                      <w:bCs/>
                      <w:color w:val="000000" w:themeColor="text1"/>
                      <w:sz w:val="21"/>
                      <w:szCs w:val="21"/>
                      <w:shd w:val="clear" w:color="auto" w:fill="FFFFFF"/>
                      <w14:textFill>
                        <w14:solidFill>
                          <w14:schemeClr w14:val="tx1"/>
                        </w14:solidFill>
                      </w14:textFill>
                    </w:rPr>
                  </w:pPr>
                  <w:bookmarkStart w:id="68" w:name="EB2059c6342d244f6eb4119c25b7be051f"/>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eastAsia="宋体" w:cs="宋体"/>
                      <w:bCs/>
                      <w:color w:val="000000" w:themeColor="text1"/>
                      <w:sz w:val="21"/>
                      <w:szCs w:val="21"/>
                      <w:shd w:val="clear" w:color="auto" w:fill="FFFFFF"/>
                      <w14:textFill>
                        <w14:solidFill>
                          <w14:schemeClr w14:val="tx1"/>
                        </w14:solidFill>
                      </w14:textFill>
                    </w:rPr>
                    <w:t>其他要求</w:t>
                  </w:r>
                  <w:bookmarkEnd w:id="68"/>
                  <w:r>
                    <w:rPr>
                      <w:rFonts w:hint="eastAsia" w:ascii="宋体" w:hAnsi="宋体" w:eastAsia="宋体" w:cs="宋体"/>
                      <w:bCs/>
                      <w:color w:val="000000" w:themeColor="text1"/>
                      <w:sz w:val="21"/>
                      <w:szCs w:val="21"/>
                      <w:shd w:val="clear" w:color="auto" w:fill="FFFFFF"/>
                      <w14:textFill>
                        <w14:solidFill>
                          <w14:schemeClr w14:val="tx1"/>
                        </w14:solidFill>
                      </w14:textFill>
                    </w:rPr>
                    <w:t xml:space="preserve">  </w:t>
                  </w:r>
                </w:p>
              </w:tc>
              <w:tc>
                <w:tcPr>
                  <w:tcW w:w="4020" w:type="dxa"/>
                </w:tcPr>
                <w:p w14:paraId="37DD1B07">
                  <w:pPr>
                    <w:spacing w:line="360" w:lineRule="auto"/>
                    <w:jc w:val="left"/>
                    <w:rPr>
                      <w:rFonts w:hint="eastAsia" w:ascii="宋体" w:hAnsi="宋体" w:eastAsia="宋体" w:cs="宋体"/>
                      <w:bCs/>
                      <w:color w:val="000000" w:themeColor="text1"/>
                      <w:sz w:val="21"/>
                      <w:szCs w:val="21"/>
                      <w:shd w:val="clear" w:color="auto" w:fill="FFFFFF"/>
                      <w14:textFill>
                        <w14:solidFill>
                          <w14:schemeClr w14:val="tx1"/>
                        </w14:solidFill>
                      </w14:textFill>
                    </w:rPr>
                  </w:pPr>
                  <w:r>
                    <w:rPr>
                      <w:rFonts w:hint="eastAsia" w:ascii="宋体" w:hAnsi="宋体" w:eastAsia="宋体" w:cs="宋体"/>
                      <w:bCs/>
                      <w:color w:val="000000" w:themeColor="text1"/>
                      <w:sz w:val="21"/>
                      <w:szCs w:val="21"/>
                      <w:shd w:val="clear" w:color="auto" w:fill="FFFFFF"/>
                      <w14:textFill>
                        <w14:solidFill>
                          <w14:schemeClr w14:val="tx1"/>
                        </w14:solidFill>
                      </w14:textFill>
                    </w:rPr>
                    <w:t>详见1.4.4 合格投标人资格审查资料要求</w:t>
                  </w:r>
                </w:p>
              </w:tc>
            </w:tr>
          </w:tbl>
          <w:p w14:paraId="3A69E2C7">
            <w:pPr>
              <w:overflowPunct w:val="0"/>
              <w:autoSpaceDE w:val="0"/>
              <w:autoSpaceDN w:val="0"/>
              <w:adjustRightInd w:val="0"/>
              <w:snapToGrid w:val="0"/>
              <w:spacing w:line="360" w:lineRule="auto"/>
              <w:jc w:val="left"/>
              <w:rPr>
                <w:rFonts w:hint="eastAsia" w:ascii="宋体" w:hAnsi="宋体" w:eastAsia="宋体" w:cs="宋体"/>
                <w:bCs/>
                <w:color w:val="000000" w:themeColor="text1"/>
                <w:sz w:val="21"/>
                <w:szCs w:val="21"/>
                <w:shd w:val="clear" w:color="auto" w:fill="FFFFFF"/>
                <w14:textFill>
                  <w14:solidFill>
                    <w14:schemeClr w14:val="tx1"/>
                  </w14:solidFill>
                </w14:textFill>
              </w:rPr>
            </w:pPr>
          </w:p>
        </w:tc>
      </w:tr>
      <w:tr w14:paraId="367048FA">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59CAD33">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第二章1.5.1</w:t>
            </w:r>
          </w:p>
        </w:tc>
        <w:tc>
          <w:tcPr>
            <w:tcW w:w="2126" w:type="dxa"/>
            <w:tcBorders>
              <w:top w:val="single" w:color="auto" w:sz="4" w:space="0"/>
              <w:left w:val="single" w:color="auto" w:sz="4" w:space="0"/>
              <w:bottom w:val="single" w:color="auto" w:sz="4" w:space="0"/>
              <w:right w:val="single" w:color="auto" w:sz="4" w:space="0"/>
            </w:tcBorders>
            <w:vAlign w:val="center"/>
          </w:tcPr>
          <w:p w14:paraId="6080AEE7">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费用承担方式</w:t>
            </w:r>
          </w:p>
        </w:tc>
        <w:tc>
          <w:tcPr>
            <w:tcW w:w="5954" w:type="dxa"/>
            <w:tcBorders>
              <w:top w:val="single" w:color="auto" w:sz="4" w:space="0"/>
              <w:left w:val="single" w:color="auto" w:sz="4" w:space="0"/>
              <w:bottom w:val="single" w:color="auto" w:sz="4" w:space="0"/>
              <w:right w:val="single" w:color="auto" w:sz="4" w:space="0"/>
            </w:tcBorders>
            <w:vAlign w:val="center"/>
          </w:tcPr>
          <w:p w14:paraId="502A2199">
            <w:pPr>
              <w:spacing w:line="360" w:lineRule="auto"/>
              <w:jc w:val="left"/>
              <w:rPr>
                <w:rFonts w:hint="eastAsia" w:ascii="宋体" w:hAnsi="宋体" w:eastAsia="宋体" w:cs="宋体"/>
                <w:color w:val="000000" w:themeColor="text1"/>
                <w:sz w:val="21"/>
                <w:szCs w:val="21"/>
                <w14:textFill>
                  <w14:solidFill>
                    <w14:schemeClr w14:val="tx1"/>
                  </w14:solidFill>
                </w14:textFill>
              </w:rPr>
            </w:pPr>
            <w:bookmarkStart w:id="69" w:name="EB884bc9f7d2a84575bf222f02b74e5dde"/>
            <w:r>
              <w:rPr>
                <w:rFonts w:hint="eastAsia" w:ascii="宋体" w:hAnsi="宋体" w:eastAsia="宋体" w:cs="宋体"/>
                <w:color w:val="000000" w:themeColor="text1"/>
                <w:sz w:val="21"/>
                <w:szCs w:val="21"/>
                <w14:textFill>
                  <w14:solidFill>
                    <w14:schemeClr w14:val="tx1"/>
                  </w14:solidFill>
                </w14:textFill>
              </w:rPr>
              <w:t>☑投标人准备和参加投标活动所发生的费用自理</w:t>
            </w:r>
          </w:p>
          <w:p w14:paraId="68B86023">
            <w:pPr>
              <w:pStyle w:val="19"/>
              <w:topLinePunct/>
              <w:spacing w:after="0"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□其他</w:t>
            </w:r>
            <w:bookmarkEnd w:id="69"/>
          </w:p>
        </w:tc>
      </w:tr>
      <w:tr w14:paraId="197610EA">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0638534">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第二章1.6</w:t>
            </w:r>
          </w:p>
        </w:tc>
        <w:tc>
          <w:tcPr>
            <w:tcW w:w="2126" w:type="dxa"/>
            <w:tcBorders>
              <w:top w:val="single" w:color="auto" w:sz="4" w:space="0"/>
              <w:left w:val="single" w:color="auto" w:sz="4" w:space="0"/>
              <w:bottom w:val="single" w:color="auto" w:sz="4" w:space="0"/>
              <w:right w:val="single" w:color="auto" w:sz="4" w:space="0"/>
            </w:tcBorders>
            <w:vAlign w:val="center"/>
          </w:tcPr>
          <w:p w14:paraId="65420739">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保密</w:t>
            </w:r>
          </w:p>
        </w:tc>
        <w:tc>
          <w:tcPr>
            <w:tcW w:w="5954" w:type="dxa"/>
            <w:tcBorders>
              <w:top w:val="single" w:color="auto" w:sz="4" w:space="0"/>
              <w:left w:val="single" w:color="auto" w:sz="4" w:space="0"/>
              <w:bottom w:val="single" w:color="auto" w:sz="4" w:space="0"/>
              <w:right w:val="single" w:color="auto" w:sz="4" w:space="0"/>
            </w:tcBorders>
            <w:vAlign w:val="center"/>
          </w:tcPr>
          <w:p w14:paraId="6782D353">
            <w:pPr>
              <w:pStyle w:val="19"/>
              <w:topLinePunct/>
              <w:spacing w:after="0" w:line="360" w:lineRule="auto"/>
              <w:jc w:val="left"/>
              <w:rPr>
                <w:rFonts w:hint="eastAsia" w:ascii="宋体" w:hAnsi="宋体" w:eastAsia="宋体" w:cs="宋体"/>
                <w:color w:val="000000" w:themeColor="text1"/>
                <w:sz w:val="21"/>
                <w:szCs w:val="21"/>
                <w14:textFill>
                  <w14:solidFill>
                    <w14:schemeClr w14:val="tx1"/>
                  </w14:solidFill>
                </w14:textFill>
              </w:rPr>
            </w:pPr>
          </w:p>
        </w:tc>
      </w:tr>
      <w:tr w14:paraId="159715AC">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07FCF4B">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第二章1.7</w:t>
            </w:r>
          </w:p>
        </w:tc>
        <w:tc>
          <w:tcPr>
            <w:tcW w:w="2126" w:type="dxa"/>
            <w:tcBorders>
              <w:top w:val="single" w:color="auto" w:sz="4" w:space="0"/>
              <w:left w:val="single" w:color="auto" w:sz="4" w:space="0"/>
              <w:bottom w:val="single" w:color="auto" w:sz="4" w:space="0"/>
              <w:right w:val="single" w:color="auto" w:sz="4" w:space="0"/>
            </w:tcBorders>
            <w:vAlign w:val="center"/>
          </w:tcPr>
          <w:p w14:paraId="17A14F47">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语言文字</w:t>
            </w:r>
          </w:p>
        </w:tc>
        <w:tc>
          <w:tcPr>
            <w:tcW w:w="5954" w:type="dxa"/>
            <w:tcBorders>
              <w:top w:val="single" w:color="auto" w:sz="4" w:space="0"/>
              <w:left w:val="single" w:color="auto" w:sz="4" w:space="0"/>
              <w:bottom w:val="single" w:color="auto" w:sz="4" w:space="0"/>
              <w:right w:val="single" w:color="auto" w:sz="4" w:space="0"/>
            </w:tcBorders>
            <w:vAlign w:val="center"/>
          </w:tcPr>
          <w:p w14:paraId="220AE092">
            <w:pPr>
              <w:pStyle w:val="19"/>
              <w:topLinePunct/>
              <w:spacing w:after="0" w:line="360" w:lineRule="auto"/>
              <w:jc w:val="left"/>
              <w:rPr>
                <w:rFonts w:hint="eastAsia" w:ascii="宋体" w:hAnsi="宋体" w:eastAsia="宋体" w:cs="宋体"/>
                <w:color w:val="000000" w:themeColor="text1"/>
                <w:sz w:val="21"/>
                <w:szCs w:val="21"/>
                <w14:textFill>
                  <w14:solidFill>
                    <w14:schemeClr w14:val="tx1"/>
                  </w14:solidFill>
                </w14:textFill>
              </w:rPr>
            </w:pPr>
          </w:p>
        </w:tc>
      </w:tr>
      <w:tr w14:paraId="28540144">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60E3240E">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第二章1.8</w:t>
            </w:r>
          </w:p>
        </w:tc>
        <w:tc>
          <w:tcPr>
            <w:tcW w:w="2126" w:type="dxa"/>
            <w:tcBorders>
              <w:top w:val="single" w:color="auto" w:sz="4" w:space="0"/>
              <w:left w:val="single" w:color="auto" w:sz="4" w:space="0"/>
              <w:bottom w:val="single" w:color="auto" w:sz="4" w:space="0"/>
              <w:right w:val="single" w:color="auto" w:sz="4" w:space="0"/>
            </w:tcBorders>
            <w:vAlign w:val="center"/>
          </w:tcPr>
          <w:p w14:paraId="535B824B">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计量单位</w:t>
            </w:r>
          </w:p>
        </w:tc>
        <w:tc>
          <w:tcPr>
            <w:tcW w:w="5954" w:type="dxa"/>
            <w:tcBorders>
              <w:top w:val="single" w:color="auto" w:sz="4" w:space="0"/>
              <w:left w:val="single" w:color="auto" w:sz="4" w:space="0"/>
              <w:bottom w:val="single" w:color="auto" w:sz="4" w:space="0"/>
              <w:right w:val="single" w:color="auto" w:sz="4" w:space="0"/>
            </w:tcBorders>
            <w:vAlign w:val="center"/>
          </w:tcPr>
          <w:p w14:paraId="766A6B5F">
            <w:pPr>
              <w:pStyle w:val="19"/>
              <w:topLinePunct/>
              <w:spacing w:after="0" w:line="360" w:lineRule="auto"/>
              <w:jc w:val="left"/>
              <w:rPr>
                <w:rFonts w:hint="eastAsia" w:ascii="宋体" w:hAnsi="宋体" w:eastAsia="宋体" w:cs="宋体"/>
                <w:color w:val="000000" w:themeColor="text1"/>
                <w:sz w:val="21"/>
                <w:szCs w:val="21"/>
                <w14:textFill>
                  <w14:solidFill>
                    <w14:schemeClr w14:val="tx1"/>
                  </w14:solidFill>
                </w14:textFill>
              </w:rPr>
            </w:pPr>
          </w:p>
        </w:tc>
      </w:tr>
      <w:tr w14:paraId="46A491FD">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1C834AAD">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第二章1.9.1</w:t>
            </w:r>
          </w:p>
        </w:tc>
        <w:tc>
          <w:tcPr>
            <w:tcW w:w="2126" w:type="dxa"/>
            <w:tcBorders>
              <w:top w:val="single" w:color="auto" w:sz="4" w:space="0"/>
              <w:left w:val="single" w:color="auto" w:sz="4" w:space="0"/>
              <w:bottom w:val="single" w:color="auto" w:sz="4" w:space="0"/>
              <w:right w:val="single" w:color="auto" w:sz="4" w:space="0"/>
            </w:tcBorders>
            <w:vAlign w:val="center"/>
          </w:tcPr>
          <w:p w14:paraId="0BA7C667">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踏勘现场</w:t>
            </w:r>
          </w:p>
        </w:tc>
        <w:tc>
          <w:tcPr>
            <w:tcW w:w="5954" w:type="dxa"/>
            <w:tcBorders>
              <w:top w:val="single" w:color="auto" w:sz="4" w:space="0"/>
              <w:left w:val="single" w:color="auto" w:sz="4" w:space="0"/>
              <w:bottom w:val="single" w:color="auto" w:sz="4" w:space="0"/>
              <w:right w:val="single" w:color="auto" w:sz="4" w:space="0"/>
            </w:tcBorders>
            <w:vAlign w:val="center"/>
          </w:tcPr>
          <w:p w14:paraId="5D632F05">
            <w:pPr>
              <w:pStyle w:val="19"/>
              <w:topLinePunct/>
              <w:spacing w:after="0"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sym w:font="Wingdings" w:char="00FE"/>
            </w:r>
            <w:r>
              <w:rPr>
                <w:rFonts w:hint="eastAsia" w:ascii="宋体" w:hAnsi="宋体" w:eastAsia="宋体" w:cs="宋体"/>
                <w:color w:val="000000" w:themeColor="text1"/>
                <w:sz w:val="21"/>
                <w:szCs w:val="21"/>
                <w14:textFill>
                  <w14:solidFill>
                    <w14:schemeClr w14:val="tx1"/>
                  </w14:solidFill>
                </w14:textFill>
              </w:rPr>
              <w:t>不组织 （自行联系项目组）</w:t>
            </w:r>
          </w:p>
          <w:p w14:paraId="28551D6B">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□组织，踏勘时间：</w:t>
            </w:r>
          </w:p>
          <w:p w14:paraId="3DE13C1B">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踏勘集中地点：</w:t>
            </w:r>
          </w:p>
        </w:tc>
      </w:tr>
      <w:tr w14:paraId="44EF5CF6">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129F56DA">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第二章1.10.1</w:t>
            </w:r>
          </w:p>
        </w:tc>
        <w:tc>
          <w:tcPr>
            <w:tcW w:w="2126" w:type="dxa"/>
            <w:tcBorders>
              <w:top w:val="single" w:color="auto" w:sz="4" w:space="0"/>
              <w:left w:val="single" w:color="auto" w:sz="4" w:space="0"/>
              <w:bottom w:val="single" w:color="auto" w:sz="4" w:space="0"/>
              <w:right w:val="single" w:color="auto" w:sz="4" w:space="0"/>
            </w:tcBorders>
            <w:vAlign w:val="center"/>
          </w:tcPr>
          <w:p w14:paraId="797502B0">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投标预备会</w:t>
            </w:r>
          </w:p>
        </w:tc>
        <w:tc>
          <w:tcPr>
            <w:tcW w:w="5954" w:type="dxa"/>
            <w:tcBorders>
              <w:top w:val="single" w:color="auto" w:sz="4" w:space="0"/>
              <w:left w:val="single" w:color="auto" w:sz="4" w:space="0"/>
              <w:bottom w:val="single" w:color="auto" w:sz="4" w:space="0"/>
              <w:right w:val="single" w:color="auto" w:sz="4" w:space="0"/>
            </w:tcBorders>
            <w:vAlign w:val="center"/>
          </w:tcPr>
          <w:p w14:paraId="0D3A111B">
            <w:pPr>
              <w:pStyle w:val="19"/>
              <w:topLinePunct/>
              <w:spacing w:after="0"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sym w:font="Wingdings" w:char="00FE"/>
            </w:r>
            <w:r>
              <w:rPr>
                <w:rFonts w:hint="eastAsia" w:ascii="宋体" w:hAnsi="宋体" w:eastAsia="宋体" w:cs="宋体"/>
                <w:color w:val="000000" w:themeColor="text1"/>
                <w:sz w:val="21"/>
                <w:szCs w:val="21"/>
                <w14:textFill>
                  <w14:solidFill>
                    <w14:schemeClr w14:val="tx1"/>
                  </w14:solidFill>
                </w14:textFill>
              </w:rPr>
              <w:t>不召开</w:t>
            </w:r>
          </w:p>
          <w:p w14:paraId="57CEA1DE">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□召开，召开时间：</w:t>
            </w:r>
          </w:p>
          <w:p w14:paraId="6710CE92">
            <w:pPr>
              <w:pStyle w:val="19"/>
              <w:topLinePunct/>
              <w:spacing w:after="0"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召开地点：</w:t>
            </w:r>
          </w:p>
        </w:tc>
      </w:tr>
      <w:tr w14:paraId="5EA5C82B">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1784D543">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第二章1.10.2</w:t>
            </w:r>
          </w:p>
        </w:tc>
        <w:tc>
          <w:tcPr>
            <w:tcW w:w="2126" w:type="dxa"/>
            <w:tcBorders>
              <w:top w:val="single" w:color="auto" w:sz="4" w:space="0"/>
              <w:left w:val="single" w:color="auto" w:sz="4" w:space="0"/>
              <w:bottom w:val="single" w:color="auto" w:sz="4" w:space="0"/>
              <w:right w:val="single" w:color="auto" w:sz="4" w:space="0"/>
            </w:tcBorders>
            <w:vAlign w:val="center"/>
          </w:tcPr>
          <w:p w14:paraId="35B4012E">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投标人提出问题的截止时间</w:t>
            </w:r>
          </w:p>
        </w:tc>
        <w:tc>
          <w:tcPr>
            <w:tcW w:w="5954" w:type="dxa"/>
            <w:tcBorders>
              <w:top w:val="single" w:color="auto" w:sz="4" w:space="0"/>
              <w:left w:val="single" w:color="auto" w:sz="4" w:space="0"/>
              <w:bottom w:val="single" w:color="auto" w:sz="4" w:space="0"/>
              <w:right w:val="single" w:color="auto" w:sz="4" w:space="0"/>
            </w:tcBorders>
            <w:vAlign w:val="center"/>
          </w:tcPr>
          <w:p w14:paraId="6229F140">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预备会召开时间前后2-3个工作日内</w:t>
            </w:r>
          </w:p>
        </w:tc>
      </w:tr>
      <w:tr w14:paraId="2BB155F6">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4F72096">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第二章1.10.3</w:t>
            </w:r>
          </w:p>
        </w:tc>
        <w:tc>
          <w:tcPr>
            <w:tcW w:w="2126" w:type="dxa"/>
            <w:tcBorders>
              <w:top w:val="single" w:color="auto" w:sz="4" w:space="0"/>
              <w:left w:val="single" w:color="auto" w:sz="4" w:space="0"/>
              <w:bottom w:val="single" w:color="auto" w:sz="4" w:space="0"/>
              <w:right w:val="single" w:color="auto" w:sz="4" w:space="0"/>
            </w:tcBorders>
            <w:vAlign w:val="center"/>
          </w:tcPr>
          <w:p w14:paraId="32039399">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招标人书面澄清的时间</w:t>
            </w:r>
          </w:p>
        </w:tc>
        <w:tc>
          <w:tcPr>
            <w:tcW w:w="5954" w:type="dxa"/>
            <w:tcBorders>
              <w:top w:val="single" w:color="auto" w:sz="4" w:space="0"/>
              <w:left w:val="single" w:color="auto" w:sz="4" w:space="0"/>
              <w:bottom w:val="single" w:color="auto" w:sz="4" w:space="0"/>
              <w:right w:val="single" w:color="auto" w:sz="4" w:space="0"/>
            </w:tcBorders>
            <w:vAlign w:val="center"/>
          </w:tcPr>
          <w:p w14:paraId="7031506B">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收到投标人提出问题函件2个工作日内</w:t>
            </w:r>
          </w:p>
        </w:tc>
      </w:tr>
      <w:tr w14:paraId="6AE1678E">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A90F50B">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第二章1.11</w:t>
            </w:r>
          </w:p>
        </w:tc>
        <w:tc>
          <w:tcPr>
            <w:tcW w:w="2126" w:type="dxa"/>
            <w:tcBorders>
              <w:top w:val="single" w:color="auto" w:sz="4" w:space="0"/>
              <w:left w:val="single" w:color="auto" w:sz="4" w:space="0"/>
              <w:bottom w:val="single" w:color="auto" w:sz="4" w:space="0"/>
              <w:right w:val="single" w:color="auto" w:sz="4" w:space="0"/>
            </w:tcBorders>
            <w:vAlign w:val="center"/>
          </w:tcPr>
          <w:p w14:paraId="04F9B721">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偏离</w:t>
            </w:r>
          </w:p>
        </w:tc>
        <w:tc>
          <w:tcPr>
            <w:tcW w:w="5954" w:type="dxa"/>
            <w:tcBorders>
              <w:top w:val="single" w:color="auto" w:sz="4" w:space="0"/>
              <w:left w:val="single" w:color="auto" w:sz="4" w:space="0"/>
              <w:bottom w:val="single" w:color="auto" w:sz="4" w:space="0"/>
              <w:right w:val="single" w:color="auto" w:sz="4" w:space="0"/>
            </w:tcBorders>
            <w:vAlign w:val="center"/>
          </w:tcPr>
          <w:p w14:paraId="594F3352">
            <w:pPr>
              <w:pStyle w:val="19"/>
              <w:topLinePunct/>
              <w:spacing w:after="0"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□不允许</w:t>
            </w:r>
          </w:p>
          <w:p w14:paraId="136AB851">
            <w:pPr>
              <w:pStyle w:val="19"/>
              <w:topLinePunct/>
              <w:spacing w:after="0"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sym w:font="Wingdings" w:char="00FE"/>
            </w:r>
            <w:r>
              <w:rPr>
                <w:rFonts w:hint="eastAsia" w:ascii="宋体" w:hAnsi="宋体" w:eastAsia="宋体" w:cs="宋体"/>
                <w:color w:val="000000" w:themeColor="text1"/>
                <w:sz w:val="21"/>
                <w:szCs w:val="21"/>
                <w14:textFill>
                  <w14:solidFill>
                    <w14:schemeClr w14:val="tx1"/>
                  </w14:solidFill>
                </w14:textFill>
              </w:rPr>
              <w:t>允许</w:t>
            </w:r>
          </w:p>
        </w:tc>
      </w:tr>
      <w:tr w14:paraId="0C3BE6AD">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C53FD75">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第二章2.1</w:t>
            </w:r>
          </w:p>
        </w:tc>
        <w:tc>
          <w:tcPr>
            <w:tcW w:w="2126" w:type="dxa"/>
            <w:tcBorders>
              <w:top w:val="single" w:color="auto" w:sz="4" w:space="0"/>
              <w:left w:val="single" w:color="auto" w:sz="4" w:space="0"/>
              <w:bottom w:val="single" w:color="auto" w:sz="4" w:space="0"/>
              <w:right w:val="single" w:color="auto" w:sz="4" w:space="0"/>
            </w:tcBorders>
            <w:vAlign w:val="center"/>
          </w:tcPr>
          <w:p w14:paraId="1DBD7C16">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构成招标文件的其他材料</w:t>
            </w:r>
          </w:p>
        </w:tc>
        <w:tc>
          <w:tcPr>
            <w:tcW w:w="5954" w:type="dxa"/>
            <w:tcBorders>
              <w:top w:val="single" w:color="auto" w:sz="4" w:space="0"/>
              <w:left w:val="single" w:color="auto" w:sz="4" w:space="0"/>
              <w:bottom w:val="single" w:color="auto" w:sz="4" w:space="0"/>
              <w:right w:val="single" w:color="auto" w:sz="4" w:space="0"/>
            </w:tcBorders>
            <w:vAlign w:val="center"/>
          </w:tcPr>
          <w:p w14:paraId="63C0FEBA">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w:t>
            </w:r>
          </w:p>
        </w:tc>
      </w:tr>
      <w:tr w14:paraId="0F32E30C">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1FC8932">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第二章4.3</w:t>
            </w:r>
            <w:r>
              <w:rPr>
                <w:rFonts w:hint="eastAsia" w:ascii="宋体" w:hAnsi="宋体" w:eastAsia="宋体" w:cs="宋体"/>
                <w:color w:val="000000" w:themeColor="text1"/>
                <w:sz w:val="21"/>
                <w:szCs w:val="21"/>
                <w:lang w:val="zh-CN"/>
                <w14:textFill>
                  <w14:solidFill>
                    <w14:schemeClr w14:val="tx1"/>
                  </w14:solidFill>
                </w14:textFill>
              </w:rPr>
              <w:t>.1</w:t>
            </w:r>
          </w:p>
        </w:tc>
        <w:tc>
          <w:tcPr>
            <w:tcW w:w="2126" w:type="dxa"/>
            <w:tcBorders>
              <w:top w:val="single" w:color="auto" w:sz="4" w:space="0"/>
              <w:left w:val="single" w:color="auto" w:sz="4" w:space="0"/>
              <w:bottom w:val="single" w:color="auto" w:sz="4" w:space="0"/>
              <w:right w:val="single" w:color="auto" w:sz="4" w:space="0"/>
            </w:tcBorders>
            <w:vAlign w:val="center"/>
          </w:tcPr>
          <w:p w14:paraId="66DA656B">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投标截止时间</w:t>
            </w:r>
          </w:p>
        </w:tc>
        <w:tc>
          <w:tcPr>
            <w:tcW w:w="5954" w:type="dxa"/>
            <w:tcBorders>
              <w:top w:val="single" w:color="auto" w:sz="4" w:space="0"/>
              <w:left w:val="single" w:color="auto" w:sz="4" w:space="0"/>
              <w:bottom w:val="single" w:color="auto" w:sz="4" w:space="0"/>
              <w:right w:val="single" w:color="auto" w:sz="4" w:space="0"/>
            </w:tcBorders>
            <w:vAlign w:val="center"/>
          </w:tcPr>
          <w:p w14:paraId="08BEB1E8">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highlight w:val="none"/>
                <w:u w:val="single"/>
                <w14:textFill>
                  <w14:solidFill>
                    <w14:schemeClr w14:val="tx1"/>
                  </w14:solidFill>
                </w14:textFill>
              </w:rPr>
              <w:t xml:space="preserve">  202</w:t>
            </w:r>
            <w:r>
              <w:rPr>
                <w:rFonts w:hint="eastAsia" w:ascii="宋体" w:hAnsi="宋体" w:eastAsia="宋体" w:cs="宋体"/>
                <w:color w:val="000000" w:themeColor="text1"/>
                <w:sz w:val="21"/>
                <w:szCs w:val="21"/>
                <w:highlight w:val="none"/>
                <w:u w:val="single"/>
                <w:lang w:val="en-US" w:eastAsia="zh-CN"/>
                <w14:textFill>
                  <w14:solidFill>
                    <w14:schemeClr w14:val="tx1"/>
                  </w14:solidFill>
                </w14:textFill>
              </w:rPr>
              <w:t>5</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年</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u w:val="single"/>
                <w:lang w:val="en-US" w:eastAsia="zh-CN"/>
                <w14:textFill>
                  <w14:solidFill>
                    <w14:schemeClr w14:val="tx1"/>
                  </w14:solidFill>
                </w14:textFill>
              </w:rPr>
              <w:t xml:space="preserve">1 </w:t>
            </w:r>
            <w:r>
              <w:rPr>
                <w:rFonts w:hint="eastAsia" w:ascii="宋体" w:hAnsi="宋体" w:eastAsia="宋体" w:cs="宋体"/>
                <w:color w:val="000000" w:themeColor="text1"/>
                <w:sz w:val="21"/>
                <w:szCs w:val="21"/>
                <w:highlight w:val="none"/>
                <w14:textFill>
                  <w14:solidFill>
                    <w14:schemeClr w14:val="tx1"/>
                  </w14:solidFill>
                </w14:textFill>
              </w:rPr>
              <w:t>月</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u w:val="single"/>
                <w:lang w:val="en-US" w:eastAsia="zh-CN"/>
                <w14:textFill>
                  <w14:solidFill>
                    <w14:schemeClr w14:val="tx1"/>
                  </w14:solidFill>
                </w14:textFill>
              </w:rPr>
              <w:t>22</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日</w:t>
            </w:r>
            <w:r>
              <w:rPr>
                <w:rFonts w:hint="eastAsia" w:ascii="宋体" w:hAnsi="宋体" w:eastAsia="宋体" w:cs="宋体"/>
                <w:color w:val="000000" w:themeColor="text1"/>
                <w:sz w:val="21"/>
                <w:szCs w:val="21"/>
                <w:highlight w:val="none"/>
                <w:u w:val="single"/>
                <w14:textFill>
                  <w14:solidFill>
                    <w14:schemeClr w14:val="tx1"/>
                  </w14:solidFill>
                </w14:textFill>
              </w:rPr>
              <w:t xml:space="preserve"> 12 </w:t>
            </w:r>
            <w:r>
              <w:rPr>
                <w:rFonts w:hint="eastAsia" w:ascii="宋体" w:hAnsi="宋体" w:eastAsia="宋体" w:cs="宋体"/>
                <w:color w:val="000000" w:themeColor="text1"/>
                <w:sz w:val="21"/>
                <w:szCs w:val="21"/>
                <w:highlight w:val="none"/>
                <w14:textFill>
                  <w14:solidFill>
                    <w14:schemeClr w14:val="tx1"/>
                  </w14:solidFill>
                </w14:textFill>
              </w:rPr>
              <w:t>时</w:t>
            </w:r>
            <w:r>
              <w:rPr>
                <w:rFonts w:hint="eastAsia" w:ascii="宋体" w:hAnsi="宋体" w:eastAsia="宋体" w:cs="宋体"/>
                <w:color w:val="000000" w:themeColor="text1"/>
                <w:sz w:val="21"/>
                <w:szCs w:val="21"/>
                <w:highlight w:val="none"/>
                <w:u w:val="single"/>
                <w14:textFill>
                  <w14:solidFill>
                    <w14:schemeClr w14:val="tx1"/>
                  </w14:solidFill>
                </w14:textFill>
              </w:rPr>
              <w:t xml:space="preserve"> 00  </w:t>
            </w:r>
            <w:r>
              <w:rPr>
                <w:rFonts w:hint="eastAsia" w:ascii="宋体" w:hAnsi="宋体" w:eastAsia="宋体" w:cs="宋体"/>
                <w:color w:val="000000" w:themeColor="text1"/>
                <w:sz w:val="21"/>
                <w:szCs w:val="21"/>
                <w:highlight w:val="none"/>
                <w14:textFill>
                  <w14:solidFill>
                    <w14:schemeClr w14:val="tx1"/>
                  </w14:solidFill>
                </w14:textFill>
              </w:rPr>
              <w:t>分</w:t>
            </w:r>
          </w:p>
        </w:tc>
      </w:tr>
      <w:tr w14:paraId="44FB91E1">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19E4CA37">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第二章2.2.1</w:t>
            </w:r>
          </w:p>
        </w:tc>
        <w:tc>
          <w:tcPr>
            <w:tcW w:w="2126" w:type="dxa"/>
            <w:tcBorders>
              <w:top w:val="single" w:color="auto" w:sz="4" w:space="0"/>
              <w:left w:val="single" w:color="auto" w:sz="4" w:space="0"/>
              <w:bottom w:val="single" w:color="auto" w:sz="4" w:space="0"/>
              <w:right w:val="single" w:color="auto" w:sz="4" w:space="0"/>
            </w:tcBorders>
            <w:vAlign w:val="center"/>
          </w:tcPr>
          <w:p w14:paraId="4500E1B8">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投标人要求澄清招标文件的截止时间</w:t>
            </w:r>
          </w:p>
        </w:tc>
        <w:tc>
          <w:tcPr>
            <w:tcW w:w="5954" w:type="dxa"/>
            <w:tcBorders>
              <w:top w:val="single" w:color="auto" w:sz="4" w:space="0"/>
              <w:left w:val="single" w:color="auto" w:sz="4" w:space="0"/>
              <w:bottom w:val="single" w:color="auto" w:sz="4" w:space="0"/>
              <w:right w:val="single" w:color="auto" w:sz="4" w:space="0"/>
            </w:tcBorders>
            <w:vAlign w:val="center"/>
          </w:tcPr>
          <w:p w14:paraId="4120C633">
            <w:pPr>
              <w:widowControl/>
              <w:autoSpaceDE w:val="0"/>
              <w:autoSpaceDN w:val="0"/>
              <w:adjustRightInd w:val="0"/>
              <w:snapToGrid w:val="0"/>
              <w:spacing w:line="360" w:lineRule="auto"/>
              <w:jc w:val="left"/>
              <w:rPr>
                <w:rFonts w:hint="eastAsia" w:ascii="宋体" w:hAnsi="宋体" w:eastAsia="宋体" w:cs="宋体"/>
                <w:color w:val="000000" w:themeColor="text1"/>
                <w:kern w:val="0"/>
                <w:sz w:val="21"/>
                <w:szCs w:val="21"/>
                <w:lang w:eastAsia="zh-CN"/>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投标文件递交截止时间5日前</w:t>
            </w:r>
            <w:r>
              <w:rPr>
                <w:rFonts w:hint="eastAsia" w:ascii="宋体" w:hAnsi="宋体" w:eastAsia="宋体" w:cs="宋体"/>
                <w:color w:val="000000" w:themeColor="text1"/>
                <w:kern w:val="0"/>
                <w:sz w:val="21"/>
                <w:szCs w:val="21"/>
                <w:lang w:eastAsia="zh-CN"/>
                <w14:textFill>
                  <w14:solidFill>
                    <w14:schemeClr w14:val="tx1"/>
                  </w14:solidFill>
                </w14:textFill>
              </w:rPr>
              <w:t>。</w:t>
            </w:r>
          </w:p>
        </w:tc>
      </w:tr>
      <w:tr w14:paraId="640A0A81">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6B3EF8D">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第二章2.2.2</w:t>
            </w:r>
          </w:p>
        </w:tc>
        <w:tc>
          <w:tcPr>
            <w:tcW w:w="2126" w:type="dxa"/>
            <w:tcBorders>
              <w:top w:val="single" w:color="auto" w:sz="4" w:space="0"/>
              <w:left w:val="single" w:color="auto" w:sz="4" w:space="0"/>
              <w:bottom w:val="single" w:color="auto" w:sz="4" w:space="0"/>
              <w:right w:val="single" w:color="auto" w:sz="4" w:space="0"/>
            </w:tcBorders>
            <w:vAlign w:val="center"/>
          </w:tcPr>
          <w:p w14:paraId="0F54F8B4">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投标人确认收到招标文件澄清的时间</w:t>
            </w:r>
          </w:p>
        </w:tc>
        <w:tc>
          <w:tcPr>
            <w:tcW w:w="5954" w:type="dxa"/>
            <w:tcBorders>
              <w:top w:val="single" w:color="auto" w:sz="4" w:space="0"/>
              <w:left w:val="single" w:color="auto" w:sz="4" w:space="0"/>
              <w:bottom w:val="single" w:color="auto" w:sz="4" w:space="0"/>
              <w:right w:val="single" w:color="auto" w:sz="4" w:space="0"/>
            </w:tcBorders>
            <w:vAlign w:val="center"/>
          </w:tcPr>
          <w:p w14:paraId="6702BCE7">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收到标书内2日内，以邮件盖章澄清为准。</w:t>
            </w:r>
          </w:p>
        </w:tc>
      </w:tr>
      <w:tr w14:paraId="429B27DC">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87BFCCC">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第二章2.2.3</w:t>
            </w:r>
          </w:p>
        </w:tc>
        <w:tc>
          <w:tcPr>
            <w:tcW w:w="2126" w:type="dxa"/>
            <w:tcBorders>
              <w:top w:val="single" w:color="auto" w:sz="4" w:space="0"/>
              <w:left w:val="single" w:color="auto" w:sz="4" w:space="0"/>
              <w:bottom w:val="single" w:color="auto" w:sz="4" w:space="0"/>
              <w:right w:val="single" w:color="auto" w:sz="4" w:space="0"/>
            </w:tcBorders>
            <w:vAlign w:val="center"/>
          </w:tcPr>
          <w:p w14:paraId="151FA188">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投标人确认收到招标文件修改的时间</w:t>
            </w:r>
          </w:p>
        </w:tc>
        <w:tc>
          <w:tcPr>
            <w:tcW w:w="5954" w:type="dxa"/>
            <w:tcBorders>
              <w:top w:val="single" w:color="auto" w:sz="4" w:space="0"/>
              <w:left w:val="single" w:color="auto" w:sz="4" w:space="0"/>
              <w:bottom w:val="single" w:color="auto" w:sz="4" w:space="0"/>
              <w:right w:val="single" w:color="auto" w:sz="4" w:space="0"/>
            </w:tcBorders>
            <w:vAlign w:val="center"/>
          </w:tcPr>
          <w:p w14:paraId="21A4FE50">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收到修改文件2日内，以邮件盖章澄清为准。</w:t>
            </w:r>
          </w:p>
        </w:tc>
      </w:tr>
      <w:tr w14:paraId="4C387DE2">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6BFF3A0C">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第二章3.3.1</w:t>
            </w:r>
          </w:p>
        </w:tc>
        <w:tc>
          <w:tcPr>
            <w:tcW w:w="2126" w:type="dxa"/>
            <w:tcBorders>
              <w:top w:val="single" w:color="auto" w:sz="4" w:space="0"/>
              <w:left w:val="single" w:color="auto" w:sz="4" w:space="0"/>
              <w:bottom w:val="single" w:color="auto" w:sz="4" w:space="0"/>
              <w:right w:val="single" w:color="auto" w:sz="4" w:space="0"/>
            </w:tcBorders>
            <w:vAlign w:val="center"/>
          </w:tcPr>
          <w:p w14:paraId="3054807C">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构成投标文件的其他材料</w:t>
            </w:r>
          </w:p>
        </w:tc>
        <w:tc>
          <w:tcPr>
            <w:tcW w:w="5954" w:type="dxa"/>
            <w:tcBorders>
              <w:top w:val="single" w:color="auto" w:sz="4" w:space="0"/>
              <w:left w:val="single" w:color="auto" w:sz="4" w:space="0"/>
              <w:bottom w:val="single" w:color="auto" w:sz="4" w:space="0"/>
              <w:right w:val="single" w:color="auto" w:sz="4" w:space="0"/>
            </w:tcBorders>
            <w:vAlign w:val="center"/>
          </w:tcPr>
          <w:p w14:paraId="51D3246F">
            <w:pPr>
              <w:spacing w:line="360" w:lineRule="auto"/>
              <w:jc w:val="left"/>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招</w:t>
            </w:r>
            <w:r>
              <w:rPr>
                <w:rFonts w:ascii="宋体" w:hAnsi="宋体" w:eastAsia="宋体" w:cs="宋体"/>
                <w:color w:val="000000" w:themeColor="text1"/>
                <w:sz w:val="21"/>
                <w:szCs w:val="21"/>
                <w14:textFill>
                  <w14:solidFill>
                    <w14:schemeClr w14:val="tx1"/>
                  </w14:solidFill>
                </w14:textFill>
              </w:rPr>
              <w:t>标邀请函、招标文件、招标澄清文件等</w:t>
            </w:r>
            <w:r>
              <w:rPr>
                <w:rFonts w:hint="eastAsia" w:ascii="宋体" w:hAnsi="宋体" w:eastAsia="宋体" w:cs="宋体"/>
                <w:color w:val="000000" w:themeColor="text1"/>
                <w:sz w:val="21"/>
                <w:szCs w:val="21"/>
                <w:lang w:eastAsia="zh-CN"/>
                <w14:textFill>
                  <w14:solidFill>
                    <w14:schemeClr w14:val="tx1"/>
                  </w14:solidFill>
                </w14:textFill>
              </w:rPr>
              <w:t>。</w:t>
            </w:r>
          </w:p>
        </w:tc>
      </w:tr>
      <w:tr w14:paraId="265DE930">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E932654">
            <w:pPr>
              <w:spacing w:line="360" w:lineRule="auto"/>
              <w:jc w:val="left"/>
              <w:rPr>
                <w:rFonts w:hint="eastAsia" w:ascii="宋体" w:hAnsi="宋体" w:eastAsia="宋体" w:cs="宋体"/>
                <w:color w:val="000000" w:themeColor="text1"/>
                <w:sz w:val="21"/>
                <w:szCs w:val="21"/>
                <w14:textFill>
                  <w14:solidFill>
                    <w14:schemeClr w14:val="tx1"/>
                  </w14:solidFill>
                </w14:textFill>
              </w:rPr>
            </w:pPr>
          </w:p>
        </w:tc>
        <w:tc>
          <w:tcPr>
            <w:tcW w:w="2126" w:type="dxa"/>
            <w:tcBorders>
              <w:top w:val="single" w:color="auto" w:sz="4" w:space="0"/>
              <w:left w:val="single" w:color="auto" w:sz="4" w:space="0"/>
              <w:bottom w:val="single" w:color="auto" w:sz="4" w:space="0"/>
              <w:right w:val="single" w:color="auto" w:sz="4" w:space="0"/>
            </w:tcBorders>
            <w:vAlign w:val="center"/>
          </w:tcPr>
          <w:p w14:paraId="7369A222">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最高投标限价或其计算方法</w:t>
            </w:r>
          </w:p>
        </w:tc>
        <w:tc>
          <w:tcPr>
            <w:tcW w:w="5954" w:type="dxa"/>
            <w:tcBorders>
              <w:top w:val="single" w:color="auto" w:sz="4" w:space="0"/>
              <w:left w:val="single" w:color="auto" w:sz="4" w:space="0"/>
              <w:bottom w:val="single" w:color="auto" w:sz="4" w:space="0"/>
              <w:right w:val="single" w:color="auto" w:sz="4" w:space="0"/>
            </w:tcBorders>
            <w:vAlign w:val="center"/>
          </w:tcPr>
          <w:p w14:paraId="40040850">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不限投标价格。</w:t>
            </w:r>
          </w:p>
        </w:tc>
      </w:tr>
      <w:tr w14:paraId="69B0AFE5">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06DAF9D0">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第二章3.6.1</w:t>
            </w:r>
          </w:p>
        </w:tc>
        <w:tc>
          <w:tcPr>
            <w:tcW w:w="2126" w:type="dxa"/>
            <w:tcBorders>
              <w:top w:val="single" w:color="auto" w:sz="4" w:space="0"/>
              <w:left w:val="single" w:color="auto" w:sz="4" w:space="0"/>
              <w:bottom w:val="single" w:color="auto" w:sz="4" w:space="0"/>
              <w:right w:val="single" w:color="auto" w:sz="4" w:space="0"/>
            </w:tcBorders>
            <w:vAlign w:val="center"/>
          </w:tcPr>
          <w:p w14:paraId="42138C29">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投标有效期</w:t>
            </w:r>
          </w:p>
        </w:tc>
        <w:tc>
          <w:tcPr>
            <w:tcW w:w="5954" w:type="dxa"/>
            <w:tcBorders>
              <w:top w:val="single" w:color="auto" w:sz="4" w:space="0"/>
              <w:left w:val="single" w:color="auto" w:sz="4" w:space="0"/>
              <w:bottom w:val="single" w:color="auto" w:sz="4" w:space="0"/>
              <w:right w:val="single" w:color="auto" w:sz="4" w:space="0"/>
            </w:tcBorders>
            <w:vAlign w:val="center"/>
          </w:tcPr>
          <w:p w14:paraId="07EA17EC">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投标截止时间后</w:t>
            </w:r>
            <w:r>
              <w:rPr>
                <w:rFonts w:hint="eastAsia" w:ascii="宋体" w:hAnsi="宋体" w:eastAsia="宋体" w:cs="宋体"/>
                <w:color w:val="000000" w:themeColor="text1"/>
                <w:sz w:val="21"/>
                <w:szCs w:val="21"/>
                <w:highlight w:val="none"/>
                <w:u w:val="single"/>
                <w:lang w:val="en-US" w:eastAsia="zh-CN"/>
                <w14:textFill>
                  <w14:solidFill>
                    <w14:schemeClr w14:val="tx1"/>
                  </w14:solidFill>
                </w14:textFill>
              </w:rPr>
              <w:t>120</w:t>
            </w:r>
            <w:r>
              <w:rPr>
                <w:rFonts w:hint="eastAsia" w:ascii="宋体" w:hAnsi="宋体" w:eastAsia="宋体" w:cs="宋体"/>
                <w:color w:val="000000" w:themeColor="text1"/>
                <w:sz w:val="21"/>
                <w:szCs w:val="21"/>
                <w:highlight w:val="none"/>
                <w14:textFill>
                  <w14:solidFill>
                    <w14:schemeClr w14:val="tx1"/>
                  </w14:solidFill>
                </w14:textFill>
              </w:rPr>
              <w:t>天</w:t>
            </w:r>
          </w:p>
        </w:tc>
      </w:tr>
      <w:tr w14:paraId="7ABF5387">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127E3679">
            <w:pPr>
              <w:spacing w:line="360" w:lineRule="auto"/>
              <w:jc w:val="left"/>
              <w:rPr>
                <w:rFonts w:hint="eastAsia" w:ascii="宋体" w:hAnsi="宋体" w:eastAsia="宋体" w:cs="宋体"/>
                <w:color w:val="000000" w:themeColor="text1"/>
                <w:sz w:val="21"/>
                <w:szCs w:val="21"/>
                <w14:textFill>
                  <w14:solidFill>
                    <w14:schemeClr w14:val="tx1"/>
                  </w14:solidFill>
                </w14:textFill>
              </w:rPr>
            </w:pPr>
          </w:p>
        </w:tc>
        <w:tc>
          <w:tcPr>
            <w:tcW w:w="2126" w:type="dxa"/>
            <w:tcBorders>
              <w:top w:val="single" w:color="auto" w:sz="4" w:space="0"/>
              <w:left w:val="single" w:color="auto" w:sz="4" w:space="0"/>
              <w:bottom w:val="single" w:color="auto" w:sz="4" w:space="0"/>
              <w:right w:val="single" w:color="auto" w:sz="4" w:space="0"/>
            </w:tcBorders>
            <w:vAlign w:val="center"/>
          </w:tcPr>
          <w:p w14:paraId="6B12A7BF">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投标保证金</w:t>
            </w:r>
          </w:p>
        </w:tc>
        <w:tc>
          <w:tcPr>
            <w:tcW w:w="5954" w:type="dxa"/>
            <w:tcBorders>
              <w:top w:val="single" w:color="auto" w:sz="4" w:space="0"/>
              <w:left w:val="single" w:color="auto" w:sz="4" w:space="0"/>
              <w:bottom w:val="single" w:color="auto" w:sz="4" w:space="0"/>
              <w:right w:val="single" w:color="auto" w:sz="4" w:space="0"/>
            </w:tcBorders>
            <w:vAlign w:val="center"/>
          </w:tcPr>
          <w:p w14:paraId="4DC12496">
            <w:pPr>
              <w:pStyle w:val="19"/>
              <w:topLinePunct/>
              <w:spacing w:after="0"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sym w:font="Wingdings" w:char="00FE"/>
            </w:r>
            <w:r>
              <w:rPr>
                <w:rFonts w:hint="eastAsia" w:ascii="宋体" w:hAnsi="宋体" w:eastAsia="宋体" w:cs="宋体"/>
                <w:color w:val="000000" w:themeColor="text1"/>
                <w:sz w:val="21"/>
                <w:szCs w:val="21"/>
                <w14:textFill>
                  <w14:solidFill>
                    <w14:schemeClr w14:val="tx1"/>
                  </w14:solidFill>
                </w14:textFill>
              </w:rPr>
              <w:t>不要求递交投标保证金</w:t>
            </w:r>
          </w:p>
          <w:p w14:paraId="20018A24">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□要求递交投标保证金</w:t>
            </w:r>
          </w:p>
          <w:p w14:paraId="208EEEB1">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投标保证金的形式：</w:t>
            </w:r>
          </w:p>
          <w:p w14:paraId="74ADD411">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投标保证金的金额：</w:t>
            </w:r>
          </w:p>
        </w:tc>
      </w:tr>
      <w:tr w14:paraId="703EB0A7">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55E1CE3">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第二章3.5.2</w:t>
            </w:r>
          </w:p>
        </w:tc>
        <w:tc>
          <w:tcPr>
            <w:tcW w:w="2126" w:type="dxa"/>
            <w:tcBorders>
              <w:top w:val="single" w:color="auto" w:sz="4" w:space="0"/>
              <w:left w:val="single" w:color="auto" w:sz="4" w:space="0"/>
              <w:bottom w:val="single" w:color="auto" w:sz="4" w:space="0"/>
              <w:right w:val="single" w:color="auto" w:sz="4" w:space="0"/>
            </w:tcBorders>
            <w:vAlign w:val="center"/>
          </w:tcPr>
          <w:p w14:paraId="54B9A62F">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近年财务状况的年份要求</w:t>
            </w:r>
          </w:p>
        </w:tc>
        <w:tc>
          <w:tcPr>
            <w:tcW w:w="5954" w:type="dxa"/>
            <w:tcBorders>
              <w:top w:val="single" w:color="auto" w:sz="4" w:space="0"/>
              <w:left w:val="single" w:color="auto" w:sz="4" w:space="0"/>
              <w:bottom w:val="single" w:color="auto" w:sz="4" w:space="0"/>
              <w:right w:val="single" w:color="auto" w:sz="4" w:space="0"/>
            </w:tcBorders>
            <w:vAlign w:val="center"/>
          </w:tcPr>
          <w:p w14:paraId="50334880">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u w:val="single"/>
                <w14:textFill>
                  <w14:solidFill>
                    <w14:schemeClr w14:val="tx1"/>
                  </w14:solidFill>
                </w14:textFill>
              </w:rPr>
              <w:t xml:space="preserve">      1     </w:t>
            </w:r>
            <w:r>
              <w:rPr>
                <w:rFonts w:hint="eastAsia" w:ascii="宋体" w:hAnsi="宋体" w:eastAsia="宋体" w:cs="宋体"/>
                <w:color w:val="000000" w:themeColor="text1"/>
                <w:sz w:val="21"/>
                <w:szCs w:val="21"/>
                <w14:textFill>
                  <w14:solidFill>
                    <w14:schemeClr w14:val="tx1"/>
                  </w14:solidFill>
                </w14:textFill>
              </w:rPr>
              <w:t>年</w:t>
            </w:r>
          </w:p>
        </w:tc>
      </w:tr>
      <w:tr w14:paraId="212FAF91">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0E2A1106">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第二章3.5.3</w:t>
            </w:r>
          </w:p>
        </w:tc>
        <w:tc>
          <w:tcPr>
            <w:tcW w:w="2126" w:type="dxa"/>
            <w:tcBorders>
              <w:top w:val="single" w:color="auto" w:sz="4" w:space="0"/>
              <w:left w:val="single" w:color="auto" w:sz="4" w:space="0"/>
              <w:bottom w:val="single" w:color="auto" w:sz="4" w:space="0"/>
              <w:right w:val="single" w:color="auto" w:sz="4" w:space="0"/>
            </w:tcBorders>
            <w:vAlign w:val="center"/>
          </w:tcPr>
          <w:p w14:paraId="5B6ECF82">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近年完成的类似项目的年份要求</w:t>
            </w:r>
          </w:p>
        </w:tc>
        <w:tc>
          <w:tcPr>
            <w:tcW w:w="5954" w:type="dxa"/>
            <w:tcBorders>
              <w:top w:val="single" w:color="auto" w:sz="4" w:space="0"/>
              <w:left w:val="single" w:color="auto" w:sz="4" w:space="0"/>
              <w:bottom w:val="single" w:color="auto" w:sz="4" w:space="0"/>
              <w:right w:val="single" w:color="auto" w:sz="4" w:space="0"/>
            </w:tcBorders>
            <w:vAlign w:val="center"/>
          </w:tcPr>
          <w:p w14:paraId="745D2766">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u w:val="single"/>
                <w14:textFill>
                  <w14:solidFill>
                    <w14:schemeClr w14:val="tx1"/>
                  </w14:solidFill>
                </w14:textFill>
              </w:rPr>
              <w:t xml:space="preserve">       5         </w:t>
            </w:r>
            <w:r>
              <w:rPr>
                <w:rFonts w:hint="eastAsia" w:ascii="宋体" w:hAnsi="宋体" w:eastAsia="宋体" w:cs="宋体"/>
                <w:color w:val="000000" w:themeColor="text1"/>
                <w:sz w:val="21"/>
                <w:szCs w:val="21"/>
                <w14:textFill>
                  <w14:solidFill>
                    <w14:schemeClr w14:val="tx1"/>
                  </w14:solidFill>
                </w14:textFill>
              </w:rPr>
              <w:t>年</w:t>
            </w:r>
          </w:p>
        </w:tc>
      </w:tr>
      <w:tr w14:paraId="0D9C3591">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0246F985">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第二章3.9</w:t>
            </w:r>
          </w:p>
        </w:tc>
        <w:tc>
          <w:tcPr>
            <w:tcW w:w="2126" w:type="dxa"/>
            <w:tcBorders>
              <w:top w:val="single" w:color="auto" w:sz="4" w:space="0"/>
              <w:left w:val="single" w:color="auto" w:sz="4" w:space="0"/>
              <w:bottom w:val="single" w:color="auto" w:sz="4" w:space="0"/>
              <w:right w:val="single" w:color="auto" w:sz="4" w:space="0"/>
            </w:tcBorders>
            <w:vAlign w:val="center"/>
          </w:tcPr>
          <w:p w14:paraId="07D11072">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签字或盖章要求</w:t>
            </w:r>
          </w:p>
        </w:tc>
        <w:tc>
          <w:tcPr>
            <w:tcW w:w="5954" w:type="dxa"/>
            <w:tcBorders>
              <w:top w:val="single" w:color="auto" w:sz="4" w:space="0"/>
              <w:left w:val="single" w:color="auto" w:sz="4" w:space="0"/>
              <w:bottom w:val="single" w:color="auto" w:sz="4" w:space="0"/>
              <w:right w:val="single" w:color="auto" w:sz="4" w:space="0"/>
            </w:tcBorders>
            <w:vAlign w:val="center"/>
          </w:tcPr>
          <w:p w14:paraId="6950C300">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投标函、授权委托书、投标报价表等由法定代表人或其委托代理人签字并盖单位章，其他内容按招标文件要求由法定代表人或其委托代理人在投标文件相应位置签字并（或）加盖单位公章。</w:t>
            </w:r>
          </w:p>
        </w:tc>
      </w:tr>
      <w:tr w14:paraId="3D9CE978">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D7B51D5">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第二章4.1</w:t>
            </w:r>
          </w:p>
        </w:tc>
        <w:tc>
          <w:tcPr>
            <w:tcW w:w="2126" w:type="dxa"/>
            <w:tcBorders>
              <w:top w:val="single" w:color="auto" w:sz="4" w:space="0"/>
              <w:left w:val="single" w:color="auto" w:sz="4" w:space="0"/>
              <w:bottom w:val="single" w:color="auto" w:sz="4" w:space="0"/>
              <w:right w:val="single" w:color="auto" w:sz="4" w:space="0"/>
            </w:tcBorders>
            <w:vAlign w:val="center"/>
          </w:tcPr>
          <w:p w14:paraId="0AB96B50">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投标文件副本份数</w:t>
            </w:r>
          </w:p>
        </w:tc>
        <w:tc>
          <w:tcPr>
            <w:tcW w:w="5954" w:type="dxa"/>
            <w:tcBorders>
              <w:top w:val="single" w:color="auto" w:sz="4" w:space="0"/>
              <w:left w:val="single" w:color="auto" w:sz="4" w:space="0"/>
              <w:bottom w:val="single" w:color="auto" w:sz="4" w:space="0"/>
              <w:right w:val="single" w:color="auto" w:sz="4" w:space="0"/>
            </w:tcBorders>
            <w:vAlign w:val="center"/>
          </w:tcPr>
          <w:p w14:paraId="4679C318">
            <w:pPr>
              <w:kinsoku w:val="0"/>
              <w:overflowPunct w:val="0"/>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default" w:cs="Arial" w:asciiTheme="minorEastAsia" w:hAnsiTheme="minorEastAsia" w:eastAsiaTheme="minorEastAsia"/>
                <w:b/>
                <w:bCs/>
                <w:sz w:val="24"/>
                <w:szCs w:val="24"/>
                <w:highlight w:val="none"/>
                <w:lang w:val="zh-CN" w:eastAsia="zh-CN"/>
              </w:rPr>
              <w:t>采用朗坤官网招标采购平台</w:t>
            </w:r>
            <w:r>
              <w:rPr>
                <w:rFonts w:hint="default" w:cs="Arial" w:asciiTheme="minorEastAsia" w:hAnsiTheme="minorEastAsia" w:eastAsiaTheme="minorEastAsia"/>
                <w:b/>
                <w:bCs/>
                <w:sz w:val="24"/>
                <w:szCs w:val="24"/>
                <w:highlight w:val="none"/>
                <w:lang w:val="zh-CN"/>
              </w:rPr>
              <w:t>电子档投递方式</w:t>
            </w:r>
            <w:r>
              <w:rPr>
                <w:rFonts w:hint="eastAsia" w:cs="Arial" w:asciiTheme="minorEastAsia" w:hAnsiTheme="minorEastAsia" w:eastAsiaTheme="minorEastAsia"/>
                <w:b/>
                <w:bCs/>
                <w:szCs w:val="24"/>
                <w:highlight w:val="none"/>
                <w:lang w:val="zh-CN"/>
              </w:rPr>
              <w:t>：</w:t>
            </w:r>
          </w:p>
          <w:p w14:paraId="6476948E">
            <w:pPr>
              <w:kinsoku w:val="0"/>
              <w:overflowPunct w:val="0"/>
              <w:spacing w:line="360" w:lineRule="auto"/>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会员登录后在采购信息栏目招标项目上点击“我要投标”，将投标文件以电子档压缩文件*.zip或*.rar格式上传（只允许上传1个压缩包，压缩包内文件格式按招标文件要求，并且将投标文件扫描件PDF档（每页需加盖公章）+office可编辑档一起压缩。压缩包应含</w:t>
            </w:r>
            <w:r>
              <w:rPr>
                <w:rFonts w:hint="eastAsia" w:ascii="宋体" w:hAnsi="宋体" w:eastAsia="宋体" w:cs="宋体"/>
                <w:bCs/>
                <w:color w:val="000000" w:themeColor="text1"/>
                <w:sz w:val="21"/>
                <w:szCs w:val="21"/>
                <w14:textFill>
                  <w14:solidFill>
                    <w14:schemeClr w14:val="tx1"/>
                  </w14:solidFill>
                </w14:textFill>
              </w:rPr>
              <w:t>投标函、技术标、商务标</w:t>
            </w:r>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eastAsia="宋体" w:cs="宋体"/>
                <w:b/>
                <w:color w:val="000000" w:themeColor="text1"/>
                <w:sz w:val="21"/>
                <w:szCs w:val="21"/>
                <w:u w:val="single"/>
                <w14:textFill>
                  <w14:solidFill>
                    <w14:schemeClr w14:val="tx1"/>
                  </w14:solidFill>
                </w14:textFill>
              </w:rPr>
              <w:t>投标文件压缩时要求使用密码加密，开标时再提供密码解压。投标函、技术投标书</w:t>
            </w:r>
            <w:r>
              <w:rPr>
                <w:rFonts w:hint="eastAsia" w:ascii="宋体" w:hAnsi="宋体" w:eastAsia="宋体" w:cs="宋体"/>
                <w:b/>
                <w:color w:val="000000" w:themeColor="text1"/>
                <w:sz w:val="21"/>
                <w:szCs w:val="21"/>
                <w:u w:val="single"/>
                <w:lang w:val="en-US" w:eastAsia="zh-CN"/>
                <w14:textFill>
                  <w14:solidFill>
                    <w14:schemeClr w14:val="tx1"/>
                  </w14:solidFill>
                </w14:textFill>
              </w:rPr>
              <w:t>各2套</w:t>
            </w:r>
            <w:r>
              <w:rPr>
                <w:rFonts w:hint="eastAsia" w:ascii="宋体" w:hAnsi="宋体" w:eastAsia="宋体" w:cs="宋体"/>
                <w:b/>
                <w:color w:val="000000" w:themeColor="text1"/>
                <w:sz w:val="21"/>
                <w:szCs w:val="21"/>
                <w:u w:val="single"/>
                <w14:textFill>
                  <w14:solidFill>
                    <w14:schemeClr w14:val="tx1"/>
                  </w14:solidFill>
                </w14:textFill>
              </w:rPr>
              <w:t>，纸质正本</w:t>
            </w:r>
            <w:r>
              <w:rPr>
                <w:rFonts w:hint="eastAsia" w:ascii="宋体" w:hAnsi="宋体" w:eastAsia="宋体" w:cs="宋体"/>
                <w:b/>
                <w:color w:val="000000" w:themeColor="text1"/>
                <w:sz w:val="21"/>
                <w:szCs w:val="21"/>
                <w:highlight w:val="none"/>
                <w:u w:val="single"/>
                <w14:textFill>
                  <w14:solidFill>
                    <w14:schemeClr w14:val="tx1"/>
                  </w14:solidFill>
                </w14:textFill>
              </w:rPr>
              <w:t>于202</w:t>
            </w:r>
            <w:r>
              <w:rPr>
                <w:rFonts w:hint="eastAsia" w:ascii="宋体" w:hAnsi="宋体" w:eastAsia="宋体" w:cs="宋体"/>
                <w:b/>
                <w:color w:val="000000" w:themeColor="text1"/>
                <w:sz w:val="21"/>
                <w:szCs w:val="21"/>
                <w:highlight w:val="none"/>
                <w:u w:val="single"/>
                <w:lang w:val="en-US" w:eastAsia="zh-CN"/>
                <w14:textFill>
                  <w14:solidFill>
                    <w14:schemeClr w14:val="tx1"/>
                  </w14:solidFill>
                </w14:textFill>
              </w:rPr>
              <w:t>5</w:t>
            </w:r>
            <w:r>
              <w:rPr>
                <w:rFonts w:hint="eastAsia" w:ascii="宋体" w:hAnsi="宋体" w:eastAsia="宋体" w:cs="宋体"/>
                <w:b/>
                <w:color w:val="000000" w:themeColor="text1"/>
                <w:sz w:val="21"/>
                <w:szCs w:val="21"/>
                <w:highlight w:val="none"/>
                <w:u w:val="single"/>
                <w14:textFill>
                  <w14:solidFill>
                    <w14:schemeClr w14:val="tx1"/>
                  </w14:solidFill>
                </w14:textFill>
              </w:rPr>
              <w:t>年</w:t>
            </w:r>
            <w:r>
              <w:rPr>
                <w:rFonts w:hint="eastAsia" w:ascii="宋体" w:hAnsi="宋体" w:eastAsia="宋体" w:cs="宋体"/>
                <w:b/>
                <w:color w:val="000000" w:themeColor="text1"/>
                <w:sz w:val="21"/>
                <w:szCs w:val="21"/>
                <w:highlight w:val="none"/>
                <w:u w:val="single"/>
                <w:lang w:val="en-US" w:eastAsia="zh-CN"/>
                <w14:textFill>
                  <w14:solidFill>
                    <w14:schemeClr w14:val="tx1"/>
                  </w14:solidFill>
                </w14:textFill>
              </w:rPr>
              <w:t>1</w:t>
            </w:r>
            <w:r>
              <w:rPr>
                <w:rFonts w:hint="eastAsia" w:ascii="宋体" w:hAnsi="宋体" w:eastAsia="宋体" w:cs="宋体"/>
                <w:b/>
                <w:color w:val="000000" w:themeColor="text1"/>
                <w:sz w:val="21"/>
                <w:szCs w:val="21"/>
                <w:highlight w:val="none"/>
                <w:u w:val="single"/>
                <w14:textFill>
                  <w14:solidFill>
                    <w14:schemeClr w14:val="tx1"/>
                  </w14:solidFill>
                </w14:textFill>
              </w:rPr>
              <w:t xml:space="preserve"> 月</w:t>
            </w:r>
            <w:r>
              <w:rPr>
                <w:rFonts w:hint="eastAsia" w:ascii="宋体" w:hAnsi="宋体" w:eastAsia="宋体" w:cs="宋体"/>
                <w:b/>
                <w:color w:val="000000" w:themeColor="text1"/>
                <w:sz w:val="21"/>
                <w:szCs w:val="21"/>
                <w:highlight w:val="none"/>
                <w:u w:val="single"/>
                <w:lang w:val="en-US" w:eastAsia="zh-CN"/>
                <w14:textFill>
                  <w14:solidFill>
                    <w14:schemeClr w14:val="tx1"/>
                  </w14:solidFill>
                </w14:textFill>
              </w:rPr>
              <w:t>22</w:t>
            </w:r>
            <w:r>
              <w:rPr>
                <w:rFonts w:hint="eastAsia" w:ascii="宋体" w:hAnsi="宋体" w:eastAsia="宋体" w:cs="宋体"/>
                <w:b/>
                <w:color w:val="000000" w:themeColor="text1"/>
                <w:sz w:val="21"/>
                <w:szCs w:val="21"/>
                <w:highlight w:val="none"/>
                <w:u w:val="single"/>
                <w14:textFill>
                  <w14:solidFill>
                    <w14:schemeClr w14:val="tx1"/>
                  </w14:solidFill>
                </w14:textFill>
              </w:rPr>
              <w:t>日邮</w:t>
            </w:r>
            <w:r>
              <w:rPr>
                <w:rFonts w:hint="eastAsia" w:ascii="宋体" w:hAnsi="宋体" w:eastAsia="宋体" w:cs="宋体"/>
                <w:b/>
                <w:color w:val="000000" w:themeColor="text1"/>
                <w:sz w:val="21"/>
                <w:szCs w:val="21"/>
                <w:u w:val="single"/>
                <w14:textFill>
                  <w14:solidFill>
                    <w14:schemeClr w14:val="tx1"/>
                  </w14:solidFill>
                </w14:textFill>
              </w:rPr>
              <w:t>寄到招标人单位，方便招标人项目报审。</w:t>
            </w:r>
          </w:p>
        </w:tc>
      </w:tr>
      <w:tr w14:paraId="20C19358">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116C45FC">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第二章4.2.1</w:t>
            </w:r>
          </w:p>
        </w:tc>
        <w:tc>
          <w:tcPr>
            <w:tcW w:w="2126" w:type="dxa"/>
            <w:tcBorders>
              <w:top w:val="single" w:color="auto" w:sz="4" w:space="0"/>
              <w:left w:val="single" w:color="auto" w:sz="4" w:space="0"/>
              <w:bottom w:val="single" w:color="auto" w:sz="4" w:space="0"/>
              <w:right w:val="single" w:color="auto" w:sz="4" w:space="0"/>
            </w:tcBorders>
            <w:vAlign w:val="center"/>
          </w:tcPr>
          <w:p w14:paraId="2CF18EDA">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装订要求</w:t>
            </w:r>
          </w:p>
        </w:tc>
        <w:tc>
          <w:tcPr>
            <w:tcW w:w="5954" w:type="dxa"/>
            <w:tcBorders>
              <w:top w:val="single" w:color="auto" w:sz="4" w:space="0"/>
              <w:left w:val="single" w:color="auto" w:sz="4" w:space="0"/>
              <w:bottom w:val="single" w:color="auto" w:sz="4" w:space="0"/>
              <w:right w:val="single" w:color="auto" w:sz="4" w:space="0"/>
            </w:tcBorders>
            <w:vAlign w:val="center"/>
          </w:tcPr>
          <w:p w14:paraId="478065DA">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w:t>
            </w:r>
            <w:r>
              <w:rPr>
                <w:rFonts w:ascii="宋体" w:hAnsi="宋体" w:eastAsia="宋体" w:cs="宋体"/>
                <w:color w:val="000000" w:themeColor="text1"/>
                <w:sz w:val="21"/>
                <w:szCs w:val="21"/>
                <w14:textFill>
                  <w14:solidFill>
                    <w14:schemeClr w14:val="tx1"/>
                  </w14:solidFill>
                </w14:textFill>
              </w:rPr>
              <w:t>标</w:t>
            </w:r>
            <w:r>
              <w:rPr>
                <w:rFonts w:hint="eastAsia" w:ascii="宋体" w:hAnsi="宋体" w:eastAsia="宋体" w:cs="宋体"/>
                <w:color w:val="000000" w:themeColor="text1"/>
                <w:sz w:val="21"/>
                <w:szCs w:val="21"/>
                <w14:textFill>
                  <w14:solidFill>
                    <w14:schemeClr w14:val="tx1"/>
                  </w14:solidFill>
                </w14:textFill>
              </w:rPr>
              <w:t>函</w:t>
            </w:r>
            <w:r>
              <w:rPr>
                <w:rFonts w:ascii="宋体" w:hAnsi="宋体" w:eastAsia="宋体" w:cs="宋体"/>
                <w:color w:val="000000" w:themeColor="text1"/>
                <w:sz w:val="21"/>
                <w:szCs w:val="21"/>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商</w:t>
            </w:r>
            <w:r>
              <w:rPr>
                <w:rFonts w:ascii="宋体" w:hAnsi="宋体" w:eastAsia="宋体" w:cs="宋体"/>
                <w:color w:val="000000" w:themeColor="text1"/>
                <w:sz w:val="21"/>
                <w:szCs w:val="21"/>
                <w14:textFill>
                  <w14:solidFill>
                    <w14:schemeClr w14:val="tx1"/>
                  </w14:solidFill>
                </w14:textFill>
              </w:rPr>
              <w:t>务资格文件、技术标</w:t>
            </w:r>
            <w:r>
              <w:rPr>
                <w:rFonts w:hint="eastAsia" w:ascii="宋体" w:hAnsi="宋体" w:eastAsia="宋体" w:cs="宋体"/>
                <w:color w:val="000000" w:themeColor="text1"/>
                <w:sz w:val="21"/>
                <w:szCs w:val="21"/>
                <w14:textFill>
                  <w14:solidFill>
                    <w14:schemeClr w14:val="tx1"/>
                  </w14:solidFill>
                </w14:textFill>
              </w:rPr>
              <w:t>每页加盖公章扫描成册</w:t>
            </w:r>
          </w:p>
        </w:tc>
      </w:tr>
      <w:tr w14:paraId="4DB14A5E">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199BED3A">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第二章4.2.3</w:t>
            </w:r>
          </w:p>
        </w:tc>
        <w:tc>
          <w:tcPr>
            <w:tcW w:w="2126" w:type="dxa"/>
            <w:tcBorders>
              <w:top w:val="single" w:color="auto" w:sz="4" w:space="0"/>
              <w:left w:val="single" w:color="auto" w:sz="4" w:space="0"/>
              <w:bottom w:val="single" w:color="auto" w:sz="4" w:space="0"/>
              <w:right w:val="single" w:color="auto" w:sz="4" w:space="0"/>
            </w:tcBorders>
            <w:vAlign w:val="center"/>
          </w:tcPr>
          <w:p w14:paraId="3FB2F27F">
            <w:pPr>
              <w:spacing w:line="360" w:lineRule="auto"/>
              <w:jc w:val="left"/>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z w:val="21"/>
                <w:szCs w:val="21"/>
                <w14:textFill>
                  <w14:solidFill>
                    <w14:schemeClr w14:val="tx1"/>
                  </w14:solidFill>
                </w14:textFill>
              </w:rPr>
              <w:t>封套上</w:t>
            </w:r>
            <w:r>
              <w:rPr>
                <w:rFonts w:hint="eastAsia" w:ascii="宋体" w:hAnsi="宋体" w:eastAsia="宋体" w:cs="宋体"/>
                <w:color w:val="000000" w:themeColor="text1"/>
                <w:sz w:val="21"/>
                <w:szCs w:val="21"/>
                <w14:textFill>
                  <w14:solidFill>
                    <w14:schemeClr w14:val="tx1"/>
                  </w14:solidFill>
                </w14:textFill>
              </w:rPr>
              <w:t>应载明的信息</w:t>
            </w:r>
          </w:p>
        </w:tc>
        <w:tc>
          <w:tcPr>
            <w:tcW w:w="5954" w:type="dxa"/>
            <w:tcBorders>
              <w:top w:val="single" w:color="auto" w:sz="4" w:space="0"/>
              <w:left w:val="single" w:color="auto" w:sz="4" w:space="0"/>
              <w:bottom w:val="single" w:color="auto" w:sz="4" w:space="0"/>
              <w:right w:val="single" w:color="auto" w:sz="4" w:space="0"/>
            </w:tcBorders>
            <w:vAlign w:val="center"/>
          </w:tcPr>
          <w:p w14:paraId="7B4F6812">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投标文件应进行包装、加贴封条，并在封套的封口处加盖投标人单位章。        </w:t>
            </w:r>
            <w:r>
              <w:rPr>
                <w:rFonts w:ascii="宋体" w:hAnsi="宋体" w:eastAsia="宋体" w:cs="宋体"/>
                <w:color w:val="000000" w:themeColor="text1"/>
                <w:sz w:val="21"/>
                <w:szCs w:val="21"/>
                <w14:textFill>
                  <w14:solidFill>
                    <w14:schemeClr w14:val="tx1"/>
                  </w14:solidFill>
                </w14:textFill>
              </w:rPr>
              <w:t xml:space="preserve"> </w:t>
            </w:r>
          </w:p>
          <w:p w14:paraId="364DFB36">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所有投标文件的各密封件封面上需注明项目名称、项目编号、投标人名称及投标文件名称。</w:t>
            </w:r>
          </w:p>
          <w:p w14:paraId="5F26479D">
            <w:pPr>
              <w:spacing w:line="360" w:lineRule="auto"/>
              <w:jc w:val="left"/>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z w:val="21"/>
                <w:szCs w:val="21"/>
                <w14:textFill>
                  <w14:solidFill>
                    <w14:schemeClr w14:val="tx1"/>
                  </w14:solidFill>
                </w14:textFill>
              </w:rPr>
              <w:t xml:space="preserve">在  年  月  日  时  </w:t>
            </w:r>
            <w:r>
              <w:rPr>
                <w:rFonts w:hint="eastAsia" w:ascii="宋体" w:hAnsi="宋体" w:eastAsia="宋体" w:cs="宋体"/>
                <w:color w:val="000000" w:themeColor="text1"/>
                <w:sz w:val="21"/>
                <w:szCs w:val="21"/>
                <w14:textFill>
                  <w14:solidFill>
                    <w14:schemeClr w14:val="tx1"/>
                  </w14:solidFill>
                </w14:textFill>
              </w:rPr>
              <w:t>分</w:t>
            </w:r>
            <w:r>
              <w:rPr>
                <w:rFonts w:ascii="宋体" w:hAnsi="宋体" w:eastAsia="宋体" w:cs="宋体"/>
                <w:color w:val="000000" w:themeColor="text1"/>
                <w:sz w:val="21"/>
                <w:szCs w:val="21"/>
                <w14:textFill>
                  <w14:solidFill>
                    <w14:schemeClr w14:val="tx1"/>
                  </w14:solidFill>
                </w14:textFill>
              </w:rPr>
              <w:t>前不得开启</w:t>
            </w:r>
          </w:p>
        </w:tc>
      </w:tr>
      <w:tr w14:paraId="5290DFBA">
        <w:tblPrEx>
          <w:tblCellMar>
            <w:top w:w="0" w:type="dxa"/>
            <w:left w:w="108" w:type="dxa"/>
            <w:bottom w:w="0" w:type="dxa"/>
            <w:right w:w="108" w:type="dxa"/>
          </w:tblCellMar>
        </w:tblPrEx>
        <w:trPr>
          <w:trHeight w:val="387" w:hRule="atLeast"/>
        </w:trPr>
        <w:tc>
          <w:tcPr>
            <w:tcW w:w="1526" w:type="dxa"/>
            <w:tcBorders>
              <w:top w:val="single" w:color="auto" w:sz="4" w:space="0"/>
              <w:left w:val="single" w:color="auto" w:sz="4" w:space="0"/>
              <w:bottom w:val="single" w:color="auto" w:sz="4" w:space="0"/>
              <w:right w:val="single" w:color="auto" w:sz="4" w:space="0"/>
            </w:tcBorders>
            <w:vAlign w:val="center"/>
          </w:tcPr>
          <w:p w14:paraId="695A2CE5">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第二章4.2.1</w:t>
            </w:r>
          </w:p>
        </w:tc>
        <w:tc>
          <w:tcPr>
            <w:tcW w:w="2126" w:type="dxa"/>
            <w:tcBorders>
              <w:top w:val="single" w:color="auto" w:sz="4" w:space="0"/>
              <w:left w:val="single" w:color="auto" w:sz="4" w:space="0"/>
              <w:bottom w:val="single" w:color="auto" w:sz="4" w:space="0"/>
              <w:right w:val="single" w:color="auto" w:sz="4" w:space="0"/>
            </w:tcBorders>
            <w:vAlign w:val="center"/>
          </w:tcPr>
          <w:p w14:paraId="66FC0122">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递交投标文件地点</w:t>
            </w:r>
          </w:p>
        </w:tc>
        <w:tc>
          <w:tcPr>
            <w:tcW w:w="5954" w:type="dxa"/>
            <w:tcBorders>
              <w:top w:val="single" w:color="auto" w:sz="4" w:space="0"/>
              <w:left w:val="single" w:color="auto" w:sz="4" w:space="0"/>
              <w:bottom w:val="single" w:color="auto" w:sz="4" w:space="0"/>
              <w:right w:val="single" w:color="auto" w:sz="4" w:space="0"/>
            </w:tcBorders>
            <w:vAlign w:val="center"/>
          </w:tcPr>
          <w:p w14:paraId="3C037B4E">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http://ebidding.leoking.com/Bidding/list_125.aspx，线上投标</w:t>
            </w:r>
          </w:p>
        </w:tc>
      </w:tr>
      <w:tr w14:paraId="50C5D622">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CA7E658">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第二章4.2.3</w:t>
            </w:r>
          </w:p>
        </w:tc>
        <w:tc>
          <w:tcPr>
            <w:tcW w:w="2126" w:type="dxa"/>
            <w:tcBorders>
              <w:top w:val="single" w:color="auto" w:sz="4" w:space="0"/>
              <w:left w:val="single" w:color="auto" w:sz="4" w:space="0"/>
              <w:bottom w:val="single" w:color="auto" w:sz="4" w:space="0"/>
              <w:right w:val="single" w:color="auto" w:sz="4" w:space="0"/>
            </w:tcBorders>
            <w:vAlign w:val="center"/>
          </w:tcPr>
          <w:p w14:paraId="6578C91A">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是否退还投标文件</w:t>
            </w:r>
          </w:p>
        </w:tc>
        <w:tc>
          <w:tcPr>
            <w:tcW w:w="5954" w:type="dxa"/>
            <w:tcBorders>
              <w:top w:val="single" w:color="auto" w:sz="4" w:space="0"/>
              <w:left w:val="single" w:color="auto" w:sz="4" w:space="0"/>
              <w:bottom w:val="single" w:color="auto" w:sz="4" w:space="0"/>
              <w:right w:val="single" w:color="auto" w:sz="4" w:space="0"/>
            </w:tcBorders>
            <w:vAlign w:val="center"/>
          </w:tcPr>
          <w:p w14:paraId="6A4FD6AC">
            <w:pPr>
              <w:pStyle w:val="19"/>
              <w:topLinePunct/>
              <w:spacing w:after="0"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sym w:font="Wingdings" w:char="00FE"/>
            </w:r>
            <w:r>
              <w:rPr>
                <w:rFonts w:hint="eastAsia" w:ascii="宋体" w:hAnsi="宋体" w:eastAsia="宋体" w:cs="宋体"/>
                <w:color w:val="000000" w:themeColor="text1"/>
                <w:sz w:val="21"/>
                <w:szCs w:val="21"/>
                <w14:textFill>
                  <w14:solidFill>
                    <w14:schemeClr w14:val="tx1"/>
                  </w14:solidFill>
                </w14:textFill>
              </w:rPr>
              <w:t>否</w:t>
            </w:r>
          </w:p>
          <w:p w14:paraId="6B7CB5E5">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□是</w:t>
            </w:r>
          </w:p>
        </w:tc>
      </w:tr>
      <w:tr w14:paraId="45D66821">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14:paraId="2F8EE36A">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第二章5.1</w:t>
            </w:r>
          </w:p>
        </w:tc>
        <w:tc>
          <w:tcPr>
            <w:tcW w:w="2126" w:type="dxa"/>
            <w:tcBorders>
              <w:top w:val="single" w:color="auto" w:sz="4" w:space="0"/>
              <w:left w:val="single" w:color="auto" w:sz="4" w:space="0"/>
              <w:right w:val="single" w:color="auto" w:sz="4" w:space="0"/>
            </w:tcBorders>
            <w:vAlign w:val="center"/>
          </w:tcPr>
          <w:p w14:paraId="0F0B7972">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开标时间和地点</w:t>
            </w:r>
          </w:p>
        </w:tc>
        <w:tc>
          <w:tcPr>
            <w:tcW w:w="5954" w:type="dxa"/>
            <w:tcBorders>
              <w:top w:val="single" w:color="auto" w:sz="4" w:space="0"/>
              <w:left w:val="single" w:color="auto" w:sz="4" w:space="0"/>
              <w:right w:val="single" w:color="auto" w:sz="4" w:space="0"/>
            </w:tcBorders>
            <w:vAlign w:val="center"/>
          </w:tcPr>
          <w:p w14:paraId="1724A791">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开标时间：同投标截止时间</w:t>
            </w:r>
          </w:p>
          <w:p w14:paraId="163BC382">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开标地点：同投标地址或另行通知。</w:t>
            </w:r>
          </w:p>
        </w:tc>
      </w:tr>
      <w:tr w14:paraId="3B69470B">
        <w:tblPrEx>
          <w:tblCellMar>
            <w:top w:w="0" w:type="dxa"/>
            <w:left w:w="108" w:type="dxa"/>
            <w:bottom w:w="0" w:type="dxa"/>
            <w:right w:w="108" w:type="dxa"/>
          </w:tblCellMar>
        </w:tblPrEx>
        <w:trPr>
          <w:trHeight w:val="381" w:hRule="atLeast"/>
        </w:trPr>
        <w:tc>
          <w:tcPr>
            <w:tcW w:w="1526" w:type="dxa"/>
            <w:tcBorders>
              <w:top w:val="single" w:color="auto" w:sz="4" w:space="0"/>
              <w:left w:val="single" w:color="auto" w:sz="4" w:space="0"/>
              <w:right w:val="single" w:color="auto" w:sz="4" w:space="0"/>
            </w:tcBorders>
            <w:vAlign w:val="center"/>
          </w:tcPr>
          <w:p w14:paraId="39E38411">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第二章5.2</w:t>
            </w:r>
          </w:p>
        </w:tc>
        <w:tc>
          <w:tcPr>
            <w:tcW w:w="2126" w:type="dxa"/>
            <w:tcBorders>
              <w:top w:val="single" w:color="auto" w:sz="4" w:space="0"/>
              <w:left w:val="single" w:color="auto" w:sz="4" w:space="0"/>
              <w:right w:val="single" w:color="auto" w:sz="4" w:space="0"/>
            </w:tcBorders>
            <w:vAlign w:val="center"/>
          </w:tcPr>
          <w:p w14:paraId="745DFBA3">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开标程序</w:t>
            </w:r>
          </w:p>
        </w:tc>
        <w:tc>
          <w:tcPr>
            <w:tcW w:w="5954" w:type="dxa"/>
            <w:tcBorders>
              <w:top w:val="single" w:color="auto" w:sz="4" w:space="0"/>
              <w:left w:val="single" w:color="auto" w:sz="4" w:space="0"/>
              <w:right w:val="single" w:color="auto" w:sz="4" w:space="0"/>
            </w:tcBorders>
            <w:vAlign w:val="center"/>
          </w:tcPr>
          <w:p w14:paraId="476B837B">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密封情况检查：检查包装、册书</w:t>
            </w:r>
          </w:p>
          <w:p w14:paraId="131B1AC1">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开标顺序：☑按投标文件送达先后顺序；</w:t>
            </w:r>
            <w:r>
              <w:rPr>
                <w:rFonts w:ascii="宋体" w:hAnsi="宋体" w:eastAsia="宋体" w:cs="宋体"/>
                <w:color w:val="000000" w:themeColor="text1"/>
                <w:sz w:val="21"/>
                <w:szCs w:val="21"/>
                <w14:textFill>
                  <w14:solidFill>
                    <w14:schemeClr w14:val="tx1"/>
                  </w14:solidFill>
                </w14:textFill>
              </w:rPr>
              <w:t>商务</w:t>
            </w:r>
            <w:r>
              <w:rPr>
                <w:rFonts w:hint="eastAsia" w:ascii="宋体" w:hAnsi="宋体" w:eastAsia="宋体" w:cs="宋体"/>
                <w:color w:val="000000" w:themeColor="text1"/>
                <w:sz w:val="21"/>
                <w:szCs w:val="21"/>
                <w14:textFill>
                  <w14:solidFill>
                    <w14:schemeClr w14:val="tx1"/>
                  </w14:solidFill>
                </w14:textFill>
              </w:rPr>
              <w:t>标</w:t>
            </w:r>
            <w:r>
              <w:rPr>
                <w:rFonts w:ascii="宋体" w:hAnsi="宋体" w:eastAsia="宋体" w:cs="宋体"/>
                <w:color w:val="000000" w:themeColor="text1"/>
                <w:sz w:val="21"/>
                <w:szCs w:val="21"/>
                <w14:textFill>
                  <w14:solidFill>
                    <w14:schemeClr w14:val="tx1"/>
                  </w14:solidFill>
                </w14:textFill>
              </w:rPr>
              <w:t>、技术标、投标函顺序开标。</w:t>
            </w:r>
            <w:r>
              <w:rPr>
                <w:rFonts w:hint="eastAsia" w:ascii="宋体" w:hAnsi="宋体" w:eastAsia="宋体" w:cs="宋体"/>
                <w:color w:val="000000" w:themeColor="text1"/>
                <w:sz w:val="21"/>
                <w:szCs w:val="21"/>
                <w:lang w:val="zh-CN"/>
                <w14:textFill>
                  <w14:solidFill>
                    <w14:schemeClr w14:val="tx1"/>
                  </w14:solidFill>
                </w14:textFill>
              </w:rPr>
              <w:t>审查投标人是否符合合格投标人的资格；投标文件是否完整；是否有计算错误；</w:t>
            </w:r>
            <w:r>
              <w:rPr>
                <w:rFonts w:hint="eastAsia" w:ascii="宋体" w:hAnsi="宋体" w:eastAsia="宋体" w:cs="宋体"/>
                <w:color w:val="000000" w:themeColor="text1"/>
                <w:sz w:val="21"/>
                <w:szCs w:val="21"/>
                <w14:textFill>
                  <w14:solidFill>
                    <w14:schemeClr w14:val="tx1"/>
                  </w14:solidFill>
                </w14:textFill>
              </w:rPr>
              <w:t>投标</w:t>
            </w:r>
            <w:r>
              <w:rPr>
                <w:rFonts w:hint="eastAsia" w:ascii="宋体" w:hAnsi="宋体" w:eastAsia="宋体" w:cs="宋体"/>
                <w:color w:val="000000" w:themeColor="text1"/>
                <w:sz w:val="21"/>
                <w:szCs w:val="21"/>
                <w:lang w:val="zh-CN"/>
                <w14:textFill>
                  <w14:solidFill>
                    <w14:schemeClr w14:val="tx1"/>
                  </w14:solidFill>
                </w14:textFill>
              </w:rPr>
              <w:t>文件是否恰当签署。</w:t>
            </w:r>
          </w:p>
        </w:tc>
      </w:tr>
      <w:tr w14:paraId="54633480">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14:paraId="48AABEB0">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第二章6.1.1</w:t>
            </w:r>
          </w:p>
        </w:tc>
        <w:tc>
          <w:tcPr>
            <w:tcW w:w="2126" w:type="dxa"/>
            <w:tcBorders>
              <w:top w:val="single" w:color="auto" w:sz="4" w:space="0"/>
              <w:left w:val="single" w:color="auto" w:sz="4" w:space="0"/>
              <w:right w:val="single" w:color="auto" w:sz="4" w:space="0"/>
            </w:tcBorders>
            <w:vAlign w:val="center"/>
          </w:tcPr>
          <w:p w14:paraId="0BFE14F7">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评标委员会的组建</w:t>
            </w:r>
          </w:p>
        </w:tc>
        <w:tc>
          <w:tcPr>
            <w:tcW w:w="5954" w:type="dxa"/>
            <w:tcBorders>
              <w:top w:val="single" w:color="auto" w:sz="4" w:space="0"/>
              <w:left w:val="single" w:color="auto" w:sz="4" w:space="0"/>
              <w:right w:val="single" w:color="auto" w:sz="4" w:space="0"/>
            </w:tcBorders>
            <w:vAlign w:val="center"/>
          </w:tcPr>
          <w:p w14:paraId="6B57D49E">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评标委员会构成：</w:t>
            </w:r>
            <w:r>
              <w:rPr>
                <w:rFonts w:hint="eastAsia" w:ascii="宋体" w:hAnsi="宋体" w:eastAsia="宋体" w:cs="宋体"/>
                <w:color w:val="000000" w:themeColor="text1"/>
                <w:sz w:val="21"/>
                <w:szCs w:val="21"/>
                <w:u w:val="single"/>
                <w14:textFill>
                  <w14:solidFill>
                    <w14:schemeClr w14:val="tx1"/>
                  </w14:solidFill>
                </w14:textFill>
              </w:rPr>
              <w:t xml:space="preserve">  5   </w:t>
            </w:r>
            <w:r>
              <w:rPr>
                <w:rFonts w:hint="eastAsia" w:ascii="宋体" w:hAnsi="宋体" w:eastAsia="宋体" w:cs="宋体"/>
                <w:color w:val="000000" w:themeColor="text1"/>
                <w:sz w:val="21"/>
                <w:szCs w:val="21"/>
                <w14:textFill>
                  <w14:solidFill>
                    <w14:schemeClr w14:val="tx1"/>
                  </w14:solidFill>
                </w14:textFill>
              </w:rPr>
              <w:t>人，其中招标人代表</w:t>
            </w:r>
            <w:r>
              <w:rPr>
                <w:rFonts w:hint="eastAsia" w:ascii="宋体" w:hAnsi="宋体" w:eastAsia="宋体" w:cs="宋体"/>
                <w:color w:val="000000" w:themeColor="text1"/>
                <w:sz w:val="21"/>
                <w:szCs w:val="21"/>
                <w:u w:val="single"/>
                <w14:textFill>
                  <w14:solidFill>
                    <w14:schemeClr w14:val="tx1"/>
                  </w14:solidFill>
                </w14:textFill>
              </w:rPr>
              <w:t xml:space="preserve">   3</w:t>
            </w:r>
            <w:r>
              <w:rPr>
                <w:rFonts w:hint="eastAsia" w:ascii="宋体" w:hAnsi="宋体" w:eastAsia="宋体" w:cs="宋体"/>
                <w:color w:val="000000" w:themeColor="text1"/>
                <w:sz w:val="21"/>
                <w:szCs w:val="21"/>
                <w14:textFill>
                  <w14:solidFill>
                    <w14:schemeClr w14:val="tx1"/>
                  </w14:solidFill>
                </w14:textFill>
              </w:rPr>
              <w:t>人，专家</w:t>
            </w:r>
            <w:r>
              <w:rPr>
                <w:rFonts w:hint="eastAsia" w:ascii="宋体" w:hAnsi="宋体" w:eastAsia="宋体" w:cs="宋体"/>
                <w:color w:val="000000" w:themeColor="text1"/>
                <w:sz w:val="21"/>
                <w:szCs w:val="21"/>
                <w:u w:val="single"/>
                <w14:textFill>
                  <w14:solidFill>
                    <w14:schemeClr w14:val="tx1"/>
                  </w14:solidFill>
                </w14:textFill>
              </w:rPr>
              <w:t xml:space="preserve">   2  </w:t>
            </w:r>
            <w:r>
              <w:rPr>
                <w:rFonts w:hint="eastAsia" w:ascii="宋体" w:hAnsi="宋体" w:eastAsia="宋体" w:cs="宋体"/>
                <w:color w:val="000000" w:themeColor="text1"/>
                <w:sz w:val="21"/>
                <w:szCs w:val="21"/>
                <w14:textFill>
                  <w14:solidFill>
                    <w14:schemeClr w14:val="tx1"/>
                  </w14:solidFill>
                </w14:textFill>
              </w:rPr>
              <w:t>人；</w:t>
            </w:r>
          </w:p>
          <w:p w14:paraId="5403279F">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评标专家确定方式：专家库随机抽取。</w:t>
            </w:r>
          </w:p>
        </w:tc>
      </w:tr>
      <w:tr w14:paraId="2998A057">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14:paraId="4F3AF400">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第二章7.1</w:t>
            </w:r>
          </w:p>
        </w:tc>
        <w:tc>
          <w:tcPr>
            <w:tcW w:w="2126" w:type="dxa"/>
            <w:tcBorders>
              <w:top w:val="single" w:color="auto" w:sz="4" w:space="0"/>
              <w:left w:val="single" w:color="auto" w:sz="4" w:space="0"/>
              <w:right w:val="single" w:color="auto" w:sz="4" w:space="0"/>
            </w:tcBorders>
            <w:vAlign w:val="center"/>
          </w:tcPr>
          <w:p w14:paraId="2162024C">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是否授权评标委员会确定中标人</w:t>
            </w:r>
          </w:p>
        </w:tc>
        <w:tc>
          <w:tcPr>
            <w:tcW w:w="5954" w:type="dxa"/>
            <w:tcBorders>
              <w:top w:val="single" w:color="auto" w:sz="4" w:space="0"/>
              <w:left w:val="single" w:color="auto" w:sz="4" w:space="0"/>
              <w:right w:val="single" w:color="auto" w:sz="4" w:space="0"/>
            </w:tcBorders>
            <w:vAlign w:val="center"/>
          </w:tcPr>
          <w:p w14:paraId="1CB8916C">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□是</w:t>
            </w:r>
          </w:p>
          <w:p w14:paraId="3D43E47E">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sym w:font="Wingdings" w:char="00FE"/>
            </w:r>
            <w:r>
              <w:rPr>
                <w:rFonts w:hint="eastAsia" w:ascii="宋体" w:hAnsi="宋体" w:eastAsia="宋体" w:cs="宋体"/>
                <w:color w:val="000000" w:themeColor="text1"/>
                <w:sz w:val="21"/>
                <w:szCs w:val="21"/>
                <w14:textFill>
                  <w14:solidFill>
                    <w14:schemeClr w14:val="tx1"/>
                  </w14:solidFill>
                </w14:textFill>
              </w:rPr>
              <w:t>否，推荐的中标候选人数：2-3家。</w:t>
            </w:r>
          </w:p>
        </w:tc>
      </w:tr>
      <w:tr w14:paraId="61BF0E81">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14:paraId="4CD68C5B">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第二章7.2</w:t>
            </w:r>
          </w:p>
        </w:tc>
        <w:tc>
          <w:tcPr>
            <w:tcW w:w="2126" w:type="dxa"/>
            <w:tcBorders>
              <w:top w:val="single" w:color="auto" w:sz="4" w:space="0"/>
              <w:left w:val="single" w:color="auto" w:sz="4" w:space="0"/>
              <w:right w:val="single" w:color="auto" w:sz="4" w:space="0"/>
            </w:tcBorders>
            <w:vAlign w:val="center"/>
          </w:tcPr>
          <w:p w14:paraId="77367B93">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中标候选人公示媒介</w:t>
            </w:r>
          </w:p>
        </w:tc>
        <w:tc>
          <w:tcPr>
            <w:tcW w:w="5954" w:type="dxa"/>
            <w:tcBorders>
              <w:top w:val="single" w:color="auto" w:sz="4" w:space="0"/>
              <w:left w:val="single" w:color="auto" w:sz="4" w:space="0"/>
              <w:right w:val="single" w:color="auto" w:sz="4" w:space="0"/>
            </w:tcBorders>
            <w:vAlign w:val="center"/>
          </w:tcPr>
          <w:p w14:paraId="2FE817EA">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招标人发函中标通知书</w:t>
            </w:r>
          </w:p>
        </w:tc>
      </w:tr>
      <w:tr w14:paraId="492ED2DD">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2F4391D">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第二章7.4.1</w:t>
            </w:r>
          </w:p>
        </w:tc>
        <w:tc>
          <w:tcPr>
            <w:tcW w:w="2126" w:type="dxa"/>
            <w:tcBorders>
              <w:top w:val="single" w:color="auto" w:sz="4" w:space="0"/>
              <w:left w:val="single" w:color="auto" w:sz="4" w:space="0"/>
              <w:bottom w:val="single" w:color="auto" w:sz="4" w:space="0"/>
              <w:right w:val="single" w:color="auto" w:sz="4" w:space="0"/>
            </w:tcBorders>
            <w:vAlign w:val="center"/>
          </w:tcPr>
          <w:p w14:paraId="2F07C0E5">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履约担保</w:t>
            </w:r>
          </w:p>
        </w:tc>
        <w:tc>
          <w:tcPr>
            <w:tcW w:w="5954" w:type="dxa"/>
            <w:tcBorders>
              <w:top w:val="single" w:color="auto" w:sz="4" w:space="0"/>
              <w:left w:val="single" w:color="auto" w:sz="4" w:space="0"/>
              <w:bottom w:val="single" w:color="auto" w:sz="4" w:space="0"/>
              <w:right w:val="single" w:color="auto" w:sz="4" w:space="0"/>
            </w:tcBorders>
            <w:vAlign w:val="center"/>
          </w:tcPr>
          <w:p w14:paraId="5224990C">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有</w:t>
            </w:r>
          </w:p>
          <w:p w14:paraId="4FE03FE1">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sym w:font="Wingdings" w:char="00FE"/>
            </w:r>
            <w:r>
              <w:rPr>
                <w:rFonts w:hint="eastAsia" w:ascii="宋体" w:hAnsi="宋体" w:eastAsia="宋体" w:cs="宋体"/>
                <w:color w:val="000000" w:themeColor="text1"/>
                <w:sz w:val="21"/>
                <w:szCs w:val="21"/>
                <w14:textFill>
                  <w14:solidFill>
                    <w14:schemeClr w14:val="tx1"/>
                  </w14:solidFill>
                </w14:textFill>
              </w:rPr>
              <w:t>无</w:t>
            </w:r>
          </w:p>
          <w:p w14:paraId="7F49F361">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履约担保的形式：</w:t>
            </w:r>
          </w:p>
          <w:p w14:paraId="318B0D6A">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履约担保的金额：</w:t>
            </w:r>
          </w:p>
        </w:tc>
      </w:tr>
      <w:tr w14:paraId="26B85890">
        <w:tblPrEx>
          <w:tblCellMar>
            <w:top w:w="0" w:type="dxa"/>
            <w:left w:w="108" w:type="dxa"/>
            <w:bottom w:w="0" w:type="dxa"/>
            <w:right w:w="108" w:type="dxa"/>
          </w:tblCellMar>
        </w:tblPrEx>
        <w:tc>
          <w:tcPr>
            <w:tcW w:w="9606" w:type="dxa"/>
            <w:gridSpan w:val="3"/>
            <w:tcBorders>
              <w:top w:val="single" w:color="auto" w:sz="4" w:space="0"/>
              <w:left w:val="single" w:color="auto" w:sz="4" w:space="0"/>
              <w:bottom w:val="single" w:color="auto" w:sz="4" w:space="0"/>
              <w:right w:val="single" w:color="auto" w:sz="4" w:space="0"/>
            </w:tcBorders>
            <w:vAlign w:val="center"/>
          </w:tcPr>
          <w:p w14:paraId="4883D00A">
            <w:pPr>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需要补充的其他内容</w:t>
            </w:r>
          </w:p>
        </w:tc>
      </w:tr>
      <w:tr w14:paraId="57EE18D0">
        <w:tblPrEx>
          <w:tblCellMar>
            <w:top w:w="0" w:type="dxa"/>
            <w:left w:w="108" w:type="dxa"/>
            <w:bottom w:w="0" w:type="dxa"/>
            <w:right w:w="108" w:type="dxa"/>
          </w:tblCellMar>
        </w:tblPrEx>
        <w:tc>
          <w:tcPr>
            <w:tcW w:w="9606" w:type="dxa"/>
            <w:gridSpan w:val="3"/>
            <w:tcBorders>
              <w:top w:val="single" w:color="auto" w:sz="4" w:space="0"/>
              <w:left w:val="single" w:color="auto" w:sz="4" w:space="0"/>
              <w:bottom w:val="single" w:color="auto" w:sz="4" w:space="0"/>
              <w:right w:val="single" w:color="auto" w:sz="4" w:space="0"/>
            </w:tcBorders>
            <w:vAlign w:val="center"/>
          </w:tcPr>
          <w:p w14:paraId="1E6E726F">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无</w:t>
            </w:r>
          </w:p>
        </w:tc>
      </w:tr>
      <w:tr w14:paraId="2EFED76A">
        <w:tblPrEx>
          <w:tblCellMar>
            <w:top w:w="0" w:type="dxa"/>
            <w:left w:w="108" w:type="dxa"/>
            <w:bottom w:w="0" w:type="dxa"/>
            <w:right w:w="108" w:type="dxa"/>
          </w:tblCellMar>
        </w:tblPrEx>
        <w:tc>
          <w:tcPr>
            <w:tcW w:w="9606" w:type="dxa"/>
            <w:gridSpan w:val="3"/>
            <w:tcBorders>
              <w:top w:val="single" w:color="auto" w:sz="4" w:space="0"/>
              <w:left w:val="single" w:color="auto" w:sz="4" w:space="0"/>
              <w:bottom w:val="single" w:color="auto" w:sz="4" w:space="0"/>
              <w:right w:val="single" w:color="auto" w:sz="4" w:space="0"/>
            </w:tcBorders>
            <w:vAlign w:val="center"/>
          </w:tcPr>
          <w:p w14:paraId="5ACFC485">
            <w:pPr>
              <w:spacing w:line="360" w:lineRule="auto"/>
              <w:jc w:val="left"/>
              <w:rPr>
                <w:rFonts w:hint="eastAsia" w:ascii="宋体" w:hAnsi="宋体" w:eastAsia="宋体" w:cs="宋体"/>
                <w:color w:val="000000" w:themeColor="text1"/>
                <w:sz w:val="21"/>
                <w:szCs w:val="21"/>
                <w14:textFill>
                  <w14:solidFill>
                    <w14:schemeClr w14:val="tx1"/>
                  </w14:solidFill>
                </w14:textFill>
              </w:rPr>
            </w:pPr>
          </w:p>
        </w:tc>
      </w:tr>
    </w:tbl>
    <w:p w14:paraId="40475363">
      <w:pPr>
        <w:spacing w:before="120"/>
        <w:rPr>
          <w:rFonts w:hint="eastAsia" w:ascii="宋体" w:hAnsi="宋体" w:eastAsia="宋体" w:cs="宋体"/>
          <w:color w:val="000000" w:themeColor="text1"/>
          <w14:textFill>
            <w14:solidFill>
              <w14:schemeClr w14:val="tx1"/>
            </w14:solidFill>
          </w14:textFill>
        </w:rPr>
      </w:pPr>
    </w:p>
    <w:p w14:paraId="37FC88AD">
      <w:pPr>
        <w:pStyle w:val="5"/>
        <w:rPr>
          <w:rFonts w:hint="eastAsia" w:ascii="宋体" w:hAnsi="宋体" w:eastAsia="宋体" w:cs="宋体"/>
          <w:color w:val="000000" w:themeColor="text1"/>
          <w:sz w:val="24"/>
          <w:szCs w:val="24"/>
          <w14:textFill>
            <w14:solidFill>
              <w14:schemeClr w14:val="tx1"/>
            </w14:solidFill>
          </w14:textFill>
        </w:rPr>
        <w:sectPr>
          <w:pgSz w:w="11907" w:h="16840"/>
          <w:pgMar w:top="1247" w:right="1361" w:bottom="1247" w:left="1361" w:header="720" w:footer="720" w:gutter="0"/>
          <w:pgNumType w:fmt="decimal"/>
          <w:cols w:space="720" w:num="1"/>
          <w:docGrid w:linePitch="286" w:charSpace="0"/>
        </w:sectPr>
      </w:pPr>
      <w:bookmarkStart w:id="70" w:name="_Toc8623"/>
      <w:bookmarkStart w:id="71" w:name="_Toc152042305"/>
      <w:bookmarkStart w:id="72" w:name="_Toc144974497"/>
      <w:bookmarkStart w:id="73" w:name="_Toc246996918"/>
      <w:bookmarkStart w:id="74" w:name="_Toc246996175"/>
      <w:bookmarkStart w:id="75" w:name="_Toc247085689"/>
      <w:bookmarkStart w:id="76" w:name="_Toc179632546"/>
      <w:bookmarkStart w:id="77" w:name="_Toc152045529"/>
      <w:bookmarkStart w:id="78" w:name="_Toc296602420"/>
    </w:p>
    <w:p w14:paraId="2E58D14E">
      <w:pPr>
        <w:pStyle w:val="5"/>
        <w:spacing w:before="120" w:beforeLines="50" w:after="120" w:afterLines="50" w:line="360" w:lineRule="auto"/>
        <w:rPr>
          <w:rFonts w:hint="eastAsia" w:ascii="宋体" w:hAnsi="宋体" w:eastAsia="宋体" w:cs="宋体"/>
          <w:color w:val="000000" w:themeColor="text1"/>
          <w14:textFill>
            <w14:solidFill>
              <w14:schemeClr w14:val="tx1"/>
            </w14:solidFill>
          </w14:textFill>
        </w:rPr>
      </w:pPr>
      <w:bookmarkStart w:id="79" w:name="_Toc136173557"/>
      <w:bookmarkStart w:id="80" w:name="_Toc489"/>
      <w:r>
        <w:rPr>
          <w:rFonts w:hint="eastAsia" w:ascii="宋体" w:hAnsi="宋体" w:eastAsia="宋体" w:cs="宋体"/>
          <w:color w:val="000000" w:themeColor="text1"/>
          <w14:textFill>
            <w14:solidFill>
              <w14:schemeClr w14:val="tx1"/>
            </w14:solidFill>
          </w14:textFill>
        </w:rPr>
        <w:t>第二部分 投标人须知正文部分</w:t>
      </w:r>
      <w:bookmarkEnd w:id="70"/>
      <w:bookmarkEnd w:id="79"/>
      <w:bookmarkEnd w:id="80"/>
    </w:p>
    <w:p w14:paraId="676C437C">
      <w:pPr>
        <w:pStyle w:val="5"/>
        <w:spacing w:before="240" w:beforeLines="100" w:after="240" w:afterLines="100" w:line="360" w:lineRule="auto"/>
        <w:rPr>
          <w:rFonts w:hint="eastAsia" w:ascii="宋体" w:hAnsi="宋体" w:eastAsia="宋体" w:cs="宋体"/>
          <w:color w:val="000000" w:themeColor="text1"/>
          <w:sz w:val="24"/>
          <w:szCs w:val="24"/>
          <w14:textFill>
            <w14:solidFill>
              <w14:schemeClr w14:val="tx1"/>
            </w14:solidFill>
          </w14:textFill>
        </w:rPr>
      </w:pPr>
      <w:bookmarkStart w:id="81" w:name="_Toc136173558"/>
      <w:bookmarkStart w:id="82" w:name="_Toc2665"/>
      <w:r>
        <w:rPr>
          <w:rFonts w:hint="eastAsia" w:ascii="宋体" w:hAnsi="宋体" w:eastAsia="宋体" w:cs="宋体"/>
          <w:color w:val="000000" w:themeColor="text1"/>
          <w:sz w:val="24"/>
          <w:szCs w:val="24"/>
          <w14:textFill>
            <w14:solidFill>
              <w14:schemeClr w14:val="tx1"/>
            </w14:solidFill>
          </w14:textFill>
        </w:rPr>
        <w:t>1. 总则</w:t>
      </w:r>
      <w:bookmarkEnd w:id="71"/>
      <w:bookmarkEnd w:id="72"/>
      <w:bookmarkEnd w:id="73"/>
      <w:bookmarkEnd w:id="74"/>
      <w:bookmarkEnd w:id="75"/>
      <w:bookmarkEnd w:id="76"/>
      <w:bookmarkEnd w:id="77"/>
      <w:bookmarkEnd w:id="78"/>
      <w:bookmarkEnd w:id="81"/>
      <w:bookmarkEnd w:id="82"/>
    </w:p>
    <w:p w14:paraId="6003FD7E">
      <w:pPr>
        <w:spacing w:line="360" w:lineRule="auto"/>
        <w:jc w:val="left"/>
        <w:outlineLvl w:val="2"/>
        <w:rPr>
          <w:rFonts w:hint="eastAsia" w:ascii="宋体" w:hAnsi="宋体" w:eastAsia="宋体" w:cs="宋体"/>
          <w:b/>
          <w:bCs/>
          <w:color w:val="000000" w:themeColor="text1"/>
          <w:szCs w:val="24"/>
          <w14:textFill>
            <w14:solidFill>
              <w14:schemeClr w14:val="tx1"/>
            </w14:solidFill>
          </w14:textFill>
        </w:rPr>
      </w:pPr>
      <w:bookmarkStart w:id="83" w:name="_Toc179632547"/>
      <w:bookmarkStart w:id="84" w:name="_Toc246996919"/>
      <w:bookmarkStart w:id="85" w:name="_Toc152042306"/>
      <w:bookmarkStart w:id="86" w:name="_Toc144974498"/>
      <w:bookmarkStart w:id="87" w:name="_Toc152045530"/>
      <w:bookmarkStart w:id="88" w:name="_Toc296602421"/>
      <w:bookmarkStart w:id="89" w:name="_Toc246996176"/>
      <w:bookmarkStart w:id="90" w:name="_Toc136173559"/>
      <w:bookmarkStart w:id="91" w:name="_Toc247085690"/>
      <w:bookmarkStart w:id="92" w:name="_Toc10259"/>
      <w:r>
        <w:rPr>
          <w:rFonts w:hint="eastAsia" w:ascii="宋体" w:hAnsi="宋体" w:eastAsia="宋体" w:cs="宋体"/>
          <w:b/>
          <w:bCs/>
          <w:color w:val="000000" w:themeColor="text1"/>
          <w:szCs w:val="24"/>
          <w14:textFill>
            <w14:solidFill>
              <w14:schemeClr w14:val="tx1"/>
            </w14:solidFill>
          </w14:textFill>
        </w:rPr>
        <w:t>1.1 项目概况</w:t>
      </w:r>
      <w:bookmarkEnd w:id="83"/>
      <w:bookmarkEnd w:id="84"/>
      <w:bookmarkEnd w:id="85"/>
      <w:bookmarkEnd w:id="86"/>
      <w:bookmarkEnd w:id="87"/>
      <w:bookmarkEnd w:id="88"/>
      <w:bookmarkEnd w:id="89"/>
      <w:bookmarkEnd w:id="90"/>
      <w:bookmarkEnd w:id="91"/>
      <w:bookmarkEnd w:id="92"/>
    </w:p>
    <w:p w14:paraId="7557CB7E">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1.1.1根据《中华人民共和国招标投标法》等有关法律、法规和规章的规定，本招标项目已具备招标条件，现对本项目施工进行招标。</w:t>
      </w:r>
    </w:p>
    <w:p w14:paraId="435A9C08">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1.1.2 本招标项目招标人：见投标人须知前附表。</w:t>
      </w:r>
    </w:p>
    <w:p w14:paraId="0F75A76F">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1.1.3 本招标项目招标代理机构：见投标人须知前附表。</w:t>
      </w:r>
    </w:p>
    <w:p w14:paraId="6B084D28">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1.1.4 本招标项目名称：见投标人须知前附表。</w:t>
      </w:r>
    </w:p>
    <w:p w14:paraId="487F4662">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1.1.5 本招标项目建设地点：见投标人须知前附表。</w:t>
      </w:r>
    </w:p>
    <w:p w14:paraId="7BF960E0">
      <w:pPr>
        <w:spacing w:line="360" w:lineRule="auto"/>
        <w:jc w:val="left"/>
        <w:outlineLvl w:val="2"/>
        <w:rPr>
          <w:rFonts w:hint="eastAsia" w:ascii="宋体" w:hAnsi="宋体" w:eastAsia="宋体" w:cs="宋体"/>
          <w:b/>
          <w:bCs/>
          <w:color w:val="000000" w:themeColor="text1"/>
          <w:szCs w:val="24"/>
          <w14:textFill>
            <w14:solidFill>
              <w14:schemeClr w14:val="tx1"/>
            </w14:solidFill>
          </w14:textFill>
        </w:rPr>
      </w:pPr>
      <w:bookmarkStart w:id="93" w:name="_Toc152042307"/>
      <w:bookmarkStart w:id="94" w:name="_Toc246996177"/>
      <w:bookmarkStart w:id="95" w:name="_Toc246996920"/>
      <w:bookmarkStart w:id="96" w:name="_Toc144974499"/>
      <w:bookmarkStart w:id="97" w:name="_Toc152045531"/>
      <w:bookmarkStart w:id="98" w:name="_Toc296602422"/>
      <w:bookmarkStart w:id="99" w:name="_Toc247085691"/>
      <w:bookmarkStart w:id="100" w:name="_Toc136173560"/>
      <w:bookmarkStart w:id="101" w:name="_Toc179632548"/>
      <w:bookmarkStart w:id="102" w:name="_Toc28931"/>
      <w:r>
        <w:rPr>
          <w:rFonts w:hint="eastAsia" w:ascii="宋体" w:hAnsi="宋体" w:eastAsia="宋体" w:cs="宋体"/>
          <w:b/>
          <w:bCs/>
          <w:color w:val="000000" w:themeColor="text1"/>
          <w:szCs w:val="24"/>
          <w14:textFill>
            <w14:solidFill>
              <w14:schemeClr w14:val="tx1"/>
            </w14:solidFill>
          </w14:textFill>
        </w:rPr>
        <w:t>1.2 资金来源和落实情况</w:t>
      </w:r>
      <w:bookmarkEnd w:id="93"/>
      <w:bookmarkEnd w:id="94"/>
      <w:bookmarkEnd w:id="95"/>
      <w:bookmarkEnd w:id="96"/>
      <w:bookmarkEnd w:id="97"/>
      <w:bookmarkEnd w:id="98"/>
      <w:bookmarkEnd w:id="99"/>
      <w:bookmarkEnd w:id="100"/>
      <w:bookmarkEnd w:id="101"/>
      <w:bookmarkEnd w:id="102"/>
    </w:p>
    <w:p w14:paraId="75ED0544">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1.2.1 本招标项目的资金来源及出资比例：见投标人须知前附表。</w:t>
      </w:r>
    </w:p>
    <w:p w14:paraId="33D498AB">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1.2.2 本招标项目的资金落实情况：见投标人须知前附表。</w:t>
      </w:r>
    </w:p>
    <w:p w14:paraId="7CCDA794">
      <w:pPr>
        <w:spacing w:line="360" w:lineRule="auto"/>
        <w:jc w:val="left"/>
        <w:outlineLvl w:val="2"/>
        <w:rPr>
          <w:rFonts w:hint="eastAsia" w:ascii="宋体" w:hAnsi="宋体" w:eastAsia="宋体" w:cs="宋体"/>
          <w:b/>
          <w:bCs/>
          <w:color w:val="000000" w:themeColor="text1"/>
          <w:szCs w:val="24"/>
          <w14:textFill>
            <w14:solidFill>
              <w14:schemeClr w14:val="tx1"/>
            </w14:solidFill>
          </w14:textFill>
        </w:rPr>
      </w:pPr>
      <w:bookmarkStart w:id="103" w:name="_Toc246996921"/>
      <w:bookmarkStart w:id="104" w:name="_Toc136173561"/>
      <w:bookmarkStart w:id="105" w:name="_Toc152042308"/>
      <w:bookmarkStart w:id="106" w:name="_Toc246996178"/>
      <w:bookmarkStart w:id="107" w:name="_Toc296602423"/>
      <w:bookmarkStart w:id="108" w:name="_Toc152045532"/>
      <w:bookmarkStart w:id="109" w:name="_Toc179632549"/>
      <w:bookmarkStart w:id="110" w:name="_Toc247085692"/>
      <w:bookmarkStart w:id="111" w:name="_Toc144974500"/>
      <w:bookmarkStart w:id="112" w:name="_Toc6681"/>
      <w:r>
        <w:rPr>
          <w:rFonts w:hint="eastAsia" w:ascii="宋体" w:hAnsi="宋体" w:eastAsia="宋体" w:cs="宋体"/>
          <w:b/>
          <w:bCs/>
          <w:color w:val="000000" w:themeColor="text1"/>
          <w:szCs w:val="24"/>
          <w14:textFill>
            <w14:solidFill>
              <w14:schemeClr w14:val="tx1"/>
            </w14:solidFill>
          </w14:textFill>
        </w:rPr>
        <w:t>1.3 招标范围、计划工期、质量要求</w:t>
      </w:r>
      <w:bookmarkEnd w:id="103"/>
      <w:bookmarkEnd w:id="104"/>
      <w:bookmarkEnd w:id="105"/>
      <w:bookmarkEnd w:id="106"/>
      <w:bookmarkEnd w:id="107"/>
      <w:bookmarkEnd w:id="108"/>
      <w:bookmarkEnd w:id="109"/>
      <w:bookmarkEnd w:id="110"/>
      <w:bookmarkEnd w:id="111"/>
      <w:bookmarkEnd w:id="112"/>
    </w:p>
    <w:p w14:paraId="714F41F9">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1.3.1 本次招标范围：见投标人须知前附表。</w:t>
      </w:r>
    </w:p>
    <w:p w14:paraId="34DE4C7F">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1.3.2 本招标项目的计划工期：见投标人须知前附表。</w:t>
      </w:r>
    </w:p>
    <w:p w14:paraId="086D09F2">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1.3.3 本招标项目的质量要求：见投标人须知前附表。</w:t>
      </w:r>
    </w:p>
    <w:p w14:paraId="3E2C7776">
      <w:pPr>
        <w:spacing w:line="360" w:lineRule="auto"/>
        <w:jc w:val="left"/>
        <w:outlineLvl w:val="2"/>
        <w:rPr>
          <w:rFonts w:hint="eastAsia" w:ascii="宋体" w:hAnsi="宋体" w:eastAsia="宋体" w:cs="宋体"/>
          <w:b/>
          <w:bCs/>
          <w:color w:val="000000" w:themeColor="text1"/>
          <w:szCs w:val="24"/>
          <w14:textFill>
            <w14:solidFill>
              <w14:schemeClr w14:val="tx1"/>
            </w14:solidFill>
          </w14:textFill>
        </w:rPr>
      </w:pPr>
      <w:bookmarkStart w:id="113" w:name="_Toc136173562"/>
      <w:bookmarkStart w:id="114" w:name="_Toc179632551"/>
      <w:bookmarkStart w:id="115" w:name="_Toc152042310"/>
      <w:bookmarkStart w:id="116" w:name="_Toc152045534"/>
      <w:bookmarkStart w:id="117" w:name="_Toc247085693"/>
      <w:bookmarkStart w:id="118" w:name="_Toc246996922"/>
      <w:bookmarkStart w:id="119" w:name="_Toc296602424"/>
      <w:bookmarkStart w:id="120" w:name="_Toc144974502"/>
      <w:bookmarkStart w:id="121" w:name="_Toc246996179"/>
      <w:bookmarkStart w:id="122" w:name="_Toc5659"/>
      <w:r>
        <w:rPr>
          <w:rFonts w:hint="eastAsia" w:ascii="宋体" w:hAnsi="宋体" w:eastAsia="宋体" w:cs="宋体"/>
          <w:b/>
          <w:bCs/>
          <w:color w:val="000000" w:themeColor="text1"/>
          <w:szCs w:val="24"/>
          <w14:textFill>
            <w14:solidFill>
              <w14:schemeClr w14:val="tx1"/>
            </w14:solidFill>
          </w14:textFill>
        </w:rPr>
        <w:t>1.4 投标人资格要求</w:t>
      </w:r>
      <w:bookmarkEnd w:id="113"/>
      <w:bookmarkEnd w:id="114"/>
      <w:bookmarkEnd w:id="115"/>
      <w:bookmarkEnd w:id="116"/>
      <w:bookmarkEnd w:id="117"/>
      <w:bookmarkEnd w:id="118"/>
      <w:bookmarkEnd w:id="119"/>
      <w:bookmarkEnd w:id="120"/>
      <w:bookmarkEnd w:id="121"/>
      <w:bookmarkEnd w:id="122"/>
    </w:p>
    <w:p w14:paraId="680D2BA2">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1.4.1 投标人应具备承担本项目施工的资质条件、能力和信誉。</w:t>
      </w:r>
    </w:p>
    <w:p w14:paraId="20F143EF">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（1）资质条件：见投标人须知前附表；</w:t>
      </w:r>
    </w:p>
    <w:p w14:paraId="52746BD0">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（2）项目经理资格：见投标人须知前附表；</w:t>
      </w:r>
    </w:p>
    <w:p w14:paraId="5F120DA5">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（3）财务要求：见投标人须知前附表；</w:t>
      </w:r>
    </w:p>
    <w:p w14:paraId="6C75CB03">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（4）业绩要求：见投标人须知前附表；</w:t>
      </w:r>
    </w:p>
    <w:p w14:paraId="5168C319">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（5）其他要求：见投标人须知前附表。</w:t>
      </w:r>
    </w:p>
    <w:p w14:paraId="3A87DF3D">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1.4.2 投标人不得存在下列情形之一：</w:t>
      </w:r>
    </w:p>
    <w:p w14:paraId="404D2184">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（1）为招标人不具有独立法人资格的附属机构（单位）；</w:t>
      </w:r>
    </w:p>
    <w:p w14:paraId="3F9F19C6">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（2）为本招标项目前期准备提供设计或咨询服务的； </w:t>
      </w:r>
    </w:p>
    <w:p w14:paraId="0EFE043E">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（3）为本招标项目的监理人；</w:t>
      </w:r>
    </w:p>
    <w:p w14:paraId="7FD38C3F">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（4）为本招标项目的代建人； </w:t>
      </w:r>
    </w:p>
    <w:p w14:paraId="37499ECC">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（5）为本招标项目提供招标代理服务的； </w:t>
      </w:r>
    </w:p>
    <w:p w14:paraId="0626FF95">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（6）与本招标项目的监理人或代建人或招标代理机构同为一个法定代表人的；</w:t>
      </w:r>
    </w:p>
    <w:p w14:paraId="6A053A0D">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（7）与本招标项目的监理人或代建人或招标代理机构相互控股或参股的；</w:t>
      </w:r>
    </w:p>
    <w:p w14:paraId="1A77D4C6">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（8）与本招标项目的监理人或代建人或招标代理机构相互任职或工作的；</w:t>
      </w:r>
    </w:p>
    <w:p w14:paraId="25CD0274">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（9）被责令停业的； </w:t>
      </w:r>
    </w:p>
    <w:p w14:paraId="29E031EA">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（10）被暂停或取消投标资格的； </w:t>
      </w:r>
    </w:p>
    <w:p w14:paraId="04199440">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（11）财产被接管或冻结的；</w:t>
      </w:r>
    </w:p>
    <w:p w14:paraId="44EA8272">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（12）在最近三年内有骗取中标或严重违约或重大工程质量问题的。</w:t>
      </w:r>
    </w:p>
    <w:p w14:paraId="63191F5B">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1.4.3 单位负责人为同一人或者存在控股、管理关系的不同单位，不得同时参加本招标项目投标。</w:t>
      </w:r>
    </w:p>
    <w:p w14:paraId="71FC28BC">
      <w:pPr>
        <w:autoSpaceDE w:val="0"/>
        <w:autoSpaceDN w:val="0"/>
        <w:spacing w:line="360" w:lineRule="auto"/>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1.4.4 合格投标人资格审查资料要求：详见投标人须知前附表。</w:t>
      </w:r>
    </w:p>
    <w:p w14:paraId="78C9738C">
      <w:pPr>
        <w:autoSpaceDE w:val="0"/>
        <w:autoSpaceDN w:val="0"/>
        <w:spacing w:line="360" w:lineRule="auto"/>
        <w:ind w:firstLine="480" w:firstLineChars="20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合格投标人资格审查资料要求： </w:t>
      </w:r>
    </w:p>
    <w:p w14:paraId="5CE7B6E9">
      <w:pPr>
        <w:autoSpaceDE w:val="0"/>
        <w:autoSpaceDN w:val="0"/>
        <w:adjustRightInd w:val="0"/>
        <w:spacing w:line="360" w:lineRule="auto"/>
        <w:ind w:left="426"/>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附表1 投标人企业基本情况表；</w:t>
      </w:r>
    </w:p>
    <w:p w14:paraId="06E32D02">
      <w:pPr>
        <w:autoSpaceDE w:val="0"/>
        <w:autoSpaceDN w:val="0"/>
        <w:adjustRightInd w:val="0"/>
        <w:spacing w:line="360" w:lineRule="auto"/>
        <w:ind w:left="426"/>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附表2 法定代表人资格证明书（三证合一）和企业法人证明书；</w:t>
      </w:r>
    </w:p>
    <w:p w14:paraId="4FAC5796">
      <w:pPr>
        <w:autoSpaceDE w:val="0"/>
        <w:autoSpaceDN w:val="0"/>
        <w:adjustRightInd w:val="0"/>
        <w:spacing w:line="360" w:lineRule="auto"/>
        <w:ind w:left="426"/>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附表3 投标人企业资质、生产安全许可证，或能按照采购方要求提供相关的能力证明；</w:t>
      </w:r>
    </w:p>
    <w:p w14:paraId="748B903E">
      <w:pPr>
        <w:autoSpaceDE w:val="0"/>
        <w:autoSpaceDN w:val="0"/>
        <w:adjustRightInd w:val="0"/>
        <w:spacing w:line="360" w:lineRule="auto"/>
        <w:ind w:left="1145" w:leftChars="177" w:hanging="720" w:hangingChars="30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附表4 近五年企业履约情况表，提供2份以上国内相似案例销售合同（可隐藏单价）和竣工报告或用户报告，成熟稳定运行、可供实地考察的项目案例；</w:t>
      </w:r>
    </w:p>
    <w:p w14:paraId="2F715EDB">
      <w:pPr>
        <w:autoSpaceDE w:val="0"/>
        <w:autoSpaceDN w:val="0"/>
        <w:adjustRightInd w:val="0"/>
        <w:spacing w:line="360" w:lineRule="auto"/>
        <w:ind w:left="426"/>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附表5 投标授权委托书及最近三个月社保缴纳证明；</w:t>
      </w:r>
    </w:p>
    <w:p w14:paraId="7E71A26A">
      <w:pPr>
        <w:autoSpaceDE w:val="0"/>
        <w:autoSpaceDN w:val="0"/>
        <w:adjustRightInd w:val="0"/>
        <w:spacing w:line="360" w:lineRule="auto"/>
        <w:ind w:left="426"/>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附表6 拟派出技术负责人简历表；</w:t>
      </w:r>
    </w:p>
    <w:p w14:paraId="27D690D6">
      <w:pPr>
        <w:autoSpaceDE w:val="0"/>
        <w:autoSpaceDN w:val="0"/>
        <w:adjustRightInd w:val="0"/>
        <w:spacing w:line="360" w:lineRule="auto"/>
        <w:ind w:left="1265" w:leftChars="177" w:hanging="840" w:hangingChars="35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附表7 近1年财务审计报表和企业信誉资质证明，要求投标人具有良好的银行资信和商业信誉；</w:t>
      </w:r>
    </w:p>
    <w:p w14:paraId="393F833E">
      <w:pPr>
        <w:autoSpaceDE w:val="0"/>
        <w:autoSpaceDN w:val="0"/>
        <w:adjustRightInd w:val="0"/>
        <w:spacing w:line="360" w:lineRule="auto"/>
        <w:ind w:left="426"/>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附表8 投标承诺书；</w:t>
      </w:r>
    </w:p>
    <w:p w14:paraId="7245C4E7">
      <w:pPr>
        <w:autoSpaceDE w:val="0"/>
        <w:autoSpaceDN w:val="0"/>
        <w:adjustRightInd w:val="0"/>
        <w:spacing w:line="360" w:lineRule="auto"/>
        <w:ind w:left="1320" w:leftChars="200" w:hanging="840" w:hangingChars="35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附表8招标方认为需满足的其它条件后续补充，收到招标邀请并不代表投标人完全具备合格投标资格，需要再评定。</w:t>
      </w:r>
    </w:p>
    <w:p w14:paraId="1342077D">
      <w:pPr>
        <w:autoSpaceDE w:val="0"/>
        <w:autoSpaceDN w:val="0"/>
        <w:spacing w:line="360" w:lineRule="auto"/>
        <w:ind w:firstLine="600" w:firstLineChars="25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投标人提交的所有书面材料必须真实、准确、完整，如有隐瞒，其投标文件作废标处理。</w:t>
      </w:r>
    </w:p>
    <w:p w14:paraId="79009846">
      <w:pPr>
        <w:spacing w:line="360" w:lineRule="auto"/>
        <w:jc w:val="left"/>
        <w:outlineLvl w:val="2"/>
        <w:rPr>
          <w:rFonts w:hint="eastAsia" w:ascii="宋体" w:hAnsi="宋体" w:eastAsia="宋体" w:cs="宋体"/>
          <w:b/>
          <w:bCs/>
          <w:color w:val="000000" w:themeColor="text1"/>
          <w:szCs w:val="24"/>
          <w14:textFill>
            <w14:solidFill>
              <w14:schemeClr w14:val="tx1"/>
            </w14:solidFill>
          </w14:textFill>
        </w:rPr>
      </w:pPr>
      <w:bookmarkStart w:id="123" w:name="_Toc246996180"/>
      <w:bookmarkStart w:id="124" w:name="_Toc296602425"/>
      <w:bookmarkStart w:id="125" w:name="_Toc246996923"/>
      <w:bookmarkStart w:id="126" w:name="_Toc144974503"/>
      <w:bookmarkStart w:id="127" w:name="_Toc136173563"/>
      <w:bookmarkStart w:id="128" w:name="_Toc152045535"/>
      <w:bookmarkStart w:id="129" w:name="_Toc152042311"/>
      <w:bookmarkStart w:id="130" w:name="_Toc179632552"/>
      <w:bookmarkStart w:id="131" w:name="_Toc247085694"/>
      <w:bookmarkStart w:id="132" w:name="_Toc29561"/>
      <w:r>
        <w:rPr>
          <w:rFonts w:hint="eastAsia" w:ascii="宋体" w:hAnsi="宋体" w:eastAsia="宋体" w:cs="宋体"/>
          <w:b/>
          <w:bCs/>
          <w:color w:val="000000" w:themeColor="text1"/>
          <w:szCs w:val="24"/>
          <w14:textFill>
            <w14:solidFill>
              <w14:schemeClr w14:val="tx1"/>
            </w14:solidFill>
          </w14:textFill>
        </w:rPr>
        <w:t>1.5 费用承担</w:t>
      </w:r>
      <w:bookmarkEnd w:id="123"/>
      <w:bookmarkEnd w:id="124"/>
      <w:bookmarkEnd w:id="125"/>
      <w:bookmarkEnd w:id="126"/>
      <w:bookmarkEnd w:id="127"/>
      <w:bookmarkEnd w:id="128"/>
      <w:bookmarkEnd w:id="129"/>
      <w:bookmarkEnd w:id="130"/>
      <w:bookmarkEnd w:id="131"/>
      <w:bookmarkEnd w:id="132"/>
    </w:p>
    <w:p w14:paraId="4B29DF89">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1.5.1投标人准备和参加投标活动发生的费用自理。</w:t>
      </w:r>
    </w:p>
    <w:p w14:paraId="123EC797">
      <w:pPr>
        <w:spacing w:line="360" w:lineRule="auto"/>
        <w:jc w:val="left"/>
        <w:outlineLvl w:val="2"/>
        <w:rPr>
          <w:rFonts w:hint="eastAsia" w:ascii="宋体" w:hAnsi="宋体" w:eastAsia="宋体" w:cs="宋体"/>
          <w:b/>
          <w:bCs/>
          <w:color w:val="000000" w:themeColor="text1"/>
          <w:szCs w:val="24"/>
          <w14:textFill>
            <w14:solidFill>
              <w14:schemeClr w14:val="tx1"/>
            </w14:solidFill>
          </w14:textFill>
        </w:rPr>
      </w:pPr>
      <w:bookmarkStart w:id="133" w:name="_Toc247085695"/>
      <w:bookmarkStart w:id="134" w:name="_Toc152045536"/>
      <w:bookmarkStart w:id="135" w:name="_Toc246996181"/>
      <w:bookmarkStart w:id="136" w:name="_Toc144974504"/>
      <w:bookmarkStart w:id="137" w:name="_Toc246996924"/>
      <w:bookmarkStart w:id="138" w:name="_Toc296602426"/>
      <w:bookmarkStart w:id="139" w:name="_Toc152042312"/>
      <w:bookmarkStart w:id="140" w:name="_Toc179632553"/>
      <w:bookmarkStart w:id="141" w:name="_Toc136173564"/>
      <w:bookmarkStart w:id="142" w:name="_Toc419"/>
      <w:r>
        <w:rPr>
          <w:rFonts w:hint="eastAsia" w:ascii="宋体" w:hAnsi="宋体" w:eastAsia="宋体" w:cs="宋体"/>
          <w:b/>
          <w:bCs/>
          <w:color w:val="000000" w:themeColor="text1"/>
          <w:szCs w:val="24"/>
          <w14:textFill>
            <w14:solidFill>
              <w14:schemeClr w14:val="tx1"/>
            </w14:solidFill>
          </w14:textFill>
        </w:rPr>
        <w:t>1.6 保密</w:t>
      </w:r>
      <w:bookmarkEnd w:id="133"/>
      <w:bookmarkEnd w:id="134"/>
      <w:bookmarkEnd w:id="135"/>
      <w:bookmarkEnd w:id="136"/>
      <w:bookmarkEnd w:id="137"/>
      <w:bookmarkEnd w:id="138"/>
      <w:bookmarkEnd w:id="139"/>
      <w:bookmarkEnd w:id="140"/>
      <w:bookmarkEnd w:id="141"/>
      <w:bookmarkEnd w:id="142"/>
    </w:p>
    <w:p w14:paraId="273048BF">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参与招标投标活动的各方应对招标文件和投标文件中的商业和技术等秘密保密，违者应对由此造成的后果承担法律责任。</w:t>
      </w:r>
    </w:p>
    <w:p w14:paraId="68B75250">
      <w:pPr>
        <w:spacing w:line="360" w:lineRule="auto"/>
        <w:jc w:val="left"/>
        <w:outlineLvl w:val="2"/>
        <w:rPr>
          <w:rFonts w:hint="eastAsia" w:ascii="宋体" w:hAnsi="宋体" w:eastAsia="宋体" w:cs="宋体"/>
          <w:b/>
          <w:bCs/>
          <w:color w:val="000000" w:themeColor="text1"/>
          <w:szCs w:val="24"/>
          <w14:textFill>
            <w14:solidFill>
              <w14:schemeClr w14:val="tx1"/>
            </w14:solidFill>
          </w14:textFill>
        </w:rPr>
      </w:pPr>
      <w:bookmarkStart w:id="143" w:name="_Toc144974505"/>
      <w:bookmarkStart w:id="144" w:name="_Toc246996182"/>
      <w:bookmarkStart w:id="145" w:name="_Toc152042313"/>
      <w:bookmarkStart w:id="146" w:name="_Toc296602427"/>
      <w:bookmarkStart w:id="147" w:name="_Toc247085696"/>
      <w:bookmarkStart w:id="148" w:name="_Toc246996925"/>
      <w:bookmarkStart w:id="149" w:name="_Toc179632554"/>
      <w:bookmarkStart w:id="150" w:name="_Toc136173565"/>
      <w:bookmarkStart w:id="151" w:name="_Toc152045537"/>
      <w:bookmarkStart w:id="152" w:name="_Toc21767"/>
      <w:r>
        <w:rPr>
          <w:rFonts w:hint="eastAsia" w:ascii="宋体" w:hAnsi="宋体" w:eastAsia="宋体" w:cs="宋体"/>
          <w:b/>
          <w:bCs/>
          <w:color w:val="000000" w:themeColor="text1"/>
          <w:szCs w:val="24"/>
          <w14:textFill>
            <w14:solidFill>
              <w14:schemeClr w14:val="tx1"/>
            </w14:solidFill>
          </w14:textFill>
        </w:rPr>
        <w:t>1.7 语言</w:t>
      </w:r>
      <w:bookmarkEnd w:id="143"/>
      <w:r>
        <w:rPr>
          <w:rFonts w:hint="eastAsia" w:ascii="宋体" w:hAnsi="宋体" w:eastAsia="宋体" w:cs="宋体"/>
          <w:b/>
          <w:bCs/>
          <w:color w:val="000000" w:themeColor="text1"/>
          <w:szCs w:val="24"/>
          <w14:textFill>
            <w14:solidFill>
              <w14:schemeClr w14:val="tx1"/>
            </w14:solidFill>
          </w14:textFill>
        </w:rPr>
        <w:t>文字</w:t>
      </w:r>
      <w:bookmarkEnd w:id="144"/>
      <w:bookmarkEnd w:id="145"/>
      <w:bookmarkEnd w:id="146"/>
      <w:bookmarkEnd w:id="147"/>
      <w:bookmarkEnd w:id="148"/>
      <w:bookmarkEnd w:id="149"/>
      <w:bookmarkEnd w:id="150"/>
      <w:bookmarkEnd w:id="151"/>
      <w:bookmarkEnd w:id="152"/>
    </w:p>
    <w:p w14:paraId="6207C37E">
      <w:pPr>
        <w:spacing w:line="360" w:lineRule="auto"/>
        <w:jc w:val="left"/>
        <w:rPr>
          <w:rFonts w:hint="eastAsia" w:ascii="宋体" w:hAnsi="宋体" w:eastAsia="宋体" w:cs="宋体"/>
          <w:color w:val="000000" w:themeColor="text1"/>
          <w:szCs w:val="24"/>
          <w14:textFill>
            <w14:solidFill>
              <w14:schemeClr w14:val="tx1"/>
            </w14:solidFill>
          </w14:textFill>
        </w:rPr>
      </w:pPr>
      <w:bookmarkStart w:id="153" w:name="_Toc152042314"/>
      <w:bookmarkStart w:id="154" w:name="_Toc247085697"/>
      <w:bookmarkStart w:id="155" w:name="_Toc179632555"/>
      <w:bookmarkStart w:id="156" w:name="_Toc246996926"/>
      <w:bookmarkStart w:id="157" w:name="_Toc246996183"/>
      <w:bookmarkStart w:id="158" w:name="_Toc144974506"/>
      <w:bookmarkStart w:id="159" w:name="_Toc152045538"/>
      <w:r>
        <w:rPr>
          <w:rFonts w:hint="eastAsia" w:ascii="宋体" w:hAnsi="宋体" w:eastAsia="宋体" w:cs="宋体"/>
          <w:color w:val="000000" w:themeColor="text1"/>
          <w:szCs w:val="24"/>
          <w14:textFill>
            <w14:solidFill>
              <w14:schemeClr w14:val="tx1"/>
            </w14:solidFill>
          </w14:textFill>
        </w:rPr>
        <w:t>招标投标文件使用的语言文字为中文。专用术语使用外文的，应附有中文注释。</w:t>
      </w:r>
    </w:p>
    <w:p w14:paraId="1957B38C">
      <w:pPr>
        <w:spacing w:line="360" w:lineRule="auto"/>
        <w:jc w:val="left"/>
        <w:outlineLvl w:val="2"/>
        <w:rPr>
          <w:rFonts w:hint="eastAsia" w:ascii="宋体" w:hAnsi="宋体" w:eastAsia="宋体" w:cs="宋体"/>
          <w:b/>
          <w:bCs/>
          <w:color w:val="000000" w:themeColor="text1"/>
          <w:szCs w:val="24"/>
          <w14:textFill>
            <w14:solidFill>
              <w14:schemeClr w14:val="tx1"/>
            </w14:solidFill>
          </w14:textFill>
        </w:rPr>
      </w:pPr>
      <w:bookmarkStart w:id="160" w:name="_Toc136173566"/>
      <w:bookmarkStart w:id="161" w:name="_Toc296602428"/>
      <w:bookmarkStart w:id="162" w:name="_Toc20259"/>
      <w:r>
        <w:rPr>
          <w:rFonts w:hint="eastAsia" w:ascii="宋体" w:hAnsi="宋体" w:eastAsia="宋体" w:cs="宋体"/>
          <w:b/>
          <w:bCs/>
          <w:color w:val="000000" w:themeColor="text1"/>
          <w:szCs w:val="24"/>
          <w14:textFill>
            <w14:solidFill>
              <w14:schemeClr w14:val="tx1"/>
            </w14:solidFill>
          </w14:textFill>
        </w:rPr>
        <w:t>1.8 计量单位</w:t>
      </w:r>
      <w:bookmarkEnd w:id="153"/>
      <w:bookmarkEnd w:id="154"/>
      <w:bookmarkEnd w:id="155"/>
      <w:bookmarkEnd w:id="156"/>
      <w:bookmarkEnd w:id="157"/>
      <w:bookmarkEnd w:id="158"/>
      <w:bookmarkEnd w:id="159"/>
      <w:bookmarkEnd w:id="160"/>
      <w:bookmarkEnd w:id="161"/>
      <w:bookmarkEnd w:id="162"/>
    </w:p>
    <w:p w14:paraId="1235BA42">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所有计量均采用中华人民共和国法定计量单位。</w:t>
      </w:r>
    </w:p>
    <w:p w14:paraId="1C66C82F">
      <w:pPr>
        <w:spacing w:line="360" w:lineRule="auto"/>
        <w:jc w:val="left"/>
        <w:outlineLvl w:val="2"/>
        <w:rPr>
          <w:rFonts w:hint="eastAsia" w:ascii="宋体" w:hAnsi="宋体" w:eastAsia="宋体" w:cs="宋体"/>
          <w:b/>
          <w:bCs/>
          <w:color w:val="000000" w:themeColor="text1"/>
          <w:szCs w:val="24"/>
          <w14:textFill>
            <w14:solidFill>
              <w14:schemeClr w14:val="tx1"/>
            </w14:solidFill>
          </w14:textFill>
        </w:rPr>
      </w:pPr>
      <w:bookmarkStart w:id="163" w:name="_Toc152045539"/>
      <w:bookmarkStart w:id="164" w:name="_Toc247592876"/>
      <w:bookmarkStart w:id="165" w:name="_Toc296602429"/>
      <w:bookmarkStart w:id="166" w:name="_Toc136173567"/>
      <w:bookmarkStart w:id="167" w:name="_Toc144974507"/>
      <w:bookmarkStart w:id="168" w:name="_Toc247513962"/>
      <w:bookmarkStart w:id="169" w:name="_Toc247527563"/>
      <w:bookmarkStart w:id="170" w:name="_Toc152042315"/>
      <w:bookmarkStart w:id="171" w:name="_Toc31272"/>
      <w:r>
        <w:rPr>
          <w:rFonts w:hint="eastAsia" w:ascii="宋体" w:hAnsi="宋体" w:eastAsia="宋体" w:cs="宋体"/>
          <w:b/>
          <w:bCs/>
          <w:color w:val="000000" w:themeColor="text1"/>
          <w:szCs w:val="24"/>
          <w14:textFill>
            <w14:solidFill>
              <w14:schemeClr w14:val="tx1"/>
            </w14:solidFill>
          </w14:textFill>
        </w:rPr>
        <w:t>1.9 踏勘现场</w:t>
      </w:r>
      <w:bookmarkEnd w:id="163"/>
      <w:bookmarkEnd w:id="164"/>
      <w:bookmarkEnd w:id="165"/>
      <w:bookmarkEnd w:id="166"/>
      <w:bookmarkEnd w:id="167"/>
      <w:bookmarkEnd w:id="168"/>
      <w:bookmarkEnd w:id="169"/>
      <w:bookmarkEnd w:id="170"/>
      <w:bookmarkEnd w:id="171"/>
    </w:p>
    <w:p w14:paraId="391D3DB0">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1.9.1 投标人须知前附表规定组织踏勘现场的，招标人按投标人须知前附表规定的时间、地点组织投标人踏勘项目现场。 </w:t>
      </w:r>
    </w:p>
    <w:p w14:paraId="41269F08">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1.9.2 投标人踏勘现场发生的费用自理。</w:t>
      </w:r>
    </w:p>
    <w:p w14:paraId="10C12041">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1.9.3 除招标人的原因外，投标人自行负责在踏勘现场中所发生的人员伤亡和财产损失。</w:t>
      </w:r>
    </w:p>
    <w:p w14:paraId="72375100">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1.9.4 招标人在踏勘现场中介绍的工程场地和相关的周边环境情况，供投标人在编制投标文件时参考，招标人不对投标人据此作出的判断和决策负责。</w:t>
      </w:r>
    </w:p>
    <w:p w14:paraId="4640A885">
      <w:pPr>
        <w:spacing w:line="360" w:lineRule="auto"/>
        <w:jc w:val="left"/>
        <w:outlineLvl w:val="2"/>
        <w:rPr>
          <w:rFonts w:hint="eastAsia" w:ascii="宋体" w:hAnsi="宋体" w:eastAsia="宋体" w:cs="宋体"/>
          <w:b/>
          <w:bCs/>
          <w:color w:val="000000" w:themeColor="text1"/>
          <w:szCs w:val="24"/>
          <w14:textFill>
            <w14:solidFill>
              <w14:schemeClr w14:val="tx1"/>
            </w14:solidFill>
          </w14:textFill>
        </w:rPr>
      </w:pPr>
      <w:bookmarkStart w:id="172" w:name="_Toc296602430"/>
      <w:bookmarkStart w:id="173" w:name="_Toc152042316"/>
      <w:bookmarkStart w:id="174" w:name="_Toc136173568"/>
      <w:bookmarkStart w:id="175" w:name="_Toc247513963"/>
      <w:bookmarkStart w:id="176" w:name="_Toc247527564"/>
      <w:bookmarkStart w:id="177" w:name="_Toc152045540"/>
      <w:bookmarkStart w:id="178" w:name="_Toc247592877"/>
      <w:bookmarkStart w:id="179" w:name="_Toc144974508"/>
      <w:bookmarkStart w:id="180" w:name="_Toc2687"/>
      <w:r>
        <w:rPr>
          <w:rFonts w:hint="eastAsia" w:ascii="宋体" w:hAnsi="宋体" w:eastAsia="宋体" w:cs="宋体"/>
          <w:b/>
          <w:bCs/>
          <w:color w:val="000000" w:themeColor="text1"/>
          <w:szCs w:val="24"/>
          <w14:textFill>
            <w14:solidFill>
              <w14:schemeClr w14:val="tx1"/>
            </w14:solidFill>
          </w14:textFill>
        </w:rPr>
        <w:t>1.10 投标预备会</w:t>
      </w:r>
      <w:bookmarkEnd w:id="172"/>
      <w:bookmarkEnd w:id="173"/>
      <w:bookmarkEnd w:id="174"/>
      <w:bookmarkEnd w:id="175"/>
      <w:bookmarkEnd w:id="176"/>
      <w:bookmarkEnd w:id="177"/>
      <w:bookmarkEnd w:id="178"/>
      <w:bookmarkEnd w:id="179"/>
      <w:bookmarkEnd w:id="180"/>
    </w:p>
    <w:p w14:paraId="6CB5043D">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1.10.1 投标人须知前附表规定召开投标预备会的，招标人按投标人须知前附表规定的时间和地点召开投标预备会，澄清投标人提出的问题。</w:t>
      </w:r>
    </w:p>
    <w:p w14:paraId="5E229174">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1.10.2 投标人应在投标人须知前附表规定的时间前，以书面形式将提出的问题送达招标人，以便招标人在会议期间澄清。</w:t>
      </w:r>
    </w:p>
    <w:p w14:paraId="032E4C40">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1.10.3 投标预备会后，招标人在投标人须知前附表规定的时间内，将对投标人所提问题的澄清，以书面形式通知所有购买招标文件的投标人。该澄清内容为招标文件的组成部分。</w:t>
      </w:r>
    </w:p>
    <w:p w14:paraId="13B42A3C">
      <w:pPr>
        <w:spacing w:line="360" w:lineRule="auto"/>
        <w:jc w:val="left"/>
        <w:outlineLvl w:val="2"/>
        <w:rPr>
          <w:rFonts w:hint="eastAsia" w:ascii="宋体" w:hAnsi="宋体" w:eastAsia="宋体" w:cs="宋体"/>
          <w:b/>
          <w:bCs/>
          <w:color w:val="000000" w:themeColor="text1"/>
          <w:szCs w:val="24"/>
          <w14:textFill>
            <w14:solidFill>
              <w14:schemeClr w14:val="tx1"/>
            </w14:solidFill>
          </w14:textFill>
        </w:rPr>
      </w:pPr>
      <w:bookmarkStart w:id="181" w:name="_Toc136173569"/>
      <w:bookmarkStart w:id="182" w:name="_Toc296602431"/>
      <w:bookmarkStart w:id="183" w:name="_Toc19702"/>
      <w:r>
        <w:rPr>
          <w:rFonts w:hint="eastAsia" w:ascii="宋体" w:hAnsi="宋体" w:eastAsia="宋体" w:cs="宋体"/>
          <w:b/>
          <w:bCs/>
          <w:color w:val="000000" w:themeColor="text1"/>
          <w:szCs w:val="24"/>
          <w14:textFill>
            <w14:solidFill>
              <w14:schemeClr w14:val="tx1"/>
            </w14:solidFill>
          </w14:textFill>
        </w:rPr>
        <w:t>1.11 偏离</w:t>
      </w:r>
      <w:bookmarkEnd w:id="181"/>
      <w:bookmarkEnd w:id="182"/>
      <w:bookmarkEnd w:id="183"/>
    </w:p>
    <w:p w14:paraId="49E25706">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投标人须知前附表允许投标文件偏离招标文件某些要求的，偏离应当符合招标文件规定的偏离范围和幅度。</w:t>
      </w:r>
    </w:p>
    <w:p w14:paraId="069D7851">
      <w:pPr>
        <w:spacing w:line="360" w:lineRule="auto"/>
        <w:jc w:val="left"/>
        <w:outlineLvl w:val="2"/>
        <w:rPr>
          <w:rFonts w:hint="eastAsia" w:ascii="宋体" w:hAnsi="宋体" w:eastAsia="宋体" w:cs="宋体"/>
          <w:b/>
          <w:bCs/>
          <w:color w:val="000000" w:themeColor="text1"/>
          <w:szCs w:val="24"/>
          <w14:textFill>
            <w14:solidFill>
              <w14:schemeClr w14:val="tx1"/>
            </w14:solidFill>
          </w14:textFill>
        </w:rPr>
      </w:pPr>
      <w:bookmarkStart w:id="184" w:name="_Toc136173570"/>
      <w:bookmarkStart w:id="185" w:name="_Toc29704"/>
      <w:r>
        <w:rPr>
          <w:rFonts w:hint="eastAsia" w:ascii="宋体" w:hAnsi="宋体" w:eastAsia="宋体" w:cs="宋体"/>
          <w:b/>
          <w:bCs/>
          <w:color w:val="000000" w:themeColor="text1"/>
          <w:szCs w:val="24"/>
          <w14:textFill>
            <w14:solidFill>
              <w14:schemeClr w14:val="tx1"/>
            </w14:solidFill>
          </w14:textFill>
        </w:rPr>
        <w:t>1.12知识产权声明</w:t>
      </w:r>
      <w:bookmarkEnd w:id="184"/>
      <w:bookmarkEnd w:id="185"/>
    </w:p>
    <w:p w14:paraId="14985E35">
      <w:pPr>
        <w:pStyle w:val="107"/>
        <w:ind w:firstLine="0" w:firstLineChars="0"/>
        <w:jc w:val="left"/>
        <w:rPr>
          <w:rFonts w:hAnsi="宋体" w:eastAsia="宋体"/>
          <w:color w:val="000000" w:themeColor="text1"/>
          <w:sz w:val="24"/>
          <w:szCs w:val="24"/>
          <w14:textFill>
            <w14:solidFill>
              <w14:schemeClr w14:val="tx1"/>
            </w14:solidFill>
          </w14:textFill>
        </w:rPr>
      </w:pPr>
      <w:r>
        <w:rPr>
          <w:rFonts w:hint="eastAsia" w:hAnsi="宋体" w:eastAsia="宋体"/>
          <w:color w:val="000000" w:themeColor="text1"/>
          <w:sz w:val="24"/>
          <w:szCs w:val="24"/>
          <w14:textFill>
            <w14:solidFill>
              <w14:schemeClr w14:val="tx1"/>
            </w14:solidFill>
          </w14:textFill>
        </w:rPr>
        <w:t>投标</w:t>
      </w:r>
      <w:r>
        <w:rPr>
          <w:rFonts w:hAnsi="宋体" w:eastAsia="宋体"/>
          <w:color w:val="000000" w:themeColor="text1"/>
          <w:sz w:val="24"/>
          <w:szCs w:val="24"/>
          <w14:textFill>
            <w14:solidFill>
              <w14:schemeClr w14:val="tx1"/>
            </w14:solidFill>
          </w14:textFill>
        </w:rPr>
        <w:t>人</w:t>
      </w:r>
      <w:r>
        <w:rPr>
          <w:rFonts w:hint="eastAsia" w:hAnsi="宋体" w:eastAsia="宋体"/>
          <w:color w:val="000000" w:themeColor="text1"/>
          <w:sz w:val="24"/>
          <w:szCs w:val="24"/>
          <w14:textFill>
            <w14:solidFill>
              <w14:schemeClr w14:val="tx1"/>
            </w14:solidFill>
          </w14:textFill>
        </w:rPr>
        <w:t>应保证招标</w:t>
      </w:r>
      <w:r>
        <w:rPr>
          <w:rFonts w:hAnsi="宋体" w:eastAsia="宋体"/>
          <w:color w:val="000000" w:themeColor="text1"/>
          <w:sz w:val="24"/>
          <w:szCs w:val="24"/>
          <w14:textFill>
            <w14:solidFill>
              <w14:schemeClr w14:val="tx1"/>
            </w14:solidFill>
          </w14:textFill>
        </w:rPr>
        <w:t>人</w:t>
      </w:r>
      <w:r>
        <w:rPr>
          <w:rFonts w:hint="eastAsia" w:hAnsi="宋体" w:eastAsia="宋体"/>
          <w:color w:val="000000" w:themeColor="text1"/>
          <w:sz w:val="24"/>
          <w:szCs w:val="24"/>
          <w14:textFill>
            <w14:solidFill>
              <w14:schemeClr w14:val="tx1"/>
            </w14:solidFill>
          </w14:textFill>
        </w:rPr>
        <w:t>在中华人民共和国境内使用本项目的投标货物、资料、技术、服务或其任何一部分时，享有不受限制的无偿使用权，不会产生因第三方提出侵犯其专利、商标权或其它知识产权而引起的法律和经济纠纷；如果投标</w:t>
      </w:r>
      <w:r>
        <w:rPr>
          <w:rFonts w:hAnsi="宋体" w:eastAsia="宋体"/>
          <w:color w:val="000000" w:themeColor="text1"/>
          <w:sz w:val="24"/>
          <w:szCs w:val="24"/>
          <w14:textFill>
            <w14:solidFill>
              <w14:schemeClr w14:val="tx1"/>
            </w14:solidFill>
          </w14:textFill>
        </w:rPr>
        <w:t>人</w:t>
      </w:r>
      <w:r>
        <w:rPr>
          <w:rFonts w:hint="eastAsia" w:hAnsi="宋体" w:eastAsia="宋体"/>
          <w:color w:val="000000" w:themeColor="text1"/>
          <w:sz w:val="24"/>
          <w:szCs w:val="24"/>
          <w14:textFill>
            <w14:solidFill>
              <w14:schemeClr w14:val="tx1"/>
            </w14:solidFill>
          </w14:textFill>
        </w:rPr>
        <w:t>不拥有相应的知识产权，则须在报价中包括合法获取该知识产权的相关费用，并在响应文件中附有关证明文件。</w:t>
      </w:r>
    </w:p>
    <w:p w14:paraId="12CABAD1">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p>
    <w:p w14:paraId="34875CCF">
      <w:pPr>
        <w:pStyle w:val="2"/>
        <w:rPr>
          <w:rFonts w:hint="eastAsia"/>
        </w:rPr>
      </w:pPr>
    </w:p>
    <w:p w14:paraId="23307A74">
      <w:pPr>
        <w:pStyle w:val="5"/>
        <w:spacing w:before="240" w:beforeLines="100" w:after="240" w:afterLines="100" w:line="360" w:lineRule="auto"/>
        <w:rPr>
          <w:rFonts w:hint="eastAsia" w:ascii="宋体" w:hAnsi="宋体" w:eastAsia="宋体" w:cs="宋体"/>
          <w:color w:val="000000" w:themeColor="text1"/>
          <w:sz w:val="24"/>
          <w:szCs w:val="24"/>
          <w14:textFill>
            <w14:solidFill>
              <w14:schemeClr w14:val="tx1"/>
            </w14:solidFill>
          </w14:textFill>
        </w:rPr>
      </w:pPr>
      <w:bookmarkStart w:id="186" w:name="_Toc179632560"/>
      <w:bookmarkStart w:id="187" w:name="_Toc152045542"/>
      <w:bookmarkStart w:id="188" w:name="_Toc296602432"/>
      <w:bookmarkStart w:id="189" w:name="_Toc144974510"/>
      <w:bookmarkStart w:id="190" w:name="_Toc136173571"/>
      <w:bookmarkStart w:id="191" w:name="_Toc246996930"/>
      <w:bookmarkStart w:id="192" w:name="_Toc247085701"/>
      <w:bookmarkStart w:id="193" w:name="_Toc152042318"/>
      <w:bookmarkStart w:id="194" w:name="_Toc246996187"/>
      <w:bookmarkStart w:id="195" w:name="_Toc6300"/>
      <w:r>
        <w:rPr>
          <w:rFonts w:hint="eastAsia" w:ascii="宋体" w:hAnsi="宋体" w:eastAsia="宋体" w:cs="宋体"/>
          <w:color w:val="000000" w:themeColor="text1"/>
          <w:sz w:val="24"/>
          <w:szCs w:val="24"/>
          <w14:textFill>
            <w14:solidFill>
              <w14:schemeClr w14:val="tx1"/>
            </w14:solidFill>
          </w14:textFill>
        </w:rPr>
        <w:t>2. 招标文件</w:t>
      </w:r>
      <w:bookmarkEnd w:id="186"/>
      <w:bookmarkEnd w:id="187"/>
      <w:bookmarkEnd w:id="188"/>
      <w:bookmarkEnd w:id="189"/>
      <w:bookmarkEnd w:id="190"/>
      <w:bookmarkEnd w:id="191"/>
      <w:bookmarkEnd w:id="192"/>
      <w:bookmarkEnd w:id="193"/>
      <w:bookmarkEnd w:id="194"/>
      <w:bookmarkEnd w:id="195"/>
    </w:p>
    <w:p w14:paraId="208341AB">
      <w:pPr>
        <w:spacing w:line="360" w:lineRule="auto"/>
        <w:outlineLvl w:val="2"/>
        <w:rPr>
          <w:rFonts w:hint="eastAsia" w:ascii="宋体" w:hAnsi="宋体" w:eastAsia="宋体" w:cs="宋体"/>
          <w:b/>
          <w:bCs/>
          <w:color w:val="000000" w:themeColor="text1"/>
          <w:szCs w:val="24"/>
          <w14:textFill>
            <w14:solidFill>
              <w14:schemeClr w14:val="tx1"/>
            </w14:solidFill>
          </w14:textFill>
        </w:rPr>
      </w:pPr>
      <w:bookmarkStart w:id="196" w:name="_Toc136173572"/>
      <w:bookmarkStart w:id="197" w:name="_Toc28148"/>
      <w:bookmarkStart w:id="198" w:name="_Toc246996934"/>
      <w:bookmarkStart w:id="199" w:name="_Toc296602436"/>
      <w:bookmarkStart w:id="200" w:name="_Toc247085705"/>
      <w:bookmarkStart w:id="201" w:name="_Toc246996191"/>
      <w:bookmarkStart w:id="202" w:name="_Toc179632564"/>
      <w:bookmarkStart w:id="203" w:name="_Toc152045546"/>
      <w:bookmarkStart w:id="204" w:name="_Toc144974514"/>
      <w:bookmarkStart w:id="205" w:name="_Toc152042322"/>
      <w:r>
        <w:rPr>
          <w:rFonts w:hint="eastAsia" w:ascii="宋体" w:hAnsi="宋体" w:eastAsia="宋体" w:cs="宋体"/>
          <w:b/>
          <w:bCs/>
          <w:color w:val="000000" w:themeColor="text1"/>
          <w:szCs w:val="24"/>
          <w14:textFill>
            <w14:solidFill>
              <w14:schemeClr w14:val="tx1"/>
            </w14:solidFill>
          </w14:textFill>
        </w:rPr>
        <w:t>2.1 招标文件的组成</w:t>
      </w:r>
      <w:bookmarkEnd w:id="196"/>
      <w:bookmarkEnd w:id="197"/>
    </w:p>
    <w:p w14:paraId="201DDE49">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2.1.1</w:t>
      </w:r>
      <w:r>
        <w:rPr>
          <w:rFonts w:hint="eastAsia" w:ascii="宋体" w:hAnsi="宋体" w:eastAsia="宋体" w:cs="宋体"/>
          <w:color w:val="000000" w:themeColor="text1"/>
          <w:szCs w:val="24"/>
          <w:lang w:val="zh-CN"/>
          <w14:textFill>
            <w14:solidFill>
              <w14:schemeClr w14:val="tx1"/>
            </w14:solidFill>
          </w14:textFill>
        </w:rPr>
        <w:t>招标文件</w:t>
      </w:r>
      <w:r>
        <w:rPr>
          <w:rFonts w:hint="eastAsia" w:ascii="宋体" w:hAnsi="宋体" w:eastAsia="宋体" w:cs="宋体"/>
          <w:color w:val="000000" w:themeColor="text1"/>
          <w:szCs w:val="24"/>
          <w14:textFill>
            <w14:solidFill>
              <w14:schemeClr w14:val="tx1"/>
            </w14:solidFill>
          </w14:textFill>
        </w:rPr>
        <w:t>包括下列内容：</w:t>
      </w:r>
    </w:p>
    <w:p w14:paraId="78F26947">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第一章   投标邀请函</w:t>
      </w:r>
    </w:p>
    <w:p w14:paraId="0A114A29">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第二章   投标须知</w:t>
      </w:r>
    </w:p>
    <w:p w14:paraId="16F55252">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第三章   评标办法</w:t>
      </w:r>
    </w:p>
    <w:p w14:paraId="6481939F">
      <w:pPr>
        <w:spacing w:line="360" w:lineRule="auto"/>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第</w:t>
      </w:r>
      <w:r>
        <w:rPr>
          <w:rFonts w:hint="eastAsia" w:ascii="宋体" w:hAnsi="宋体" w:eastAsia="宋体" w:cs="宋体"/>
          <w:color w:val="000000" w:themeColor="text1"/>
          <w:szCs w:val="24"/>
          <w14:textFill>
            <w14:solidFill>
              <w14:schemeClr w14:val="tx1"/>
            </w14:solidFill>
          </w14:textFill>
        </w:rPr>
        <w:t>四</w:t>
      </w:r>
      <w:r>
        <w:rPr>
          <w:rFonts w:hint="eastAsia" w:ascii="宋体" w:hAnsi="宋体" w:eastAsia="宋体" w:cs="宋体"/>
          <w:color w:val="000000" w:themeColor="text1"/>
          <w:szCs w:val="24"/>
          <w:lang w:val="zh-CN"/>
          <w14:textFill>
            <w14:solidFill>
              <w14:schemeClr w14:val="tx1"/>
            </w14:solidFill>
          </w14:textFill>
        </w:rPr>
        <w:t>章   合同</w:t>
      </w:r>
      <w:r>
        <w:rPr>
          <w:rFonts w:hint="eastAsia" w:ascii="宋体" w:hAnsi="宋体" w:eastAsia="宋体" w:cs="宋体"/>
          <w:color w:val="000000" w:themeColor="text1"/>
          <w:szCs w:val="24"/>
          <w14:textFill>
            <w14:solidFill>
              <w14:schemeClr w14:val="tx1"/>
            </w14:solidFill>
          </w14:textFill>
        </w:rPr>
        <w:t>文本</w:t>
      </w:r>
    </w:p>
    <w:p w14:paraId="0E07D061">
      <w:pPr>
        <w:spacing w:line="360" w:lineRule="auto"/>
        <w:ind w:firstLine="480" w:firstLineChars="200"/>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除</w:t>
      </w:r>
      <w:r>
        <w:rPr>
          <w:rFonts w:hint="eastAsia" w:ascii="宋体" w:hAnsi="宋体" w:eastAsia="宋体" w:cs="宋体"/>
          <w:color w:val="000000" w:themeColor="text1"/>
          <w:szCs w:val="24"/>
          <w14:textFill>
            <w14:solidFill>
              <w14:schemeClr w14:val="tx1"/>
            </w14:solidFill>
          </w14:textFill>
        </w:rPr>
        <w:t>2</w:t>
      </w:r>
      <w:r>
        <w:rPr>
          <w:rFonts w:hint="eastAsia" w:ascii="宋体" w:hAnsi="宋体" w:eastAsia="宋体" w:cs="宋体"/>
          <w:color w:val="000000" w:themeColor="text1"/>
          <w:szCs w:val="24"/>
          <w:lang w:val="zh-CN"/>
          <w14:textFill>
            <w14:solidFill>
              <w14:schemeClr w14:val="tx1"/>
            </w14:solidFill>
          </w14:textFill>
        </w:rPr>
        <w:t>.1</w:t>
      </w:r>
      <w:r>
        <w:rPr>
          <w:rFonts w:hint="eastAsia" w:ascii="宋体" w:hAnsi="宋体" w:eastAsia="宋体" w:cs="宋体"/>
          <w:color w:val="000000" w:themeColor="text1"/>
          <w:szCs w:val="24"/>
          <w14:textFill>
            <w14:solidFill>
              <w14:schemeClr w14:val="tx1"/>
            </w14:solidFill>
          </w14:textFill>
        </w:rPr>
        <w:t>条</w:t>
      </w:r>
      <w:r>
        <w:rPr>
          <w:rFonts w:hint="eastAsia" w:ascii="宋体" w:hAnsi="宋体" w:eastAsia="宋体" w:cs="宋体"/>
          <w:color w:val="000000" w:themeColor="text1"/>
          <w:szCs w:val="24"/>
          <w:lang w:val="zh-CN"/>
          <w14:textFill>
            <w14:solidFill>
              <w14:schemeClr w14:val="tx1"/>
            </w14:solidFill>
          </w14:textFill>
        </w:rPr>
        <w:t>内容外，招标人在提交投标文件截止时间前，以书面形式发出的对招标文件的澄清或修改内容，均为招标文件的组成部分，对招标人和投标人起约束作用。</w:t>
      </w:r>
    </w:p>
    <w:p w14:paraId="240703D5">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w:t>
      </w:r>
      <w:r>
        <w:rPr>
          <w:rFonts w:hint="eastAsia" w:ascii="宋体" w:hAnsi="宋体" w:eastAsia="宋体" w:cs="宋体"/>
          <w:color w:val="000000" w:themeColor="text1"/>
          <w:szCs w:val="24"/>
          <w:lang w:val="zh-CN"/>
          <w14:textFill>
            <w14:solidFill>
              <w14:schemeClr w14:val="tx1"/>
            </w14:solidFill>
          </w14:textFill>
        </w:rPr>
        <w:t>.1</w:t>
      </w:r>
      <w:r>
        <w:rPr>
          <w:rFonts w:hint="eastAsia" w:ascii="宋体" w:hAnsi="宋体" w:eastAsia="宋体" w:cs="宋体"/>
          <w:color w:val="000000" w:themeColor="text1"/>
          <w:szCs w:val="24"/>
          <w14:textFill>
            <w14:solidFill>
              <w14:schemeClr w14:val="tx1"/>
            </w14:solidFill>
          </w14:textFill>
        </w:rPr>
        <w:t xml:space="preserve"> .2</w:t>
      </w:r>
      <w:r>
        <w:rPr>
          <w:rFonts w:hint="eastAsia" w:ascii="宋体" w:hAnsi="宋体" w:eastAsia="宋体" w:cs="宋体"/>
          <w:color w:val="000000" w:themeColor="text1"/>
          <w:szCs w:val="24"/>
          <w:lang w:val="zh-CN"/>
          <w14:textFill>
            <w14:solidFill>
              <w14:schemeClr w14:val="tx1"/>
            </w14:solidFill>
          </w14:textFill>
        </w:rPr>
        <w:t>投标人应认真阅读全面理解招标文件中所有的须知、条件、格式、条款、规范和图纸。如果投标人的投标文件不能符合招标文件的要求，责任由投标人自负。根据规定，实质上不符合招标文件要求的投标书将被视为废标。</w:t>
      </w:r>
    </w:p>
    <w:p w14:paraId="65C0D415">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w:t>
      </w:r>
      <w:r>
        <w:rPr>
          <w:rFonts w:hint="eastAsia" w:ascii="宋体" w:hAnsi="宋体" w:eastAsia="宋体" w:cs="宋体"/>
          <w:color w:val="000000" w:themeColor="text1"/>
          <w:szCs w:val="24"/>
          <w:lang w:val="zh-CN"/>
          <w14:textFill>
            <w14:solidFill>
              <w14:schemeClr w14:val="tx1"/>
            </w14:solidFill>
          </w14:textFill>
        </w:rPr>
        <w:t>.1.3</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投标人对招标文件个别内容有异议时，需在投标文件差异表中明确并声明。凡未在差异表中明确的，一律视为认同招标文件。招标文件是招、投标人双方签订合同的重要依据。</w:t>
      </w:r>
    </w:p>
    <w:p w14:paraId="200191F6">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2.1</w:t>
      </w:r>
      <w:r>
        <w:rPr>
          <w:rFonts w:hint="eastAsia" w:ascii="宋体" w:hAnsi="宋体" w:eastAsia="宋体" w:cs="宋体"/>
          <w:color w:val="000000" w:themeColor="text1"/>
          <w:szCs w:val="24"/>
          <w:lang w:val="zh-CN"/>
          <w14:textFill>
            <w14:solidFill>
              <w14:schemeClr w14:val="tx1"/>
            </w14:solidFill>
          </w14:textFill>
        </w:rPr>
        <w:t>.4</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凡获得招标文件者，无论投标与否，均应对招标文件保密。</w:t>
      </w:r>
    </w:p>
    <w:p w14:paraId="151C4465">
      <w:pPr>
        <w:spacing w:line="360" w:lineRule="auto"/>
        <w:outlineLvl w:val="2"/>
        <w:rPr>
          <w:rFonts w:hint="eastAsia" w:ascii="宋体" w:hAnsi="宋体" w:eastAsia="宋体" w:cs="宋体"/>
          <w:b/>
          <w:bCs/>
          <w:color w:val="000000" w:themeColor="text1"/>
          <w:szCs w:val="24"/>
          <w14:textFill>
            <w14:solidFill>
              <w14:schemeClr w14:val="tx1"/>
            </w14:solidFill>
          </w14:textFill>
        </w:rPr>
      </w:pPr>
      <w:bookmarkStart w:id="206" w:name="_Toc136173573"/>
      <w:bookmarkStart w:id="207" w:name="_Toc13152"/>
      <w:r>
        <w:rPr>
          <w:rFonts w:hint="eastAsia" w:ascii="宋体" w:hAnsi="宋体" w:eastAsia="宋体" w:cs="宋体"/>
          <w:b/>
          <w:bCs/>
          <w:color w:val="000000" w:themeColor="text1"/>
          <w:szCs w:val="24"/>
          <w14:textFill>
            <w14:solidFill>
              <w14:schemeClr w14:val="tx1"/>
            </w14:solidFill>
          </w14:textFill>
        </w:rPr>
        <w:t>2.2招标文件的解释与澄清</w:t>
      </w:r>
      <w:bookmarkEnd w:id="206"/>
      <w:bookmarkEnd w:id="207"/>
    </w:p>
    <w:p w14:paraId="0E29E007">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2.2.1投标人在</w:t>
      </w:r>
      <w:r>
        <w:rPr>
          <w:rFonts w:hint="eastAsia" w:ascii="宋体" w:hAnsi="宋体" w:eastAsia="宋体" w:cs="宋体"/>
          <w:color w:val="000000" w:themeColor="text1"/>
          <w:szCs w:val="24"/>
          <w14:textFill>
            <w14:solidFill>
              <w14:schemeClr w14:val="tx1"/>
            </w14:solidFill>
          </w14:textFill>
        </w:rPr>
        <w:t>获得</w:t>
      </w:r>
      <w:r>
        <w:rPr>
          <w:rFonts w:hint="eastAsia" w:ascii="宋体" w:hAnsi="宋体" w:eastAsia="宋体" w:cs="宋体"/>
          <w:color w:val="000000" w:themeColor="text1"/>
          <w:szCs w:val="24"/>
          <w:lang w:val="zh-CN"/>
          <w14:textFill>
            <w14:solidFill>
              <w14:schemeClr w14:val="tx1"/>
            </w14:solidFill>
          </w14:textFill>
        </w:rPr>
        <w:t>招标文件后，若有问题需要澄清，应在</w:t>
      </w:r>
      <w:r>
        <w:rPr>
          <w:rFonts w:hint="eastAsia" w:ascii="宋体" w:hAnsi="宋体" w:eastAsia="宋体" w:cs="宋体"/>
          <w:color w:val="000000" w:themeColor="text1"/>
          <w:szCs w:val="24"/>
          <w14:textFill>
            <w14:solidFill>
              <w14:schemeClr w14:val="tx1"/>
            </w14:solidFill>
          </w14:textFill>
        </w:rPr>
        <w:t>获得</w:t>
      </w:r>
      <w:r>
        <w:rPr>
          <w:rFonts w:hint="eastAsia" w:ascii="宋体" w:hAnsi="宋体" w:eastAsia="宋体" w:cs="宋体"/>
          <w:color w:val="000000" w:themeColor="text1"/>
          <w:szCs w:val="24"/>
          <w:lang w:val="zh-CN"/>
          <w14:textFill>
            <w14:solidFill>
              <w14:schemeClr w14:val="tx1"/>
            </w14:solidFill>
          </w14:textFill>
        </w:rPr>
        <w:t>招标文件后</w:t>
      </w:r>
      <w:r>
        <w:rPr>
          <w:rFonts w:hint="eastAsia" w:ascii="宋体" w:hAnsi="宋体" w:eastAsia="宋体" w:cs="宋体"/>
          <w:color w:val="000000" w:themeColor="text1"/>
          <w:szCs w:val="24"/>
          <w14:textFill>
            <w14:solidFill>
              <w14:schemeClr w14:val="tx1"/>
            </w14:solidFill>
          </w14:textFill>
        </w:rPr>
        <w:t>2日内</w:t>
      </w:r>
      <w:r>
        <w:rPr>
          <w:rFonts w:hint="eastAsia" w:ascii="宋体" w:hAnsi="宋体" w:eastAsia="宋体" w:cs="宋体"/>
          <w:color w:val="000000" w:themeColor="text1"/>
          <w:szCs w:val="24"/>
          <w:lang w:val="zh-CN"/>
          <w14:textFill>
            <w14:solidFill>
              <w14:schemeClr w14:val="tx1"/>
            </w14:solidFill>
          </w14:textFill>
        </w:rPr>
        <w:t>以书面形式（包括书面文字、电邮等，下同）向招标人提出，并加盖公章。</w:t>
      </w:r>
    </w:p>
    <w:p w14:paraId="599A6C5A">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2.2.2招标人将在接到该请求澄清函</w:t>
      </w:r>
      <w:r>
        <w:rPr>
          <w:rFonts w:hint="eastAsia" w:ascii="宋体" w:hAnsi="宋体" w:eastAsia="宋体" w:cs="宋体"/>
          <w:color w:val="000000" w:themeColor="text1"/>
          <w:szCs w:val="24"/>
          <w14:textFill>
            <w14:solidFill>
              <w14:schemeClr w14:val="tx1"/>
            </w14:solidFill>
          </w14:textFill>
        </w:rPr>
        <w:t>2</w:t>
      </w:r>
      <w:r>
        <w:rPr>
          <w:rFonts w:hint="eastAsia" w:ascii="宋体" w:hAnsi="宋体" w:eastAsia="宋体" w:cs="宋体"/>
          <w:color w:val="000000" w:themeColor="text1"/>
          <w:szCs w:val="24"/>
          <w:lang w:val="zh-CN"/>
          <w14:textFill>
            <w14:solidFill>
              <w14:schemeClr w14:val="tx1"/>
            </w14:solidFill>
          </w14:textFill>
        </w:rPr>
        <w:t>日内，以书面形式向所有获得招标文件的投标人进行澄清（但不说明询问的来源）。答复将发给所有获得招标文件的投标人，投标人在收到答复后应在当天以书面形式予以确认。该澄清作为招标文件的组成部分，具有与招标文件相同作用。</w:t>
      </w:r>
    </w:p>
    <w:p w14:paraId="20A30FDD">
      <w:pPr>
        <w:spacing w:line="360" w:lineRule="auto"/>
        <w:outlineLvl w:val="2"/>
        <w:rPr>
          <w:rFonts w:hint="eastAsia" w:ascii="宋体" w:hAnsi="宋体" w:eastAsia="宋体" w:cs="宋体"/>
          <w:b/>
          <w:bCs/>
          <w:color w:val="000000" w:themeColor="text1"/>
          <w:szCs w:val="24"/>
          <w14:textFill>
            <w14:solidFill>
              <w14:schemeClr w14:val="tx1"/>
            </w14:solidFill>
          </w14:textFill>
        </w:rPr>
      </w:pPr>
      <w:bookmarkStart w:id="208" w:name="_Toc136173574"/>
      <w:bookmarkStart w:id="209" w:name="_Toc9903"/>
      <w:r>
        <w:rPr>
          <w:rFonts w:hint="eastAsia" w:ascii="宋体" w:hAnsi="宋体" w:eastAsia="宋体" w:cs="宋体"/>
          <w:b/>
          <w:bCs/>
          <w:color w:val="000000" w:themeColor="text1"/>
          <w:szCs w:val="24"/>
          <w14:textFill>
            <w14:solidFill>
              <w14:schemeClr w14:val="tx1"/>
            </w14:solidFill>
          </w14:textFill>
        </w:rPr>
        <w:t>2.3招标文件的修改</w:t>
      </w:r>
      <w:bookmarkEnd w:id="208"/>
      <w:bookmarkEnd w:id="209"/>
    </w:p>
    <w:p w14:paraId="6AA825FB">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2.3.</w:t>
      </w:r>
      <w:r>
        <w:rPr>
          <w:rFonts w:hint="eastAsia" w:ascii="宋体" w:hAnsi="宋体" w:eastAsia="宋体" w:cs="宋体"/>
          <w:color w:val="000000" w:themeColor="text1"/>
          <w:szCs w:val="24"/>
          <w:lang w:val="zh-CN"/>
          <w14:textFill>
            <w14:solidFill>
              <w14:schemeClr w14:val="tx1"/>
            </w14:solidFill>
          </w14:textFill>
        </w:rPr>
        <w:t>1</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至投标截止日前，招标人有权以补充通知的方式修改招标文件。这种修改可能是招标人主动提出的，也可能是为了解答投标人要求澄清的问题而作出的</w:t>
      </w:r>
      <w:r>
        <w:rPr>
          <w:rFonts w:hint="eastAsia" w:ascii="宋体" w:hAnsi="宋体" w:eastAsia="宋体" w:cs="宋体"/>
          <w:color w:val="000000" w:themeColor="text1"/>
          <w:szCs w:val="24"/>
          <w14:textFill>
            <w14:solidFill>
              <w14:schemeClr w14:val="tx1"/>
            </w14:solidFill>
          </w14:textFill>
        </w:rPr>
        <w:t>；</w:t>
      </w:r>
    </w:p>
    <w:p w14:paraId="4FD99F31">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2.3</w:t>
      </w:r>
      <w:r>
        <w:rPr>
          <w:rFonts w:hint="eastAsia" w:ascii="宋体" w:hAnsi="宋体" w:eastAsia="宋体" w:cs="宋体"/>
          <w:color w:val="000000" w:themeColor="text1"/>
          <w:szCs w:val="24"/>
          <w:lang w:val="zh-CN"/>
          <w14:textFill>
            <w14:solidFill>
              <w14:schemeClr w14:val="tx1"/>
            </w14:solidFill>
          </w14:textFill>
        </w:rPr>
        <w:t>.2</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通知将以书面形式发给所有获得招标文件的投标人。补充通知作为招标文件的组成部分，对投标人起约束作用。投标人收到补充通知书后</w:t>
      </w:r>
      <w:r>
        <w:rPr>
          <w:rFonts w:hint="eastAsia" w:ascii="宋体" w:hAnsi="宋体" w:eastAsia="宋体" w:cs="宋体"/>
          <w:color w:val="000000" w:themeColor="text1"/>
          <w:szCs w:val="24"/>
          <w14:textFill>
            <w14:solidFill>
              <w14:schemeClr w14:val="tx1"/>
            </w14:solidFill>
          </w14:textFill>
        </w:rPr>
        <w:t>24小时以内</w:t>
      </w:r>
      <w:r>
        <w:rPr>
          <w:rFonts w:hint="eastAsia" w:ascii="宋体" w:hAnsi="宋体" w:eastAsia="宋体" w:cs="宋体"/>
          <w:color w:val="000000" w:themeColor="text1"/>
          <w:szCs w:val="24"/>
          <w:lang w:val="zh-CN"/>
          <w14:textFill>
            <w14:solidFill>
              <w14:schemeClr w14:val="tx1"/>
            </w14:solidFill>
          </w14:textFill>
        </w:rPr>
        <w:t>书面递交或电子邮件形式通知招标人，确认已收到补充通知书</w:t>
      </w:r>
      <w:r>
        <w:rPr>
          <w:rFonts w:hint="eastAsia" w:ascii="宋体" w:hAnsi="宋体" w:eastAsia="宋体" w:cs="宋体"/>
          <w:color w:val="000000" w:themeColor="text1"/>
          <w:szCs w:val="24"/>
          <w14:textFill>
            <w14:solidFill>
              <w14:schemeClr w14:val="tx1"/>
            </w14:solidFill>
          </w14:textFill>
        </w:rPr>
        <w:t>；</w:t>
      </w:r>
    </w:p>
    <w:p w14:paraId="112D8D6A">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2.3.3 </w:t>
      </w:r>
      <w:r>
        <w:rPr>
          <w:rFonts w:hint="eastAsia" w:ascii="宋体" w:hAnsi="宋体" w:eastAsia="宋体" w:cs="宋体"/>
          <w:color w:val="000000" w:themeColor="text1"/>
          <w:szCs w:val="24"/>
          <w:lang w:val="zh-CN"/>
          <w14:textFill>
            <w14:solidFill>
              <w14:schemeClr w14:val="tx1"/>
            </w14:solidFill>
          </w14:textFill>
        </w:rPr>
        <w:t>招标文件的澄清、修改、补充等内容均以书面形式明确的内容为准。当招标文件、招标文件的澄清、修改、补充等在同一内容的表述上不一致时，以最后发出的书面文件为准。</w:t>
      </w:r>
    </w:p>
    <w:p w14:paraId="3DE564A2">
      <w:pPr>
        <w:pStyle w:val="3"/>
        <w:spacing w:before="0" w:after="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2.3.4 为使投标人有充分时间对招标文件的修改部分进行研究，招标人可适当延长投标截止日期，并以书面形式通知所有购买标书的投标人。</w:t>
      </w:r>
    </w:p>
    <w:p w14:paraId="195E570C">
      <w:pPr>
        <w:pStyle w:val="5"/>
        <w:spacing w:before="240" w:beforeLines="100" w:after="240" w:afterLines="100" w:line="360" w:lineRule="auto"/>
        <w:rPr>
          <w:rFonts w:hint="eastAsia" w:ascii="宋体" w:hAnsi="宋体" w:eastAsia="宋体" w:cs="宋体"/>
          <w:color w:val="000000" w:themeColor="text1"/>
          <w:sz w:val="24"/>
          <w:szCs w:val="24"/>
          <w14:textFill>
            <w14:solidFill>
              <w14:schemeClr w14:val="tx1"/>
            </w14:solidFill>
          </w14:textFill>
        </w:rPr>
      </w:pPr>
      <w:bookmarkStart w:id="210" w:name="_Toc136173575"/>
      <w:bookmarkStart w:id="211" w:name="_Toc1594"/>
      <w:r>
        <w:rPr>
          <w:rFonts w:hint="eastAsia" w:ascii="宋体" w:hAnsi="宋体" w:eastAsia="宋体" w:cs="宋体"/>
          <w:color w:val="000000" w:themeColor="text1"/>
          <w:sz w:val="24"/>
          <w:szCs w:val="24"/>
          <w14:textFill>
            <w14:solidFill>
              <w14:schemeClr w14:val="tx1"/>
            </w14:solidFill>
          </w14:textFill>
        </w:rPr>
        <w:t>3. 投标文件</w:t>
      </w:r>
      <w:bookmarkEnd w:id="198"/>
      <w:bookmarkEnd w:id="199"/>
      <w:bookmarkEnd w:id="200"/>
      <w:bookmarkEnd w:id="201"/>
      <w:bookmarkEnd w:id="202"/>
      <w:bookmarkEnd w:id="203"/>
      <w:bookmarkEnd w:id="204"/>
      <w:bookmarkEnd w:id="205"/>
      <w:bookmarkEnd w:id="210"/>
      <w:bookmarkEnd w:id="211"/>
    </w:p>
    <w:p w14:paraId="748BAC4C">
      <w:pPr>
        <w:pStyle w:val="6"/>
        <w:spacing w:before="0" w:after="0" w:line="360" w:lineRule="auto"/>
        <w:rPr>
          <w:rFonts w:hint="eastAsia" w:ascii="宋体" w:hAnsi="宋体" w:eastAsia="宋体" w:cs="宋体"/>
          <w:bCs/>
          <w:color w:val="000000" w:themeColor="text1"/>
          <w:sz w:val="24"/>
          <w:szCs w:val="24"/>
          <w:lang w:val="zh-CN"/>
          <w14:textFill>
            <w14:solidFill>
              <w14:schemeClr w14:val="tx1"/>
            </w14:solidFill>
          </w14:textFill>
        </w:rPr>
      </w:pPr>
      <w:bookmarkStart w:id="212" w:name="_Toc136173576"/>
      <w:bookmarkStart w:id="213" w:name="_Toc28326"/>
      <w:r>
        <w:rPr>
          <w:rFonts w:hint="eastAsia" w:ascii="宋体" w:hAnsi="宋体" w:eastAsia="宋体" w:cs="宋体"/>
          <w:bCs/>
          <w:color w:val="000000" w:themeColor="text1"/>
          <w:sz w:val="24"/>
          <w:szCs w:val="24"/>
          <w14:textFill>
            <w14:solidFill>
              <w14:schemeClr w14:val="tx1"/>
            </w14:solidFill>
          </w14:textFill>
        </w:rPr>
        <w:t>3.1投标文件的编制要求</w:t>
      </w:r>
      <w:bookmarkEnd w:id="212"/>
      <w:bookmarkEnd w:id="213"/>
    </w:p>
    <w:p w14:paraId="72776E39">
      <w:pPr>
        <w:spacing w:line="360" w:lineRule="auto"/>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3.1.1 投标人应认真阅读招标文件（含有效的澄清、修改文件）的所有内容，按招标文件的要求提供投标文件，并保证提供的全部资料的真实性、合法性、有效性，以使其投标对招标文件作出实质性响应，否则，其投标将被拒绝。</w:t>
      </w:r>
    </w:p>
    <w:p w14:paraId="71470740">
      <w:pPr>
        <w:pStyle w:val="6"/>
        <w:spacing w:before="0" w:after="0" w:line="360" w:lineRule="auto"/>
        <w:rPr>
          <w:rFonts w:hint="eastAsia" w:ascii="宋体" w:hAnsi="宋体" w:eastAsia="宋体" w:cs="宋体"/>
          <w:bCs/>
          <w:color w:val="000000" w:themeColor="text1"/>
          <w:sz w:val="24"/>
          <w:szCs w:val="24"/>
          <w14:textFill>
            <w14:solidFill>
              <w14:schemeClr w14:val="tx1"/>
            </w14:solidFill>
          </w14:textFill>
        </w:rPr>
      </w:pPr>
      <w:bookmarkStart w:id="214" w:name="_Toc136173577"/>
      <w:bookmarkStart w:id="215" w:name="_Toc17897"/>
      <w:r>
        <w:rPr>
          <w:rFonts w:hint="eastAsia" w:ascii="宋体" w:hAnsi="宋体" w:eastAsia="宋体" w:cs="宋体"/>
          <w:bCs/>
          <w:color w:val="000000" w:themeColor="text1"/>
          <w:sz w:val="24"/>
          <w:szCs w:val="24"/>
          <w14:textFill>
            <w14:solidFill>
              <w14:schemeClr w14:val="tx1"/>
            </w14:solidFill>
          </w14:textFill>
        </w:rPr>
        <w:t>3.2 投标文件的语言及度量衡单位</w:t>
      </w:r>
      <w:bookmarkEnd w:id="214"/>
      <w:bookmarkEnd w:id="215"/>
    </w:p>
    <w:p w14:paraId="62F0A430">
      <w:pPr>
        <w:spacing w:line="360" w:lineRule="auto"/>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3.2.1 投标文件和与投标有关的所有文件均应使用中文。</w:t>
      </w:r>
    </w:p>
    <w:p w14:paraId="0BBC2F2A">
      <w:pPr>
        <w:spacing w:line="360" w:lineRule="auto"/>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3.2.2 除工程规范另有规定外，投标文件使用的度量衡单位，均采用中华人民共和国法定计量单位。</w:t>
      </w:r>
    </w:p>
    <w:p w14:paraId="5FD97661">
      <w:pPr>
        <w:pStyle w:val="6"/>
        <w:spacing w:before="0" w:after="0" w:line="360" w:lineRule="auto"/>
        <w:rPr>
          <w:rFonts w:hint="eastAsia" w:ascii="宋体" w:hAnsi="宋体" w:eastAsia="宋体" w:cs="宋体"/>
          <w:bCs/>
          <w:color w:val="000000" w:themeColor="text1"/>
          <w:sz w:val="24"/>
          <w:szCs w:val="24"/>
          <w14:textFill>
            <w14:solidFill>
              <w14:schemeClr w14:val="tx1"/>
            </w14:solidFill>
          </w14:textFill>
        </w:rPr>
      </w:pPr>
      <w:bookmarkStart w:id="216" w:name="_Toc136173578"/>
      <w:bookmarkStart w:id="217" w:name="_Toc23932"/>
      <w:r>
        <w:rPr>
          <w:rFonts w:hint="eastAsia" w:ascii="宋体" w:hAnsi="宋体" w:eastAsia="宋体" w:cs="宋体"/>
          <w:bCs/>
          <w:color w:val="000000" w:themeColor="text1"/>
          <w:sz w:val="24"/>
          <w:szCs w:val="24"/>
          <w14:textFill>
            <w14:solidFill>
              <w14:schemeClr w14:val="tx1"/>
            </w14:solidFill>
          </w14:textFill>
        </w:rPr>
        <w:t>3.3投标文件的组成</w:t>
      </w:r>
      <w:bookmarkEnd w:id="216"/>
      <w:bookmarkEnd w:id="217"/>
    </w:p>
    <w:p w14:paraId="2EA14CDC">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3.3.1 </w:t>
      </w:r>
      <w:r>
        <w:rPr>
          <w:rFonts w:hint="eastAsia" w:ascii="宋体" w:hAnsi="宋体" w:eastAsia="宋体" w:cs="宋体"/>
          <w:color w:val="000000" w:themeColor="text1"/>
          <w:szCs w:val="24"/>
          <w:lang w:val="zh-CN"/>
          <w14:textFill>
            <w14:solidFill>
              <w14:schemeClr w14:val="tx1"/>
            </w14:solidFill>
          </w14:textFill>
        </w:rPr>
        <w:t>投标文件包括：</w:t>
      </w:r>
      <w:r>
        <w:rPr>
          <w:rFonts w:hint="eastAsia" w:ascii="宋体" w:hAnsi="宋体" w:eastAsia="宋体" w:cs="宋体"/>
          <w:color w:val="000000" w:themeColor="text1"/>
          <w:szCs w:val="24"/>
          <w14:textFill>
            <w14:solidFill>
              <w14:schemeClr w14:val="tx1"/>
            </w14:solidFill>
          </w14:textFill>
        </w:rPr>
        <w:t>投标函及投标报价表、商务投标文件、技术投标文件（三部分投标文件单独密封）、电子版文档（U盘拷贝）。</w:t>
      </w:r>
    </w:p>
    <w:p w14:paraId="5B77C12C">
      <w:pPr>
        <w:spacing w:line="360" w:lineRule="auto"/>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3.3.2投标函及投标报价表包括的内容见《第</w:t>
      </w:r>
      <w:r>
        <w:rPr>
          <w:rFonts w:hint="eastAsia" w:ascii="宋体" w:hAnsi="宋体" w:eastAsia="宋体" w:cs="宋体"/>
          <w:color w:val="000000" w:themeColor="text1"/>
          <w:szCs w:val="24"/>
          <w:lang w:val="en-US" w:eastAsia="zh-CN"/>
          <w14:textFill>
            <w14:solidFill>
              <w14:schemeClr w14:val="tx1"/>
            </w14:solidFill>
          </w14:textFill>
        </w:rPr>
        <w:t>五</w:t>
      </w:r>
      <w:r>
        <w:rPr>
          <w:rFonts w:hint="eastAsia" w:ascii="宋体" w:hAnsi="宋体" w:eastAsia="宋体" w:cs="宋体"/>
          <w:color w:val="000000" w:themeColor="text1"/>
          <w:szCs w:val="24"/>
          <w14:textFill>
            <w14:solidFill>
              <w14:schemeClr w14:val="tx1"/>
            </w14:solidFill>
          </w14:textFill>
        </w:rPr>
        <w:t>章-投标函》。</w:t>
      </w:r>
    </w:p>
    <w:p w14:paraId="6A23ADF8">
      <w:pPr>
        <w:spacing w:line="360" w:lineRule="auto"/>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3.3</w:t>
      </w: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3 技术投标文件包括的内容见《第</w:t>
      </w:r>
      <w:r>
        <w:rPr>
          <w:rFonts w:hint="eastAsia" w:ascii="宋体" w:hAnsi="宋体" w:eastAsia="宋体" w:cs="宋体"/>
          <w:color w:val="000000" w:themeColor="text1"/>
          <w:szCs w:val="24"/>
          <w:lang w:val="en-US" w:eastAsia="zh-CN"/>
          <w14:textFill>
            <w14:solidFill>
              <w14:schemeClr w14:val="tx1"/>
            </w14:solidFill>
          </w14:textFill>
        </w:rPr>
        <w:t>五</w:t>
      </w:r>
      <w:r>
        <w:rPr>
          <w:rFonts w:hint="eastAsia" w:ascii="宋体" w:hAnsi="宋体" w:eastAsia="宋体" w:cs="宋体"/>
          <w:color w:val="000000" w:themeColor="text1"/>
          <w:szCs w:val="24"/>
          <w14:textFill>
            <w14:solidFill>
              <w14:schemeClr w14:val="tx1"/>
            </w14:solidFill>
          </w14:textFill>
        </w:rPr>
        <w:t>章-技术投标文件》。</w:t>
      </w:r>
    </w:p>
    <w:p w14:paraId="6BC1056F">
      <w:pPr>
        <w:spacing w:line="360" w:lineRule="auto"/>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3.3</w:t>
      </w: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 xml:space="preserve">4 </w:t>
      </w:r>
      <w:r>
        <w:rPr>
          <w:rFonts w:hint="eastAsia" w:ascii="宋体" w:hAnsi="宋体" w:eastAsia="宋体" w:cs="宋体"/>
          <w:color w:val="000000" w:themeColor="text1"/>
          <w:szCs w:val="24"/>
          <w:lang w:val="zh-CN"/>
          <w14:textFill>
            <w14:solidFill>
              <w14:schemeClr w14:val="tx1"/>
            </w14:solidFill>
          </w14:textFill>
        </w:rPr>
        <w:t>商务投标文件</w:t>
      </w:r>
      <w:r>
        <w:rPr>
          <w:rFonts w:hint="eastAsia" w:ascii="宋体" w:hAnsi="宋体" w:eastAsia="宋体" w:cs="宋体"/>
          <w:color w:val="000000" w:themeColor="text1"/>
          <w:szCs w:val="24"/>
          <w14:textFill>
            <w14:solidFill>
              <w14:schemeClr w14:val="tx1"/>
            </w14:solidFill>
          </w14:textFill>
        </w:rPr>
        <w:t>包括</w:t>
      </w:r>
      <w:r>
        <w:rPr>
          <w:rFonts w:hint="eastAsia" w:ascii="宋体" w:hAnsi="宋体" w:eastAsia="宋体" w:cs="宋体"/>
          <w:color w:val="000000" w:themeColor="text1"/>
          <w:szCs w:val="24"/>
          <w:lang w:val="zh-CN"/>
          <w14:textFill>
            <w14:solidFill>
              <w14:schemeClr w14:val="tx1"/>
            </w14:solidFill>
          </w14:textFill>
        </w:rPr>
        <w:t>的内容</w:t>
      </w:r>
      <w:r>
        <w:rPr>
          <w:rFonts w:hint="eastAsia" w:ascii="宋体" w:hAnsi="宋体" w:eastAsia="宋体" w:cs="宋体"/>
          <w:color w:val="000000" w:themeColor="text1"/>
          <w:szCs w:val="24"/>
          <w14:textFill>
            <w14:solidFill>
              <w14:schemeClr w14:val="tx1"/>
            </w14:solidFill>
          </w14:textFill>
        </w:rPr>
        <w:t>见《第</w:t>
      </w:r>
      <w:r>
        <w:rPr>
          <w:rFonts w:hint="eastAsia" w:ascii="宋体" w:hAnsi="宋体" w:eastAsia="宋体" w:cs="宋体"/>
          <w:color w:val="000000" w:themeColor="text1"/>
          <w:szCs w:val="24"/>
          <w:lang w:val="en-US" w:eastAsia="zh-CN"/>
          <w14:textFill>
            <w14:solidFill>
              <w14:schemeClr w14:val="tx1"/>
            </w14:solidFill>
          </w14:textFill>
        </w:rPr>
        <w:t>五</w:t>
      </w:r>
      <w:r>
        <w:rPr>
          <w:rFonts w:hint="eastAsia" w:ascii="宋体" w:hAnsi="宋体" w:eastAsia="宋体" w:cs="宋体"/>
          <w:color w:val="000000" w:themeColor="text1"/>
          <w:szCs w:val="24"/>
          <w14:textFill>
            <w14:solidFill>
              <w14:schemeClr w14:val="tx1"/>
            </w14:solidFill>
          </w14:textFill>
        </w:rPr>
        <w:t>章-商务资格投标文件》。</w:t>
      </w:r>
    </w:p>
    <w:p w14:paraId="64C76533">
      <w:pPr>
        <w:pStyle w:val="6"/>
        <w:spacing w:before="0" w:after="0" w:line="360" w:lineRule="auto"/>
        <w:rPr>
          <w:rFonts w:hint="eastAsia" w:ascii="宋体" w:hAnsi="宋体" w:eastAsia="宋体" w:cs="宋体"/>
          <w:bCs/>
          <w:color w:val="000000" w:themeColor="text1"/>
          <w:sz w:val="24"/>
          <w:szCs w:val="24"/>
          <w14:textFill>
            <w14:solidFill>
              <w14:schemeClr w14:val="tx1"/>
            </w14:solidFill>
          </w14:textFill>
        </w:rPr>
      </w:pPr>
      <w:bookmarkStart w:id="218" w:name="_Toc136173579"/>
      <w:bookmarkStart w:id="219" w:name="_Toc4577"/>
      <w:r>
        <w:rPr>
          <w:rFonts w:hint="eastAsia" w:ascii="宋体" w:hAnsi="宋体" w:eastAsia="宋体" w:cs="宋体"/>
          <w:bCs/>
          <w:color w:val="000000" w:themeColor="text1"/>
          <w:sz w:val="24"/>
          <w:szCs w:val="24"/>
          <w14:textFill>
            <w14:solidFill>
              <w14:schemeClr w14:val="tx1"/>
            </w14:solidFill>
          </w14:textFill>
        </w:rPr>
        <w:t>3.4 投标文件格式</w:t>
      </w:r>
      <w:bookmarkEnd w:id="218"/>
      <w:bookmarkEnd w:id="219"/>
    </w:p>
    <w:p w14:paraId="092CC696">
      <w:pPr>
        <w:spacing w:line="360" w:lineRule="auto"/>
        <w:ind w:firstLine="480" w:firstLineChars="200"/>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投标人必须使用</w:t>
      </w:r>
      <w:r>
        <w:rPr>
          <w:rFonts w:hint="eastAsia" w:ascii="宋体" w:hAnsi="宋体" w:eastAsia="宋体" w:cs="宋体"/>
          <w:color w:val="000000" w:themeColor="text1"/>
          <w:szCs w:val="24"/>
          <w14:textFill>
            <w14:solidFill>
              <w14:schemeClr w14:val="tx1"/>
            </w14:solidFill>
          </w14:textFill>
        </w:rPr>
        <w:t>本</w:t>
      </w:r>
      <w:r>
        <w:rPr>
          <w:rFonts w:hint="eastAsia" w:ascii="宋体" w:hAnsi="宋体" w:eastAsia="宋体" w:cs="宋体"/>
          <w:color w:val="000000" w:themeColor="text1"/>
          <w:szCs w:val="24"/>
          <w:lang w:val="zh-CN"/>
          <w14:textFill>
            <w14:solidFill>
              <w14:schemeClr w14:val="tx1"/>
            </w14:solidFill>
          </w14:textFill>
        </w:rPr>
        <w:t>招标文件提供的投标书格式，但表格可以按同样格式扩展。</w:t>
      </w:r>
    </w:p>
    <w:p w14:paraId="0D19CD73">
      <w:pPr>
        <w:pStyle w:val="6"/>
        <w:spacing w:before="0" w:after="0" w:line="360" w:lineRule="auto"/>
        <w:rPr>
          <w:rFonts w:hint="eastAsia" w:ascii="宋体" w:hAnsi="宋体" w:eastAsia="宋体" w:cs="宋体"/>
          <w:bCs/>
          <w:color w:val="000000" w:themeColor="text1"/>
          <w:sz w:val="24"/>
          <w:szCs w:val="24"/>
          <w14:textFill>
            <w14:solidFill>
              <w14:schemeClr w14:val="tx1"/>
            </w14:solidFill>
          </w14:textFill>
        </w:rPr>
      </w:pPr>
      <w:bookmarkStart w:id="220" w:name="_Toc136173580"/>
      <w:bookmarkStart w:id="221" w:name="_Toc18884"/>
      <w:r>
        <w:rPr>
          <w:rFonts w:hint="eastAsia" w:ascii="宋体" w:hAnsi="宋体" w:eastAsia="宋体" w:cs="宋体"/>
          <w:bCs/>
          <w:color w:val="000000" w:themeColor="text1"/>
          <w:sz w:val="24"/>
          <w:szCs w:val="24"/>
          <w14:textFill>
            <w14:solidFill>
              <w14:schemeClr w14:val="tx1"/>
            </w14:solidFill>
          </w14:textFill>
        </w:rPr>
        <w:t>3.5.投标货币</w:t>
      </w:r>
      <w:bookmarkEnd w:id="220"/>
      <w:bookmarkEnd w:id="221"/>
    </w:p>
    <w:p w14:paraId="08C1B79B">
      <w:pPr>
        <w:spacing w:line="360" w:lineRule="auto"/>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3.5.1 本工程投标报价采用的币种为人民币。</w:t>
      </w:r>
    </w:p>
    <w:p w14:paraId="60BD1DB8">
      <w:pPr>
        <w:pStyle w:val="6"/>
        <w:spacing w:before="0" w:after="0" w:line="360" w:lineRule="auto"/>
        <w:rPr>
          <w:rFonts w:hint="eastAsia" w:ascii="宋体" w:hAnsi="宋体" w:eastAsia="宋体" w:cs="宋体"/>
          <w:bCs/>
          <w:color w:val="000000" w:themeColor="text1"/>
          <w:sz w:val="24"/>
          <w:szCs w:val="24"/>
          <w14:textFill>
            <w14:solidFill>
              <w14:schemeClr w14:val="tx1"/>
            </w14:solidFill>
          </w14:textFill>
        </w:rPr>
      </w:pPr>
      <w:bookmarkStart w:id="222" w:name="_Toc136173581"/>
      <w:bookmarkStart w:id="223" w:name="_Toc3985"/>
      <w:r>
        <w:rPr>
          <w:rFonts w:hint="eastAsia" w:ascii="宋体" w:hAnsi="宋体" w:eastAsia="宋体" w:cs="宋体"/>
          <w:bCs/>
          <w:color w:val="000000" w:themeColor="text1"/>
          <w:sz w:val="24"/>
          <w:szCs w:val="24"/>
          <w14:textFill>
            <w14:solidFill>
              <w14:schemeClr w14:val="tx1"/>
            </w14:solidFill>
          </w14:textFill>
        </w:rPr>
        <w:t>3.6.投标有效期</w:t>
      </w:r>
      <w:bookmarkEnd w:id="222"/>
      <w:bookmarkEnd w:id="223"/>
    </w:p>
    <w:p w14:paraId="241BC6CB">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3.6</w:t>
      </w:r>
      <w:r>
        <w:rPr>
          <w:rFonts w:hint="eastAsia" w:ascii="宋体" w:hAnsi="宋体" w:eastAsia="宋体" w:cs="宋体"/>
          <w:color w:val="000000" w:themeColor="text1"/>
          <w:szCs w:val="24"/>
          <w:lang w:val="zh-CN"/>
          <w14:textFill>
            <w14:solidFill>
              <w14:schemeClr w14:val="tx1"/>
            </w14:solidFill>
          </w14:textFill>
        </w:rPr>
        <w:t>.1</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自</w:t>
      </w:r>
      <w:r>
        <w:rPr>
          <w:rFonts w:hint="eastAsia" w:ascii="宋体" w:hAnsi="宋体" w:eastAsia="宋体" w:cs="宋体"/>
          <w:color w:val="000000" w:themeColor="text1"/>
          <w:szCs w:val="24"/>
          <w14:textFill>
            <w14:solidFill>
              <w14:schemeClr w14:val="tx1"/>
            </w14:solidFill>
          </w14:textFill>
        </w:rPr>
        <w:t>本招标文件</w:t>
      </w:r>
      <w:r>
        <w:rPr>
          <w:rFonts w:hint="eastAsia" w:ascii="宋体" w:hAnsi="宋体" w:eastAsia="宋体" w:cs="宋体"/>
          <w:color w:val="000000" w:themeColor="text1"/>
          <w:szCs w:val="24"/>
          <w:lang w:val="zh-CN"/>
          <w14:textFill>
            <w14:solidFill>
              <w14:schemeClr w14:val="tx1"/>
            </w14:solidFill>
          </w14:textFill>
        </w:rPr>
        <w:t>规定的投标截止日期算起，投标书有效期为 120 公历日。</w:t>
      </w:r>
    </w:p>
    <w:p w14:paraId="2C74FC34">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3.6.</w:t>
      </w:r>
      <w:r>
        <w:rPr>
          <w:rFonts w:hint="eastAsia" w:ascii="宋体" w:hAnsi="宋体" w:eastAsia="宋体" w:cs="宋体"/>
          <w:color w:val="000000" w:themeColor="text1"/>
          <w:szCs w:val="24"/>
          <w:lang w:val="zh-CN"/>
          <w14:textFill>
            <w14:solidFill>
              <w14:schemeClr w14:val="tx1"/>
            </w14:solidFill>
          </w14:textFill>
        </w:rPr>
        <w:t>2</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在原定投标有效期满之前，如果出现特殊情况，招标人可以以书面形式向投标人提出延长投标有效期的要求。投标人须以书面形式予以答复，投标人可以拒绝这种要求。同意延长投标有效期的投标人也不允许修改他的投标文件。</w:t>
      </w:r>
    </w:p>
    <w:p w14:paraId="08B4C93B">
      <w:pPr>
        <w:spacing w:line="360" w:lineRule="auto"/>
        <w:rPr>
          <w:rFonts w:hint="eastAsia" w:ascii="宋体" w:hAnsi="宋体" w:eastAsia="宋体" w:cs="宋体"/>
          <w:b/>
          <w:bCs/>
          <w:color w:val="000000" w:themeColor="text1"/>
          <w:szCs w:val="24"/>
          <w14:textFill>
            <w14:solidFill>
              <w14:schemeClr w14:val="tx1"/>
            </w14:solidFill>
          </w14:textFill>
        </w:rPr>
      </w:pPr>
      <w:r>
        <w:rPr>
          <w:rFonts w:hint="eastAsia" w:ascii="宋体" w:hAnsi="宋体" w:eastAsia="宋体" w:cs="宋体"/>
          <w:b/>
          <w:bCs/>
          <w:color w:val="000000" w:themeColor="text1"/>
          <w:szCs w:val="24"/>
          <w14:textFill>
            <w14:solidFill>
              <w14:schemeClr w14:val="tx1"/>
            </w14:solidFill>
          </w14:textFill>
        </w:rPr>
        <w:t>3.7.投标保证金</w:t>
      </w:r>
    </w:p>
    <w:p w14:paraId="3856F648">
      <w:pPr>
        <w:spacing w:line="360" w:lineRule="auto"/>
        <w:ind w:firstLine="480" w:firstLineChars="200"/>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投标保证金：无。</w:t>
      </w:r>
    </w:p>
    <w:p w14:paraId="1D5394C2">
      <w:pPr>
        <w:spacing w:line="360" w:lineRule="auto"/>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b/>
          <w:bCs/>
          <w:color w:val="000000" w:themeColor="text1"/>
          <w:szCs w:val="24"/>
          <w14:textFill>
            <w14:solidFill>
              <w14:schemeClr w14:val="tx1"/>
            </w14:solidFill>
          </w14:textFill>
        </w:rPr>
        <w:t>3.8投标人的替代方案：</w:t>
      </w:r>
      <w:r>
        <w:rPr>
          <w:rFonts w:hint="eastAsia" w:ascii="宋体" w:hAnsi="宋体" w:eastAsia="宋体" w:cs="宋体"/>
          <w:color w:val="000000" w:themeColor="text1"/>
          <w:szCs w:val="24"/>
          <w:lang w:val="zh-CN"/>
          <w14:textFill>
            <w14:solidFill>
              <w14:schemeClr w14:val="tx1"/>
            </w14:solidFill>
          </w14:textFill>
        </w:rPr>
        <w:t>不允许投标人提交替代方案。</w:t>
      </w:r>
    </w:p>
    <w:p w14:paraId="38731B20">
      <w:pPr>
        <w:spacing w:line="360" w:lineRule="auto"/>
        <w:rPr>
          <w:rFonts w:hint="eastAsia" w:ascii="宋体" w:hAnsi="宋体" w:eastAsia="宋体" w:cs="宋体"/>
          <w:b/>
          <w:bCs/>
          <w:color w:val="000000" w:themeColor="text1"/>
          <w:szCs w:val="24"/>
          <w14:textFill>
            <w14:solidFill>
              <w14:schemeClr w14:val="tx1"/>
            </w14:solidFill>
          </w14:textFill>
        </w:rPr>
      </w:pPr>
      <w:r>
        <w:rPr>
          <w:rFonts w:hint="eastAsia" w:ascii="宋体" w:hAnsi="宋体" w:eastAsia="宋体" w:cs="宋体"/>
          <w:b/>
          <w:bCs/>
          <w:color w:val="000000" w:themeColor="text1"/>
          <w:szCs w:val="24"/>
          <w14:textFill>
            <w14:solidFill>
              <w14:schemeClr w14:val="tx1"/>
            </w14:solidFill>
          </w14:textFill>
        </w:rPr>
        <w:t>3.9.投标文件的编制和签署</w:t>
      </w:r>
    </w:p>
    <w:p w14:paraId="0FC50F7C">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3.9</w:t>
      </w:r>
      <w:r>
        <w:rPr>
          <w:rFonts w:hint="eastAsia" w:ascii="宋体" w:hAnsi="宋体" w:eastAsia="宋体" w:cs="宋体"/>
          <w:color w:val="000000" w:themeColor="text1"/>
          <w:szCs w:val="24"/>
          <w:lang w:val="zh-CN"/>
          <w14:textFill>
            <w14:solidFill>
              <w14:schemeClr w14:val="tx1"/>
            </w14:solidFill>
          </w14:textFill>
        </w:rPr>
        <w:t>.1</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投标人按</w:t>
      </w:r>
      <w:r>
        <w:rPr>
          <w:rFonts w:hint="eastAsia" w:ascii="宋体" w:hAnsi="宋体" w:eastAsia="宋体" w:cs="宋体"/>
          <w:color w:val="000000" w:themeColor="text1"/>
          <w:szCs w:val="24"/>
          <w14:textFill>
            <w14:solidFill>
              <w14:schemeClr w14:val="tx1"/>
            </w14:solidFill>
          </w14:textFill>
        </w:rPr>
        <w:t>招标文件</w:t>
      </w:r>
      <w:r>
        <w:rPr>
          <w:rFonts w:hint="eastAsia" w:ascii="宋体" w:hAnsi="宋体" w:eastAsia="宋体" w:cs="宋体"/>
          <w:color w:val="000000" w:themeColor="text1"/>
          <w:szCs w:val="24"/>
          <w:lang w:val="zh-CN"/>
          <w14:textFill>
            <w14:solidFill>
              <w14:schemeClr w14:val="tx1"/>
            </w14:solidFill>
          </w14:textFill>
        </w:rPr>
        <w:t>规定，编制投标文件“正本”和“副本”及“电子</w:t>
      </w:r>
      <w:r>
        <w:rPr>
          <w:rFonts w:hint="eastAsia" w:ascii="宋体" w:hAnsi="宋体" w:eastAsia="宋体" w:cs="宋体"/>
          <w:color w:val="000000" w:themeColor="text1"/>
          <w:szCs w:val="24"/>
          <w14:textFill>
            <w14:solidFill>
              <w14:schemeClr w14:val="tx1"/>
            </w14:solidFill>
          </w14:textFill>
        </w:rPr>
        <w:t>文档”</w:t>
      </w:r>
      <w:r>
        <w:rPr>
          <w:rFonts w:hint="eastAsia" w:ascii="宋体" w:hAnsi="宋体" w:eastAsia="宋体" w:cs="宋体"/>
          <w:color w:val="000000" w:themeColor="text1"/>
          <w:szCs w:val="24"/>
          <w:lang w:val="zh-CN"/>
          <w14:textFill>
            <w14:solidFill>
              <w14:schemeClr w14:val="tx1"/>
            </w14:solidFill>
          </w14:textFill>
        </w:rPr>
        <w:t>，并在封面上明确标明“正本”和“副本”字样。投标文件正本和副本如有不一致之处，以正本为准。</w:t>
      </w:r>
      <w:r>
        <w:rPr>
          <w:rFonts w:hint="eastAsia" w:ascii="宋体" w:hAnsi="宋体" w:eastAsia="宋体" w:cs="宋体"/>
          <w:color w:val="000000" w:themeColor="text1"/>
          <w:szCs w:val="24"/>
          <w14:textFill>
            <w14:solidFill>
              <w14:schemeClr w14:val="tx1"/>
            </w14:solidFill>
          </w14:textFill>
        </w:rPr>
        <w:t>电子文档与纸质文本不一致时，以纸质文本为准。</w:t>
      </w:r>
    </w:p>
    <w:p w14:paraId="66FF63F5">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3.9</w:t>
      </w:r>
      <w:r>
        <w:rPr>
          <w:rFonts w:hint="eastAsia" w:ascii="宋体" w:hAnsi="宋体" w:eastAsia="宋体" w:cs="宋体"/>
          <w:color w:val="000000" w:themeColor="text1"/>
          <w:szCs w:val="24"/>
          <w:lang w:val="zh-CN"/>
          <w14:textFill>
            <w14:solidFill>
              <w14:schemeClr w14:val="tx1"/>
            </w14:solidFill>
          </w14:textFill>
        </w:rPr>
        <w:t>.2</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投标文件的正本和副本均应使用不能擦去的墨水打印或书写，封面加盖法人单位公章，并由法定代表人或被授权委托人签署授权书</w:t>
      </w:r>
      <w:r>
        <w:rPr>
          <w:rFonts w:hint="eastAsia" w:ascii="宋体" w:hAnsi="宋体" w:eastAsia="宋体" w:cs="宋体"/>
          <w:color w:val="000000" w:themeColor="text1"/>
          <w:szCs w:val="24"/>
          <w14:textFill>
            <w14:solidFill>
              <w14:schemeClr w14:val="tx1"/>
            </w14:solidFill>
          </w14:textFill>
        </w:rPr>
        <w:t>，</w:t>
      </w:r>
      <w:r>
        <w:rPr>
          <w:rFonts w:hint="eastAsia" w:ascii="宋体" w:hAnsi="宋体" w:eastAsia="宋体" w:cs="宋体"/>
          <w:color w:val="000000" w:themeColor="text1"/>
          <w:szCs w:val="24"/>
          <w:lang w:val="zh-CN"/>
          <w14:textFill>
            <w14:solidFill>
              <w14:schemeClr w14:val="tx1"/>
            </w14:solidFill>
          </w14:textFill>
        </w:rPr>
        <w:t>以书面委托的方式出具，附在投标书中。正本每页应由法定代表人或被授权委托人小签，副本可以是正本的复印件。</w:t>
      </w:r>
    </w:p>
    <w:p w14:paraId="579F1EBF">
      <w:pPr>
        <w:spacing w:line="360" w:lineRule="auto"/>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3.9.</w:t>
      </w:r>
      <w:r>
        <w:rPr>
          <w:rFonts w:hint="eastAsia" w:ascii="宋体" w:hAnsi="宋体" w:eastAsia="宋体" w:cs="宋体"/>
          <w:color w:val="000000" w:themeColor="text1"/>
          <w:szCs w:val="24"/>
          <w:lang w:val="zh-CN"/>
          <w14:textFill>
            <w14:solidFill>
              <w14:schemeClr w14:val="tx1"/>
            </w14:solidFill>
          </w14:textFill>
        </w:rPr>
        <w:t>.3</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全套投标文件应无涂改和行间插字，除非这些删改是根据招标人的指示进行的，或者是投标人造成的必须修改的错误。在后一种情况下，修改处应由投标文件签署人小签。</w:t>
      </w:r>
    </w:p>
    <w:p w14:paraId="257A6DF7">
      <w:pPr>
        <w:kinsoku w:val="0"/>
        <w:overflowPunct w:val="0"/>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3.9.</w:t>
      </w:r>
      <w:r>
        <w:rPr>
          <w:rFonts w:hint="eastAsia" w:ascii="宋体" w:hAnsi="宋体" w:eastAsia="宋体" w:cs="宋体"/>
          <w:color w:val="000000" w:themeColor="text1"/>
          <w:szCs w:val="24"/>
          <w14:textFill>
            <w14:solidFill>
              <w14:schemeClr w14:val="tx1"/>
            </w14:solidFill>
          </w14:textFill>
        </w:rPr>
        <w:t xml:space="preserve">4 </w:t>
      </w:r>
      <w:r>
        <w:rPr>
          <w:rFonts w:hint="eastAsia" w:ascii="宋体" w:hAnsi="宋体" w:eastAsia="宋体" w:cs="宋体"/>
          <w:color w:val="000000" w:themeColor="text1"/>
          <w:szCs w:val="24"/>
          <w:lang w:val="zh-CN"/>
          <w14:textFill>
            <w14:solidFill>
              <w14:schemeClr w14:val="tx1"/>
            </w14:solidFill>
          </w14:textFill>
        </w:rPr>
        <w:t>投标文件的投标函部分</w:t>
      </w:r>
      <w:r>
        <w:rPr>
          <w:rFonts w:hint="eastAsia" w:ascii="宋体" w:hAnsi="宋体" w:eastAsia="宋体" w:cs="宋体"/>
          <w:color w:val="000000" w:themeColor="text1"/>
          <w:szCs w:val="24"/>
          <w14:textFill>
            <w14:solidFill>
              <w14:schemeClr w14:val="tx1"/>
            </w14:solidFill>
          </w14:textFill>
        </w:rPr>
        <w:t>、</w:t>
      </w:r>
      <w:r>
        <w:rPr>
          <w:rFonts w:hint="eastAsia" w:ascii="宋体" w:hAnsi="宋体" w:eastAsia="宋体" w:cs="宋体"/>
          <w:color w:val="000000" w:themeColor="text1"/>
          <w:szCs w:val="24"/>
          <w:lang w:val="zh-CN"/>
          <w14:textFill>
            <w14:solidFill>
              <w14:schemeClr w14:val="tx1"/>
            </w14:solidFill>
          </w14:textFill>
        </w:rPr>
        <w:t>商务部分</w:t>
      </w:r>
      <w:r>
        <w:rPr>
          <w:rFonts w:hint="eastAsia" w:ascii="宋体" w:hAnsi="宋体" w:eastAsia="宋体" w:cs="宋体"/>
          <w:color w:val="000000" w:themeColor="text1"/>
          <w:szCs w:val="24"/>
          <w14:textFill>
            <w14:solidFill>
              <w14:schemeClr w14:val="tx1"/>
            </w14:solidFill>
          </w14:textFill>
        </w:rPr>
        <w:t>、技术部分别</w:t>
      </w:r>
      <w:r>
        <w:rPr>
          <w:rFonts w:hint="eastAsia" w:ascii="宋体" w:hAnsi="宋体" w:eastAsia="宋体" w:cs="宋体"/>
          <w:color w:val="000000" w:themeColor="text1"/>
          <w:szCs w:val="24"/>
          <w:lang w:val="zh-CN"/>
          <w14:textFill>
            <w14:solidFill>
              <w14:schemeClr w14:val="tx1"/>
            </w14:solidFill>
          </w14:textFill>
        </w:rPr>
        <w:t>装订成册。</w:t>
      </w:r>
      <w:bookmarkStart w:id="224" w:name="_Toc277669821"/>
      <w:bookmarkStart w:id="225" w:name="_Toc78948804"/>
      <w:bookmarkStart w:id="226" w:name="_Toc9457671"/>
      <w:bookmarkStart w:id="227" w:name="_Toc78948806"/>
      <w:bookmarkStart w:id="228" w:name="_Toc9457673"/>
    </w:p>
    <w:p w14:paraId="211974B6">
      <w:pPr>
        <w:kinsoku w:val="0"/>
        <w:overflowPunct w:val="0"/>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3.9.5 投标份数：纸质版正本1份、副本1份，电子档U盘1份。</w:t>
      </w:r>
    </w:p>
    <w:bookmarkEnd w:id="224"/>
    <w:bookmarkEnd w:id="225"/>
    <w:bookmarkEnd w:id="226"/>
    <w:p w14:paraId="73226101">
      <w:pPr>
        <w:pStyle w:val="5"/>
        <w:spacing w:before="240" w:beforeLines="100" w:after="240" w:afterLines="100" w:line="360" w:lineRule="auto"/>
        <w:rPr>
          <w:rFonts w:hint="eastAsia" w:ascii="宋体" w:hAnsi="宋体" w:eastAsia="宋体" w:cs="宋体"/>
          <w:color w:val="000000" w:themeColor="text1"/>
          <w:sz w:val="24"/>
          <w:szCs w:val="24"/>
          <w14:textFill>
            <w14:solidFill>
              <w14:schemeClr w14:val="tx1"/>
            </w14:solidFill>
          </w14:textFill>
        </w:rPr>
      </w:pPr>
      <w:bookmarkStart w:id="229" w:name="_Toc136173582"/>
      <w:bookmarkStart w:id="230" w:name="_Toc28602"/>
      <w:r>
        <w:rPr>
          <w:rFonts w:hint="eastAsia" w:ascii="宋体" w:hAnsi="宋体" w:eastAsia="宋体" w:cs="宋体"/>
          <w:color w:val="000000" w:themeColor="text1"/>
          <w:sz w:val="24"/>
          <w:szCs w:val="24"/>
          <w14:textFill>
            <w14:solidFill>
              <w14:schemeClr w14:val="tx1"/>
            </w14:solidFill>
          </w14:textFill>
        </w:rPr>
        <w:t>4.投标文件的提交</w:t>
      </w:r>
      <w:bookmarkEnd w:id="229"/>
      <w:bookmarkEnd w:id="230"/>
    </w:p>
    <w:p w14:paraId="4B3CFB17">
      <w:pPr>
        <w:spacing w:line="360" w:lineRule="auto"/>
        <w:outlineLvl w:val="2"/>
        <w:rPr>
          <w:rFonts w:hint="eastAsia" w:ascii="宋体" w:hAnsi="宋体" w:eastAsia="宋体" w:cs="宋体"/>
          <w:b/>
          <w:bCs/>
          <w:color w:val="000000" w:themeColor="text1"/>
          <w:szCs w:val="24"/>
          <w:lang w:val="zh-CN"/>
          <w14:textFill>
            <w14:solidFill>
              <w14:schemeClr w14:val="tx1"/>
            </w14:solidFill>
          </w14:textFill>
        </w:rPr>
      </w:pPr>
      <w:bookmarkStart w:id="231" w:name="_Toc136173583"/>
      <w:bookmarkStart w:id="232" w:name="_Toc3267"/>
      <w:r>
        <w:rPr>
          <w:rFonts w:hint="eastAsia" w:ascii="宋体" w:hAnsi="宋体" w:eastAsia="宋体" w:cs="宋体"/>
          <w:b/>
          <w:bCs/>
          <w:color w:val="000000" w:themeColor="text1"/>
          <w:szCs w:val="24"/>
          <w14:textFill>
            <w14:solidFill>
              <w14:schemeClr w14:val="tx1"/>
            </w14:solidFill>
          </w14:textFill>
        </w:rPr>
        <w:t>4.1投标文件的密封和标记</w:t>
      </w:r>
      <w:bookmarkEnd w:id="231"/>
      <w:bookmarkEnd w:id="232"/>
    </w:p>
    <w:p w14:paraId="40FDB5C5">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w:t>
      </w:r>
      <w:r>
        <w:rPr>
          <w:rFonts w:hint="eastAsia" w:ascii="宋体" w:hAnsi="宋体" w:eastAsia="宋体" w:cs="宋体"/>
          <w:color w:val="000000" w:themeColor="text1"/>
          <w:szCs w:val="24"/>
          <w:lang w:val="zh-CN"/>
          <w14:textFill>
            <w14:solidFill>
              <w14:schemeClr w14:val="tx1"/>
            </w14:solidFill>
          </w14:textFill>
        </w:rPr>
        <w:t>.1.1</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投标人应将《投标函》、《技术投标文件》、《商务投标文件》分</w:t>
      </w:r>
      <w:r>
        <w:rPr>
          <w:rFonts w:hint="eastAsia" w:ascii="宋体" w:hAnsi="宋体" w:eastAsia="宋体" w:cs="宋体"/>
          <w:color w:val="000000" w:themeColor="text1"/>
          <w:szCs w:val="24"/>
          <w14:textFill>
            <w14:solidFill>
              <w14:schemeClr w14:val="tx1"/>
            </w14:solidFill>
          </w14:textFill>
        </w:rPr>
        <w:t>别</w:t>
      </w:r>
      <w:r>
        <w:rPr>
          <w:rFonts w:hint="eastAsia" w:ascii="宋体" w:hAnsi="宋体" w:eastAsia="宋体" w:cs="宋体"/>
          <w:color w:val="000000" w:themeColor="text1"/>
          <w:szCs w:val="24"/>
          <w:lang w:val="zh-CN"/>
          <w14:textFill>
            <w14:solidFill>
              <w14:schemeClr w14:val="tx1"/>
            </w14:solidFill>
          </w14:textFill>
        </w:rPr>
        <w:t>密封</w:t>
      </w:r>
      <w:r>
        <w:rPr>
          <w:rFonts w:hint="eastAsia" w:ascii="宋体" w:hAnsi="宋体" w:eastAsia="宋体" w:cs="宋体"/>
          <w:color w:val="000000" w:themeColor="text1"/>
          <w:szCs w:val="24"/>
          <w14:textFill>
            <w14:solidFill>
              <w14:schemeClr w14:val="tx1"/>
            </w14:solidFill>
          </w14:textFill>
        </w:rPr>
        <w:t>在三个密封袋内，</w:t>
      </w:r>
      <w:r>
        <w:rPr>
          <w:rFonts w:hint="eastAsia" w:ascii="宋体" w:hAnsi="宋体" w:eastAsia="宋体" w:cs="宋体"/>
          <w:color w:val="000000" w:themeColor="text1"/>
          <w:szCs w:val="24"/>
          <w:lang w:val="zh-CN"/>
          <w14:textFill>
            <w14:solidFill>
              <w14:schemeClr w14:val="tx1"/>
            </w14:solidFill>
          </w14:textFill>
        </w:rPr>
        <w:t>电子投标文件</w:t>
      </w:r>
      <w:r>
        <w:rPr>
          <w:rFonts w:hint="eastAsia" w:ascii="宋体" w:hAnsi="宋体" w:eastAsia="宋体" w:cs="宋体"/>
          <w:color w:val="000000" w:themeColor="text1"/>
          <w:szCs w:val="24"/>
          <w14:textFill>
            <w14:solidFill>
              <w14:schemeClr w14:val="tx1"/>
            </w14:solidFill>
          </w14:textFill>
        </w:rPr>
        <w:t>（U盘拷贝）随</w:t>
      </w:r>
      <w:r>
        <w:rPr>
          <w:rFonts w:hint="eastAsia" w:ascii="宋体" w:hAnsi="宋体" w:eastAsia="宋体" w:cs="宋体"/>
          <w:color w:val="000000" w:themeColor="text1"/>
          <w:szCs w:val="24"/>
          <w:lang w:val="zh-CN"/>
          <w14:textFill>
            <w14:solidFill>
              <w14:schemeClr w14:val="tx1"/>
            </w14:solidFill>
          </w14:textFill>
        </w:rPr>
        <w:t>《投标函》</w:t>
      </w:r>
      <w:r>
        <w:rPr>
          <w:rFonts w:hint="eastAsia" w:ascii="宋体" w:hAnsi="宋体" w:eastAsia="宋体" w:cs="宋体"/>
          <w:color w:val="000000" w:themeColor="text1"/>
          <w:szCs w:val="24"/>
          <w14:textFill>
            <w14:solidFill>
              <w14:schemeClr w14:val="tx1"/>
            </w14:solidFill>
          </w14:textFill>
        </w:rPr>
        <w:t>一同密封，并在包封右上角正确标明“正本”或“副本”字样</w:t>
      </w:r>
      <w:r>
        <w:rPr>
          <w:rFonts w:hint="eastAsia" w:ascii="宋体" w:hAnsi="宋体" w:eastAsia="宋体" w:cs="宋体"/>
          <w:color w:val="000000" w:themeColor="text1"/>
          <w:szCs w:val="24"/>
          <w:lang w:val="zh-CN"/>
          <w14:textFill>
            <w14:solidFill>
              <w14:schemeClr w14:val="tx1"/>
            </w14:solidFill>
          </w14:textFill>
        </w:rPr>
        <w:t>。</w:t>
      </w:r>
    </w:p>
    <w:p w14:paraId="1884EBB2">
      <w:pPr>
        <w:spacing w:line="360" w:lineRule="auto"/>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4.1.2 密封袋封面应写明投标单位名称和地址、文件名称、招标编号、并注明</w:t>
      </w:r>
    </w:p>
    <w:p w14:paraId="4B7E2ECB">
      <w:pPr>
        <w:spacing w:line="360" w:lineRule="auto"/>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b/>
          <w:bCs/>
          <w:color w:val="000000" w:themeColor="text1"/>
          <w:szCs w:val="24"/>
          <w14:textFill>
            <w14:solidFill>
              <w14:schemeClr w14:val="tx1"/>
            </w14:solidFill>
          </w14:textFill>
        </w:rPr>
        <w:t>“    年  月  日  时（开标时间）</w:t>
      </w:r>
      <w:r>
        <w:rPr>
          <w:rFonts w:hint="eastAsia" w:ascii="宋体" w:hAnsi="宋体" w:eastAsia="宋体" w:cs="宋体"/>
          <w:b/>
          <w:bCs/>
          <w:color w:val="000000" w:themeColor="text1"/>
          <w:szCs w:val="24"/>
          <w:lang w:val="zh-CN"/>
          <w14:textFill>
            <w14:solidFill>
              <w14:schemeClr w14:val="tx1"/>
            </w14:solidFill>
          </w14:textFill>
        </w:rPr>
        <w:t>前不得</w:t>
      </w:r>
      <w:r>
        <w:rPr>
          <w:rFonts w:hint="eastAsia" w:ascii="宋体" w:hAnsi="宋体" w:eastAsia="宋体" w:cs="宋体"/>
          <w:b/>
          <w:bCs/>
          <w:color w:val="000000" w:themeColor="text1"/>
          <w:szCs w:val="24"/>
          <w14:textFill>
            <w14:solidFill>
              <w14:schemeClr w14:val="tx1"/>
            </w14:solidFill>
          </w14:textFill>
        </w:rPr>
        <w:t>启封</w:t>
      </w:r>
      <w:r>
        <w:rPr>
          <w:rFonts w:hint="eastAsia" w:ascii="宋体" w:hAnsi="宋体" w:eastAsia="宋体" w:cs="宋体"/>
          <w:b/>
          <w:bCs/>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。密封包加盖骑缝印章，骑缝印章包括法人单位公章和法定代表人印章。</w:t>
      </w:r>
    </w:p>
    <w:p w14:paraId="5FBAC9B9">
      <w:pPr>
        <w:spacing w:line="360" w:lineRule="auto"/>
        <w:rPr>
          <w:rFonts w:hint="eastAsia" w:ascii="宋体" w:hAnsi="宋体" w:eastAsia="宋体" w:cs="宋体"/>
          <w:b/>
          <w:bCs/>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文件名称：</w:t>
      </w:r>
      <w:r>
        <w:rPr>
          <w:rFonts w:hint="eastAsia" w:ascii="宋体" w:hAnsi="宋体" w:eastAsia="宋体" w:cs="宋体"/>
          <w:b/>
          <w:bCs/>
          <w:color w:val="000000" w:themeColor="text1"/>
          <w:szCs w:val="24"/>
          <w:lang w:val="zh-CN"/>
          <w14:textFill>
            <w14:solidFill>
              <w14:schemeClr w14:val="tx1"/>
            </w14:solidFill>
          </w14:textFill>
        </w:rPr>
        <w:t>“</w:t>
      </w:r>
      <w:r>
        <w:rPr>
          <w:rFonts w:hint="eastAsia" w:ascii="宋体" w:hAnsi="宋体" w:eastAsia="宋体" w:cs="宋体"/>
          <w:b/>
          <w:bCs/>
          <w:color w:val="000000" w:themeColor="text1"/>
          <w:szCs w:val="24"/>
          <w14:textFill>
            <w14:solidFill>
              <w14:schemeClr w14:val="tx1"/>
            </w14:solidFill>
          </w14:textFill>
        </w:rPr>
        <w:t>*********************投标文件</w:t>
      </w:r>
      <w:r>
        <w:rPr>
          <w:rFonts w:hint="eastAsia" w:ascii="宋体" w:hAnsi="宋体" w:eastAsia="宋体" w:cs="宋体"/>
          <w:b/>
          <w:bCs/>
          <w:color w:val="000000" w:themeColor="text1"/>
          <w:szCs w:val="24"/>
          <w:lang w:val="zh-CN"/>
          <w14:textFill>
            <w14:solidFill>
              <w14:schemeClr w14:val="tx1"/>
            </w14:solidFill>
          </w14:textFill>
        </w:rPr>
        <w:t>”</w:t>
      </w:r>
    </w:p>
    <w:p w14:paraId="35DB11A4">
      <w:pPr>
        <w:spacing w:line="360" w:lineRule="auto"/>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招标编号：</w:t>
      </w:r>
      <w:r>
        <w:rPr>
          <w:rFonts w:hint="eastAsia" w:ascii="宋体" w:hAnsi="宋体" w:eastAsia="宋体" w:cs="宋体"/>
          <w:b/>
          <w:bCs/>
          <w:color w:val="000000" w:themeColor="text1"/>
          <w:szCs w:val="24"/>
          <w14:textFill>
            <w14:solidFill>
              <w14:schemeClr w14:val="tx1"/>
            </w14:solidFill>
          </w14:textFill>
        </w:rPr>
        <w:t>“***********************”</w:t>
      </w:r>
    </w:p>
    <w:p w14:paraId="14C5BEBB">
      <w:pPr>
        <w:spacing w:line="360" w:lineRule="auto"/>
        <w:outlineLvl w:val="2"/>
        <w:rPr>
          <w:rFonts w:hint="eastAsia" w:ascii="宋体" w:hAnsi="宋体" w:eastAsia="宋体" w:cs="宋体"/>
          <w:b/>
          <w:bCs/>
          <w:color w:val="000000" w:themeColor="text1"/>
          <w:szCs w:val="24"/>
          <w14:textFill>
            <w14:solidFill>
              <w14:schemeClr w14:val="tx1"/>
            </w14:solidFill>
          </w14:textFill>
        </w:rPr>
      </w:pPr>
      <w:bookmarkStart w:id="233" w:name="_Toc136173584"/>
      <w:bookmarkStart w:id="234" w:name="_Toc18062"/>
      <w:r>
        <w:rPr>
          <w:rFonts w:hint="eastAsia" w:ascii="宋体" w:hAnsi="宋体" w:eastAsia="宋体" w:cs="宋体"/>
          <w:b/>
          <w:bCs/>
          <w:color w:val="000000" w:themeColor="text1"/>
          <w:szCs w:val="24"/>
          <w14:textFill>
            <w14:solidFill>
              <w14:schemeClr w14:val="tx1"/>
            </w14:solidFill>
          </w14:textFill>
        </w:rPr>
        <w:t>4.2 投标文件的提交</w:t>
      </w:r>
      <w:bookmarkEnd w:id="233"/>
      <w:bookmarkEnd w:id="234"/>
    </w:p>
    <w:p w14:paraId="338AE913">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4.2.1 </w:t>
      </w:r>
      <w:r>
        <w:rPr>
          <w:rFonts w:hint="eastAsia" w:ascii="宋体" w:hAnsi="宋体" w:eastAsia="宋体" w:cs="宋体"/>
          <w:color w:val="000000" w:themeColor="text1"/>
          <w:szCs w:val="24"/>
          <w:lang w:val="zh-CN"/>
          <w14:textFill>
            <w14:solidFill>
              <w14:schemeClr w14:val="tx1"/>
            </w14:solidFill>
          </w14:textFill>
        </w:rPr>
        <w:t>投标人应</w:t>
      </w:r>
      <w:r>
        <w:rPr>
          <w:rFonts w:hint="eastAsia" w:ascii="宋体" w:hAnsi="宋体" w:eastAsia="宋体" w:cs="宋体"/>
          <w:color w:val="000000" w:themeColor="text1"/>
          <w:szCs w:val="24"/>
          <w14:textFill>
            <w14:solidFill>
              <w14:schemeClr w14:val="tx1"/>
            </w14:solidFill>
          </w14:textFill>
        </w:rPr>
        <w:t>按本须知规定的</w:t>
      </w:r>
      <w:r>
        <w:rPr>
          <w:rFonts w:hint="eastAsia" w:ascii="宋体" w:hAnsi="宋体" w:eastAsia="宋体" w:cs="宋体"/>
          <w:color w:val="000000" w:themeColor="text1"/>
          <w:szCs w:val="24"/>
          <w:lang w:val="zh-CN"/>
          <w14:textFill>
            <w14:solidFill>
              <w14:schemeClr w14:val="tx1"/>
            </w14:solidFill>
          </w14:textFill>
        </w:rPr>
        <w:t>地点</w:t>
      </w:r>
      <w:r>
        <w:rPr>
          <w:rFonts w:hint="eastAsia" w:ascii="宋体" w:hAnsi="宋体" w:eastAsia="宋体" w:cs="宋体"/>
          <w:color w:val="000000" w:themeColor="text1"/>
          <w:szCs w:val="24"/>
          <w14:textFill>
            <w14:solidFill>
              <w14:schemeClr w14:val="tx1"/>
            </w14:solidFill>
          </w14:textFill>
        </w:rPr>
        <w:t>，于投标截止时间前采用邮寄或现场送达方式提交投标文件</w:t>
      </w:r>
      <w:r>
        <w:rPr>
          <w:rFonts w:hint="eastAsia" w:ascii="宋体" w:hAnsi="宋体" w:eastAsia="宋体" w:cs="宋体"/>
          <w:color w:val="000000" w:themeColor="text1"/>
          <w:szCs w:val="24"/>
          <w:lang w:val="zh-CN"/>
          <w14:textFill>
            <w14:solidFill>
              <w14:schemeClr w14:val="tx1"/>
            </w14:solidFill>
          </w14:textFill>
        </w:rPr>
        <w:t>。</w:t>
      </w:r>
    </w:p>
    <w:p w14:paraId="187827C0">
      <w:pPr>
        <w:spacing w:line="360" w:lineRule="auto"/>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4.2.2 投标文件提交</w:t>
      </w:r>
      <w:r>
        <w:rPr>
          <w:rFonts w:hint="eastAsia" w:ascii="宋体" w:hAnsi="宋体" w:eastAsia="宋体" w:cs="宋体"/>
          <w:color w:val="000000" w:themeColor="text1"/>
          <w:szCs w:val="24"/>
          <w:lang w:val="zh-CN"/>
          <w14:textFill>
            <w14:solidFill>
              <w14:schemeClr w14:val="tx1"/>
            </w14:solidFill>
          </w14:textFill>
        </w:rPr>
        <w:t>地址：见投标人须知前附表。</w:t>
      </w:r>
    </w:p>
    <w:p w14:paraId="459CD30B">
      <w:pPr>
        <w:spacing w:line="360" w:lineRule="auto"/>
        <w:outlineLvl w:val="2"/>
        <w:rPr>
          <w:rFonts w:hint="eastAsia" w:ascii="宋体" w:hAnsi="宋体" w:eastAsia="宋体" w:cs="宋体"/>
          <w:b/>
          <w:bCs/>
          <w:color w:val="000000" w:themeColor="text1"/>
          <w:szCs w:val="24"/>
          <w14:textFill>
            <w14:solidFill>
              <w14:schemeClr w14:val="tx1"/>
            </w14:solidFill>
          </w14:textFill>
        </w:rPr>
      </w:pPr>
      <w:bookmarkStart w:id="235" w:name="_Toc136173585"/>
      <w:bookmarkStart w:id="236" w:name="_Toc18989"/>
      <w:r>
        <w:rPr>
          <w:rFonts w:hint="eastAsia" w:ascii="宋体" w:hAnsi="宋体" w:eastAsia="宋体" w:cs="宋体"/>
          <w:b/>
          <w:bCs/>
          <w:color w:val="000000" w:themeColor="text1"/>
          <w:szCs w:val="24"/>
          <w14:textFill>
            <w14:solidFill>
              <w14:schemeClr w14:val="tx1"/>
            </w14:solidFill>
          </w14:textFill>
        </w:rPr>
        <w:t>4.3投标文件提交的截止时间</w:t>
      </w:r>
      <w:bookmarkEnd w:id="235"/>
      <w:bookmarkEnd w:id="236"/>
    </w:p>
    <w:p w14:paraId="6B527961">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4.3</w:t>
      </w:r>
      <w:r>
        <w:rPr>
          <w:rFonts w:hint="eastAsia" w:ascii="宋体" w:hAnsi="宋体" w:eastAsia="宋体" w:cs="宋体"/>
          <w:color w:val="000000" w:themeColor="text1"/>
          <w:szCs w:val="24"/>
          <w:lang w:val="zh-CN"/>
          <w14:textFill>
            <w14:solidFill>
              <w14:schemeClr w14:val="tx1"/>
            </w14:solidFill>
          </w14:textFill>
        </w:rPr>
        <w:t>.1</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投标</w:t>
      </w:r>
      <w:r>
        <w:rPr>
          <w:rFonts w:hint="eastAsia" w:ascii="宋体" w:hAnsi="宋体" w:eastAsia="宋体" w:cs="宋体"/>
          <w:color w:val="000000" w:themeColor="text1"/>
          <w:szCs w:val="24"/>
          <w14:textFill>
            <w14:solidFill>
              <w14:schemeClr w14:val="tx1"/>
            </w14:solidFill>
          </w14:textFill>
        </w:rPr>
        <w:t>文件提交的</w:t>
      </w:r>
      <w:r>
        <w:rPr>
          <w:rFonts w:hint="eastAsia" w:ascii="宋体" w:hAnsi="宋体" w:eastAsia="宋体" w:cs="宋体"/>
          <w:color w:val="000000" w:themeColor="text1"/>
          <w:szCs w:val="24"/>
          <w:lang w:val="zh-CN"/>
          <w14:textFill>
            <w14:solidFill>
              <w14:schemeClr w14:val="tx1"/>
            </w14:solidFill>
          </w14:textFill>
        </w:rPr>
        <w:t>截止</w:t>
      </w:r>
      <w:r>
        <w:rPr>
          <w:rFonts w:hint="eastAsia" w:ascii="宋体" w:hAnsi="宋体" w:eastAsia="宋体" w:cs="宋体"/>
          <w:color w:val="000000" w:themeColor="text1"/>
          <w:szCs w:val="24"/>
          <w14:textFill>
            <w14:solidFill>
              <w14:schemeClr w14:val="tx1"/>
            </w14:solidFill>
          </w14:textFill>
        </w:rPr>
        <w:t>时间</w:t>
      </w:r>
      <w:r>
        <w:rPr>
          <w:rFonts w:hint="eastAsia" w:ascii="宋体" w:hAnsi="宋体" w:eastAsia="宋体" w:cs="宋体"/>
          <w:color w:val="000000" w:themeColor="text1"/>
          <w:szCs w:val="24"/>
          <w:lang w:val="zh-CN"/>
          <w14:textFill>
            <w14:solidFill>
              <w14:schemeClr w14:val="tx1"/>
            </w14:solidFill>
          </w14:textFill>
        </w:rPr>
        <w:t>：见投标人须知前附表。</w:t>
      </w:r>
    </w:p>
    <w:p w14:paraId="7E9EBE11">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4.3</w:t>
      </w:r>
      <w:r>
        <w:rPr>
          <w:rFonts w:hint="eastAsia" w:ascii="宋体" w:hAnsi="宋体" w:eastAsia="宋体" w:cs="宋体"/>
          <w:color w:val="000000" w:themeColor="text1"/>
          <w:szCs w:val="24"/>
          <w:lang w:val="zh-CN"/>
          <w14:textFill>
            <w14:solidFill>
              <w14:schemeClr w14:val="tx1"/>
            </w14:solidFill>
          </w14:textFill>
        </w:rPr>
        <w:t>.2</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投标人应</w:t>
      </w:r>
      <w:r>
        <w:rPr>
          <w:rFonts w:hint="eastAsia" w:ascii="宋体" w:hAnsi="宋体" w:eastAsia="宋体" w:cs="宋体"/>
          <w:color w:val="000000" w:themeColor="text1"/>
          <w:szCs w:val="24"/>
          <w14:textFill>
            <w14:solidFill>
              <w14:schemeClr w14:val="tx1"/>
            </w14:solidFill>
          </w14:textFill>
        </w:rPr>
        <w:t>在</w:t>
      </w:r>
      <w:r>
        <w:rPr>
          <w:rFonts w:hint="eastAsia" w:ascii="宋体" w:hAnsi="宋体" w:eastAsia="宋体" w:cs="宋体"/>
          <w:color w:val="000000" w:themeColor="text1"/>
          <w:szCs w:val="24"/>
          <w:lang w:val="zh-CN"/>
          <w14:textFill>
            <w14:solidFill>
              <w14:schemeClr w14:val="tx1"/>
            </w14:solidFill>
          </w14:textFill>
        </w:rPr>
        <w:t>规定的日期和时间之前</w:t>
      </w:r>
      <w:r>
        <w:rPr>
          <w:rFonts w:hint="eastAsia" w:ascii="宋体" w:hAnsi="宋体" w:eastAsia="宋体" w:cs="宋体"/>
          <w:color w:val="000000" w:themeColor="text1"/>
          <w:szCs w:val="24"/>
          <w14:textFill>
            <w14:solidFill>
              <w14:schemeClr w14:val="tx1"/>
            </w14:solidFill>
          </w14:textFill>
        </w:rPr>
        <w:t>，</w:t>
      </w:r>
      <w:r>
        <w:rPr>
          <w:rFonts w:hint="eastAsia" w:ascii="宋体" w:hAnsi="宋体" w:eastAsia="宋体" w:cs="宋体"/>
          <w:color w:val="000000" w:themeColor="text1"/>
          <w:szCs w:val="24"/>
          <w:lang w:val="zh-CN"/>
          <w14:textFill>
            <w14:solidFill>
              <w14:schemeClr w14:val="tx1"/>
            </w14:solidFill>
          </w14:textFill>
        </w:rPr>
        <w:t>将投标文件递交</w:t>
      </w:r>
      <w:r>
        <w:rPr>
          <w:rFonts w:hint="eastAsia" w:ascii="宋体" w:hAnsi="宋体" w:eastAsia="宋体" w:cs="宋体"/>
          <w:color w:val="000000" w:themeColor="text1"/>
          <w:szCs w:val="24"/>
          <w14:textFill>
            <w14:solidFill>
              <w14:schemeClr w14:val="tx1"/>
            </w14:solidFill>
          </w14:textFill>
        </w:rPr>
        <w:t>到</w:t>
      </w:r>
      <w:r>
        <w:rPr>
          <w:rFonts w:hint="eastAsia" w:ascii="宋体" w:hAnsi="宋体" w:eastAsia="宋体" w:cs="宋体"/>
          <w:color w:val="000000" w:themeColor="text1"/>
          <w:szCs w:val="24"/>
          <w:lang w:val="zh-CN"/>
          <w14:textFill>
            <w14:solidFill>
              <w14:schemeClr w14:val="tx1"/>
            </w14:solidFill>
          </w14:textFill>
        </w:rPr>
        <w:t>招标人</w:t>
      </w:r>
      <w:r>
        <w:rPr>
          <w:rFonts w:hint="eastAsia" w:ascii="宋体" w:hAnsi="宋体" w:eastAsia="宋体" w:cs="宋体"/>
          <w:color w:val="000000" w:themeColor="text1"/>
          <w:szCs w:val="24"/>
          <w14:textFill>
            <w14:solidFill>
              <w14:schemeClr w14:val="tx1"/>
            </w14:solidFill>
          </w14:textFill>
        </w:rPr>
        <w:t>指定地点</w:t>
      </w:r>
      <w:r>
        <w:rPr>
          <w:rFonts w:hint="eastAsia" w:ascii="宋体" w:hAnsi="宋体" w:eastAsia="宋体" w:cs="宋体"/>
          <w:color w:val="000000" w:themeColor="text1"/>
          <w:szCs w:val="24"/>
          <w:lang w:val="zh-CN"/>
          <w14:textFill>
            <w14:solidFill>
              <w14:schemeClr w14:val="tx1"/>
            </w14:solidFill>
          </w14:textFill>
        </w:rPr>
        <w:t>。</w:t>
      </w:r>
    </w:p>
    <w:p w14:paraId="6C7D797E">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4.3</w:t>
      </w:r>
      <w:r>
        <w:rPr>
          <w:rFonts w:hint="eastAsia" w:ascii="宋体" w:hAnsi="宋体" w:eastAsia="宋体" w:cs="宋体"/>
          <w:color w:val="000000" w:themeColor="text1"/>
          <w:szCs w:val="24"/>
          <w:lang w:val="zh-CN"/>
          <w14:textFill>
            <w14:solidFill>
              <w14:schemeClr w14:val="tx1"/>
            </w14:solidFill>
          </w14:textFill>
        </w:rPr>
        <w:t>.3</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如果招标人的补充通知书在离投标截止日期</w:t>
      </w:r>
      <w:r>
        <w:rPr>
          <w:rFonts w:hint="eastAsia" w:ascii="宋体" w:hAnsi="宋体" w:eastAsia="宋体" w:cs="宋体"/>
          <w:color w:val="000000" w:themeColor="text1"/>
          <w:szCs w:val="24"/>
          <w14:textFill>
            <w14:solidFill>
              <w14:schemeClr w14:val="tx1"/>
            </w14:solidFill>
          </w14:textFill>
        </w:rPr>
        <w:t>7日</w:t>
      </w:r>
      <w:r>
        <w:rPr>
          <w:rFonts w:hint="eastAsia" w:ascii="宋体" w:hAnsi="宋体" w:eastAsia="宋体" w:cs="宋体"/>
          <w:color w:val="000000" w:themeColor="text1"/>
          <w:szCs w:val="24"/>
          <w:lang w:val="zh-CN"/>
          <w14:textFill>
            <w14:solidFill>
              <w14:schemeClr w14:val="tx1"/>
            </w14:solidFill>
          </w14:textFill>
        </w:rPr>
        <w:t>内提出，则投标截止期</w:t>
      </w:r>
      <w:r>
        <w:rPr>
          <w:rFonts w:hint="eastAsia" w:ascii="宋体" w:hAnsi="宋体" w:eastAsia="宋体" w:cs="宋体"/>
          <w:color w:val="000000" w:themeColor="text1"/>
          <w:szCs w:val="24"/>
          <w14:textFill>
            <w14:solidFill>
              <w14:schemeClr w14:val="tx1"/>
            </w14:solidFill>
          </w14:textFill>
        </w:rPr>
        <w:t>相应</w:t>
      </w:r>
      <w:r>
        <w:rPr>
          <w:rFonts w:hint="eastAsia" w:ascii="宋体" w:hAnsi="宋体" w:eastAsia="宋体" w:cs="宋体"/>
          <w:color w:val="000000" w:themeColor="text1"/>
          <w:szCs w:val="24"/>
          <w:lang w:val="zh-CN"/>
          <w14:textFill>
            <w14:solidFill>
              <w14:schemeClr w14:val="tx1"/>
            </w14:solidFill>
          </w14:textFill>
        </w:rPr>
        <w:t>顺延。在上述情况下，招标人与投标人以前在投标截止期方面的全部权力、责任和义务，将适用于延长后新的投标截止期。</w:t>
      </w:r>
    </w:p>
    <w:p w14:paraId="1E239063">
      <w:pPr>
        <w:spacing w:line="360" w:lineRule="auto"/>
        <w:outlineLvl w:val="2"/>
        <w:rPr>
          <w:rFonts w:hint="eastAsia" w:ascii="宋体" w:hAnsi="宋体" w:eastAsia="宋体" w:cs="宋体"/>
          <w:b/>
          <w:bCs/>
          <w:color w:val="000000" w:themeColor="text1"/>
          <w:szCs w:val="24"/>
          <w14:textFill>
            <w14:solidFill>
              <w14:schemeClr w14:val="tx1"/>
            </w14:solidFill>
          </w14:textFill>
        </w:rPr>
      </w:pPr>
      <w:bookmarkStart w:id="237" w:name="_Toc136173586"/>
      <w:bookmarkStart w:id="238" w:name="_Toc16701"/>
      <w:r>
        <w:rPr>
          <w:rFonts w:hint="eastAsia" w:ascii="宋体" w:hAnsi="宋体" w:eastAsia="宋体" w:cs="宋体"/>
          <w:b/>
          <w:bCs/>
          <w:color w:val="000000" w:themeColor="text1"/>
          <w:szCs w:val="24"/>
          <w14:textFill>
            <w14:solidFill>
              <w14:schemeClr w14:val="tx1"/>
            </w14:solidFill>
          </w14:textFill>
        </w:rPr>
        <w:t>4.4 迟交的投标文件</w:t>
      </w:r>
      <w:bookmarkEnd w:id="237"/>
      <w:bookmarkEnd w:id="238"/>
    </w:p>
    <w:p w14:paraId="4D2BF189">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4.4</w:t>
      </w: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 xml:space="preserve">1 </w:t>
      </w:r>
      <w:r>
        <w:rPr>
          <w:rFonts w:hint="eastAsia" w:ascii="宋体" w:hAnsi="宋体" w:eastAsia="宋体" w:cs="宋体"/>
          <w:color w:val="000000" w:themeColor="text1"/>
          <w:szCs w:val="24"/>
          <w:lang w:val="zh-CN"/>
          <w14:textFill>
            <w14:solidFill>
              <w14:schemeClr w14:val="tx1"/>
            </w14:solidFill>
          </w14:textFill>
        </w:rPr>
        <w:t>招标人在投标截止</w:t>
      </w:r>
      <w:r>
        <w:rPr>
          <w:rFonts w:hint="eastAsia" w:ascii="宋体" w:hAnsi="宋体" w:eastAsia="宋体" w:cs="宋体"/>
          <w:color w:val="000000" w:themeColor="text1"/>
          <w:szCs w:val="24"/>
          <w14:textFill>
            <w14:solidFill>
              <w14:schemeClr w14:val="tx1"/>
            </w14:solidFill>
          </w14:textFill>
        </w:rPr>
        <w:t>时间</w:t>
      </w:r>
      <w:r>
        <w:rPr>
          <w:rFonts w:hint="eastAsia" w:ascii="宋体" w:hAnsi="宋体" w:eastAsia="宋体" w:cs="宋体"/>
          <w:color w:val="000000" w:themeColor="text1"/>
          <w:szCs w:val="24"/>
          <w:lang w:val="zh-CN"/>
          <w14:textFill>
            <w14:solidFill>
              <w14:schemeClr w14:val="tx1"/>
            </w14:solidFill>
          </w14:textFill>
        </w:rPr>
        <w:t>以后收到的投标文件，将</w:t>
      </w:r>
      <w:r>
        <w:rPr>
          <w:rFonts w:hint="eastAsia" w:ascii="宋体" w:hAnsi="宋体" w:eastAsia="宋体" w:cs="宋体"/>
          <w:color w:val="000000" w:themeColor="text1"/>
          <w:szCs w:val="24"/>
          <w14:textFill>
            <w14:solidFill>
              <w14:schemeClr w14:val="tx1"/>
            </w14:solidFill>
          </w14:textFill>
        </w:rPr>
        <w:t>被拒绝</w:t>
      </w:r>
      <w:r>
        <w:rPr>
          <w:rFonts w:hint="eastAsia" w:ascii="宋体" w:hAnsi="宋体" w:eastAsia="宋体" w:cs="宋体"/>
          <w:color w:val="000000" w:themeColor="text1"/>
          <w:szCs w:val="24"/>
          <w:lang w:val="zh-CN"/>
          <w14:textFill>
            <w14:solidFill>
              <w14:schemeClr w14:val="tx1"/>
            </w14:solidFill>
          </w14:textFill>
        </w:rPr>
        <w:t>。</w:t>
      </w:r>
    </w:p>
    <w:p w14:paraId="6D512D22">
      <w:pPr>
        <w:spacing w:line="360" w:lineRule="auto"/>
        <w:outlineLvl w:val="2"/>
        <w:rPr>
          <w:rFonts w:hint="eastAsia" w:ascii="宋体" w:hAnsi="宋体" w:eastAsia="宋体" w:cs="宋体"/>
          <w:b/>
          <w:bCs/>
          <w:color w:val="000000" w:themeColor="text1"/>
          <w:szCs w:val="24"/>
          <w14:textFill>
            <w14:solidFill>
              <w14:schemeClr w14:val="tx1"/>
            </w14:solidFill>
          </w14:textFill>
        </w:rPr>
      </w:pPr>
      <w:bookmarkStart w:id="239" w:name="_Toc136173587"/>
      <w:bookmarkStart w:id="240" w:name="_Toc22387"/>
      <w:r>
        <w:rPr>
          <w:rFonts w:hint="eastAsia" w:ascii="宋体" w:hAnsi="宋体" w:eastAsia="宋体" w:cs="宋体"/>
          <w:b/>
          <w:bCs/>
          <w:color w:val="000000" w:themeColor="text1"/>
          <w:szCs w:val="24"/>
          <w14:textFill>
            <w14:solidFill>
              <w14:schemeClr w14:val="tx1"/>
            </w14:solidFill>
          </w14:textFill>
        </w:rPr>
        <w:t>4.5 投标文件的修改和撤回</w:t>
      </w:r>
      <w:bookmarkEnd w:id="239"/>
      <w:bookmarkEnd w:id="240"/>
    </w:p>
    <w:p w14:paraId="49DEAC62">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4.5</w:t>
      </w:r>
      <w:r>
        <w:rPr>
          <w:rFonts w:hint="eastAsia" w:ascii="宋体" w:hAnsi="宋体" w:eastAsia="宋体" w:cs="宋体"/>
          <w:color w:val="000000" w:themeColor="text1"/>
          <w:szCs w:val="24"/>
          <w:lang w:val="zh-CN"/>
          <w14:textFill>
            <w14:solidFill>
              <w14:schemeClr w14:val="tx1"/>
            </w14:solidFill>
          </w14:textFill>
        </w:rPr>
        <w:t>.1</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投标人在递交投标文件后，在规定的投标截止时间之前，可以书面形式向招标人递交请求修改或撤回其投标文件的通知。但在投标截止日期以后不能修改或撤回投标文件。</w:t>
      </w:r>
    </w:p>
    <w:p w14:paraId="222CFAFE">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4.5</w:t>
      </w:r>
      <w:r>
        <w:rPr>
          <w:rFonts w:hint="eastAsia" w:ascii="宋体" w:hAnsi="宋体" w:eastAsia="宋体" w:cs="宋体"/>
          <w:color w:val="000000" w:themeColor="text1"/>
          <w:szCs w:val="24"/>
          <w:lang w:val="zh-CN"/>
          <w14:textFill>
            <w14:solidFill>
              <w14:schemeClr w14:val="tx1"/>
            </w14:solidFill>
          </w14:textFill>
        </w:rPr>
        <w:t>.2</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投标人修改后的投标文件或撤回通知，应按本须知规定编制、密封、标志和递交，并在包封</w:t>
      </w:r>
      <w:r>
        <w:rPr>
          <w:rFonts w:hint="eastAsia" w:ascii="宋体" w:hAnsi="宋体" w:eastAsia="宋体" w:cs="宋体"/>
          <w:color w:val="000000" w:themeColor="text1"/>
          <w:szCs w:val="24"/>
          <w14:textFill>
            <w14:solidFill>
              <w14:schemeClr w14:val="tx1"/>
            </w14:solidFill>
          </w14:textFill>
        </w:rPr>
        <w:t>上</w:t>
      </w:r>
      <w:r>
        <w:rPr>
          <w:rFonts w:hint="eastAsia" w:ascii="宋体" w:hAnsi="宋体" w:eastAsia="宋体" w:cs="宋体"/>
          <w:color w:val="000000" w:themeColor="text1"/>
          <w:szCs w:val="24"/>
          <w:lang w:val="zh-CN"/>
          <w14:textFill>
            <w14:solidFill>
              <w14:schemeClr w14:val="tx1"/>
            </w14:solidFill>
          </w14:textFill>
        </w:rPr>
        <w:t>标明“修改”或“撤回”的字样。</w:t>
      </w:r>
    </w:p>
    <w:p w14:paraId="3872BF7C">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4.5</w:t>
      </w:r>
      <w:r>
        <w:rPr>
          <w:rFonts w:hint="eastAsia" w:ascii="宋体" w:hAnsi="宋体" w:eastAsia="宋体" w:cs="宋体"/>
          <w:color w:val="000000" w:themeColor="text1"/>
          <w:szCs w:val="24"/>
          <w:lang w:val="zh-CN"/>
          <w14:textFill>
            <w14:solidFill>
              <w14:schemeClr w14:val="tx1"/>
            </w14:solidFill>
          </w14:textFill>
        </w:rPr>
        <w:t>.3</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根据本须知规定，在投标截止时间与招标文件中规定的投标有效期终止日之间的这段时间内，投标人不能撤回投标文件。</w:t>
      </w:r>
    </w:p>
    <w:p w14:paraId="52AA669B">
      <w:pPr>
        <w:spacing w:line="360" w:lineRule="auto"/>
        <w:rPr>
          <w:rFonts w:hint="default" w:cs="Arial" w:asciiTheme="minorEastAsia" w:hAnsiTheme="minorEastAsia" w:eastAsiaTheme="minorEastAsia"/>
          <w:b/>
          <w:bCs/>
          <w:szCs w:val="24"/>
          <w:highlight w:val="none"/>
          <w:lang w:val="zh-CN"/>
        </w:rPr>
      </w:pPr>
      <w:r>
        <w:rPr>
          <w:rFonts w:hint="default" w:cs="Arial" w:asciiTheme="minorEastAsia" w:hAnsiTheme="minorEastAsia" w:eastAsiaTheme="minorEastAsia"/>
          <w:b/>
          <w:bCs/>
          <w:szCs w:val="24"/>
          <w:highlight w:val="none"/>
          <w:lang w:val="zh-CN"/>
        </w:rPr>
        <w:t xml:space="preserve">4.5.4 </w:t>
      </w:r>
      <w:r>
        <w:rPr>
          <w:rFonts w:hint="default" w:cs="Arial" w:asciiTheme="minorEastAsia" w:hAnsiTheme="minorEastAsia" w:eastAsiaTheme="minorEastAsia"/>
          <w:b/>
          <w:bCs/>
          <w:sz w:val="24"/>
          <w:szCs w:val="24"/>
          <w:highlight w:val="none"/>
          <w:lang w:val="zh-CN" w:eastAsia="zh-CN"/>
        </w:rPr>
        <w:t>采用朗坤官网招标采购平台</w:t>
      </w:r>
      <w:r>
        <w:rPr>
          <w:rFonts w:hint="default" w:cs="Arial" w:asciiTheme="minorEastAsia" w:hAnsiTheme="minorEastAsia" w:eastAsiaTheme="minorEastAsia"/>
          <w:b/>
          <w:bCs/>
          <w:sz w:val="24"/>
          <w:szCs w:val="24"/>
          <w:highlight w:val="none"/>
          <w:lang w:val="zh-CN"/>
        </w:rPr>
        <w:t>电子档投递方式</w:t>
      </w:r>
      <w:r>
        <w:rPr>
          <w:rFonts w:hint="default" w:cs="Arial" w:asciiTheme="minorEastAsia" w:hAnsiTheme="minorEastAsia" w:eastAsiaTheme="minorEastAsia"/>
          <w:b/>
          <w:bCs/>
          <w:szCs w:val="24"/>
          <w:highlight w:val="none"/>
          <w:lang w:val="zh-CN"/>
        </w:rPr>
        <w:t>请参照投标须知内容即可。</w:t>
      </w:r>
    </w:p>
    <w:p w14:paraId="78D03E36">
      <w:pPr>
        <w:pStyle w:val="5"/>
        <w:spacing w:before="240" w:beforeLines="100" w:after="240" w:afterLines="100" w:line="360" w:lineRule="auto"/>
        <w:rPr>
          <w:rFonts w:hint="eastAsia" w:ascii="宋体" w:hAnsi="宋体" w:eastAsia="宋体" w:cs="宋体"/>
          <w:color w:val="000000" w:themeColor="text1"/>
          <w:sz w:val="24"/>
          <w:szCs w:val="24"/>
          <w14:textFill>
            <w14:solidFill>
              <w14:schemeClr w14:val="tx1"/>
            </w14:solidFill>
          </w14:textFill>
        </w:rPr>
      </w:pPr>
      <w:bookmarkStart w:id="241" w:name="_Toc136173588"/>
      <w:bookmarkStart w:id="242" w:name="_Toc24340"/>
      <w:r>
        <w:rPr>
          <w:rFonts w:hint="eastAsia" w:ascii="宋体" w:hAnsi="宋体" w:eastAsia="宋体" w:cs="宋体"/>
          <w:color w:val="000000" w:themeColor="text1"/>
          <w:sz w:val="24"/>
          <w:szCs w:val="24"/>
          <w14:textFill>
            <w14:solidFill>
              <w14:schemeClr w14:val="tx1"/>
            </w14:solidFill>
          </w14:textFill>
        </w:rPr>
        <w:t>5.  开标</w:t>
      </w:r>
      <w:bookmarkEnd w:id="227"/>
      <w:bookmarkEnd w:id="228"/>
      <w:bookmarkEnd w:id="241"/>
      <w:bookmarkEnd w:id="242"/>
    </w:p>
    <w:p w14:paraId="0BB516BB">
      <w:pPr>
        <w:spacing w:line="360" w:lineRule="auto"/>
        <w:outlineLvl w:val="2"/>
        <w:rPr>
          <w:rFonts w:hint="eastAsia" w:ascii="宋体" w:hAnsi="宋体" w:eastAsia="宋体" w:cs="宋体"/>
          <w:b/>
          <w:bCs/>
          <w:color w:val="000000" w:themeColor="text1"/>
          <w:szCs w:val="24"/>
          <w14:textFill>
            <w14:solidFill>
              <w14:schemeClr w14:val="tx1"/>
            </w14:solidFill>
          </w14:textFill>
        </w:rPr>
      </w:pPr>
      <w:bookmarkStart w:id="243" w:name="_Toc136173589"/>
      <w:bookmarkStart w:id="244" w:name="_Toc29720"/>
      <w:r>
        <w:rPr>
          <w:rFonts w:hint="eastAsia" w:ascii="宋体" w:hAnsi="宋体" w:eastAsia="宋体" w:cs="宋体"/>
          <w:b/>
          <w:bCs/>
          <w:color w:val="000000" w:themeColor="text1"/>
          <w:szCs w:val="24"/>
          <w14:textFill>
            <w14:solidFill>
              <w14:schemeClr w14:val="tx1"/>
            </w14:solidFill>
          </w14:textFill>
        </w:rPr>
        <w:t>5.1 开标时间及地点</w:t>
      </w:r>
      <w:bookmarkEnd w:id="243"/>
      <w:bookmarkEnd w:id="244"/>
    </w:p>
    <w:p w14:paraId="3135A1B0">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招标人自行组织</w:t>
      </w:r>
    </w:p>
    <w:p w14:paraId="1DA98278">
      <w:pPr>
        <w:spacing w:line="360" w:lineRule="auto"/>
        <w:outlineLvl w:val="2"/>
        <w:rPr>
          <w:rFonts w:hint="eastAsia" w:ascii="宋体" w:hAnsi="宋体" w:eastAsia="宋体" w:cs="宋体"/>
          <w:b/>
          <w:bCs/>
          <w:color w:val="000000" w:themeColor="text1"/>
          <w:szCs w:val="24"/>
          <w14:textFill>
            <w14:solidFill>
              <w14:schemeClr w14:val="tx1"/>
            </w14:solidFill>
          </w14:textFill>
        </w:rPr>
      </w:pPr>
      <w:bookmarkStart w:id="245" w:name="_Toc136173590"/>
      <w:bookmarkStart w:id="246" w:name="_Toc20805"/>
      <w:r>
        <w:rPr>
          <w:rFonts w:hint="eastAsia" w:ascii="宋体" w:hAnsi="宋体" w:eastAsia="宋体" w:cs="宋体"/>
          <w:b/>
          <w:bCs/>
          <w:color w:val="000000" w:themeColor="text1"/>
          <w:szCs w:val="24"/>
          <w14:textFill>
            <w14:solidFill>
              <w14:schemeClr w14:val="tx1"/>
            </w14:solidFill>
          </w14:textFill>
        </w:rPr>
        <w:t>5.2开标程序</w:t>
      </w:r>
      <w:bookmarkEnd w:id="245"/>
      <w:bookmarkEnd w:id="246"/>
    </w:p>
    <w:p w14:paraId="5D06414B">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招标人自行组织</w:t>
      </w:r>
    </w:p>
    <w:p w14:paraId="2DA9D920">
      <w:pPr>
        <w:pStyle w:val="5"/>
        <w:spacing w:before="240" w:beforeLines="100" w:after="240" w:afterLines="100" w:line="360" w:lineRule="auto"/>
        <w:rPr>
          <w:rFonts w:hint="eastAsia" w:ascii="宋体" w:hAnsi="宋体" w:eastAsia="宋体" w:cs="宋体"/>
          <w:color w:val="000000" w:themeColor="text1"/>
          <w:sz w:val="24"/>
          <w:szCs w:val="24"/>
          <w14:textFill>
            <w14:solidFill>
              <w14:schemeClr w14:val="tx1"/>
            </w14:solidFill>
          </w14:textFill>
        </w:rPr>
      </w:pPr>
      <w:bookmarkStart w:id="247" w:name="_Toc78948807"/>
      <w:bookmarkStart w:id="248" w:name="_Toc9457674"/>
      <w:bookmarkStart w:id="249" w:name="_Toc136173591"/>
      <w:bookmarkStart w:id="250" w:name="_Toc17726"/>
      <w:r>
        <w:rPr>
          <w:rFonts w:hint="eastAsia" w:ascii="宋体" w:hAnsi="宋体" w:eastAsia="宋体" w:cs="宋体"/>
          <w:color w:val="000000" w:themeColor="text1"/>
          <w:sz w:val="24"/>
          <w:szCs w:val="24"/>
          <w14:textFill>
            <w14:solidFill>
              <w14:schemeClr w14:val="tx1"/>
            </w14:solidFill>
          </w14:textFill>
        </w:rPr>
        <w:t>6. 评标</w:t>
      </w:r>
      <w:bookmarkEnd w:id="247"/>
      <w:bookmarkEnd w:id="248"/>
      <w:bookmarkEnd w:id="249"/>
      <w:bookmarkEnd w:id="250"/>
    </w:p>
    <w:p w14:paraId="21F53421">
      <w:pPr>
        <w:spacing w:line="360" w:lineRule="auto"/>
        <w:rPr>
          <w:rFonts w:hint="eastAsia" w:ascii="宋体" w:hAnsi="宋体" w:eastAsia="宋体" w:cs="宋体"/>
          <w:b/>
          <w:bCs/>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本次项目的评标过程由招标人自行组织。</w:t>
      </w:r>
    </w:p>
    <w:p w14:paraId="63D3B4F2">
      <w:pPr>
        <w:spacing w:line="360" w:lineRule="auto"/>
        <w:outlineLvl w:val="2"/>
        <w:rPr>
          <w:rFonts w:hint="eastAsia" w:ascii="宋体" w:hAnsi="宋体" w:eastAsia="宋体" w:cs="宋体"/>
          <w:b/>
          <w:bCs/>
          <w:color w:val="000000" w:themeColor="text1"/>
          <w:szCs w:val="24"/>
          <w14:textFill>
            <w14:solidFill>
              <w14:schemeClr w14:val="tx1"/>
            </w14:solidFill>
          </w14:textFill>
        </w:rPr>
      </w:pPr>
      <w:bookmarkStart w:id="251" w:name="_Toc136173592"/>
      <w:bookmarkStart w:id="252" w:name="_Toc26176"/>
      <w:r>
        <w:rPr>
          <w:rFonts w:hint="eastAsia" w:ascii="宋体" w:hAnsi="宋体" w:eastAsia="宋体" w:cs="宋体"/>
          <w:b/>
          <w:bCs/>
          <w:color w:val="000000" w:themeColor="text1"/>
          <w:szCs w:val="24"/>
          <w14:textFill>
            <w14:solidFill>
              <w14:schemeClr w14:val="tx1"/>
            </w14:solidFill>
          </w14:textFill>
        </w:rPr>
        <w:t>6.1 评标委员会</w:t>
      </w:r>
      <w:bookmarkEnd w:id="251"/>
      <w:bookmarkEnd w:id="252"/>
    </w:p>
    <w:p w14:paraId="5AD99D31">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6.1.1 招标</w:t>
      </w:r>
      <w:r>
        <w:rPr>
          <w:rFonts w:hint="eastAsia" w:ascii="宋体" w:hAnsi="宋体" w:eastAsia="宋体" w:cs="宋体"/>
          <w:color w:val="000000" w:themeColor="text1"/>
          <w:szCs w:val="24"/>
          <w14:textFill>
            <w14:solidFill>
              <w14:schemeClr w14:val="tx1"/>
            </w14:solidFill>
          </w14:textFill>
        </w:rPr>
        <w:t>人自行</w:t>
      </w:r>
      <w:r>
        <w:rPr>
          <w:rFonts w:hint="eastAsia" w:ascii="宋体" w:hAnsi="宋体" w:eastAsia="宋体" w:cs="宋体"/>
          <w:color w:val="000000" w:themeColor="text1"/>
          <w:szCs w:val="24"/>
          <w:lang w:val="zh-CN"/>
          <w14:textFill>
            <w14:solidFill>
              <w14:schemeClr w14:val="tx1"/>
            </w14:solidFill>
          </w14:textFill>
        </w:rPr>
        <w:t>组建评标委员会，评标委员会由有关经济、技术等方面的专家组成。</w:t>
      </w:r>
    </w:p>
    <w:p w14:paraId="381178EC">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6.2.</w:t>
      </w:r>
      <w:r>
        <w:rPr>
          <w:rFonts w:hint="eastAsia" w:ascii="宋体" w:hAnsi="宋体" w:eastAsia="宋体" w:cs="宋体"/>
          <w:color w:val="000000" w:themeColor="text1"/>
          <w:szCs w:val="24"/>
          <w14:textFill>
            <w14:solidFill>
              <w14:schemeClr w14:val="tx1"/>
            </w14:solidFill>
          </w14:textFill>
        </w:rPr>
        <w:t xml:space="preserve">2 </w:t>
      </w:r>
      <w:r>
        <w:rPr>
          <w:rFonts w:hint="eastAsia" w:ascii="宋体" w:hAnsi="宋体" w:eastAsia="宋体" w:cs="宋体"/>
          <w:color w:val="000000" w:themeColor="text1"/>
          <w:szCs w:val="24"/>
          <w:lang w:val="zh-CN"/>
          <w14:textFill>
            <w14:solidFill>
              <w14:schemeClr w14:val="tx1"/>
            </w14:solidFill>
          </w14:textFill>
        </w:rPr>
        <w:t>评标委员会负责评标工作，对投标文件进行审查和评估。</w:t>
      </w:r>
    </w:p>
    <w:p w14:paraId="7AE546D9">
      <w:pPr>
        <w:spacing w:line="360" w:lineRule="auto"/>
        <w:outlineLvl w:val="2"/>
        <w:rPr>
          <w:rFonts w:hint="eastAsia" w:ascii="宋体" w:hAnsi="宋体" w:eastAsia="宋体" w:cs="宋体"/>
          <w:b/>
          <w:bCs/>
          <w:color w:val="000000" w:themeColor="text1"/>
          <w:szCs w:val="24"/>
          <w14:textFill>
            <w14:solidFill>
              <w14:schemeClr w14:val="tx1"/>
            </w14:solidFill>
          </w14:textFill>
        </w:rPr>
      </w:pPr>
      <w:bookmarkStart w:id="253" w:name="_Toc136173593"/>
      <w:bookmarkStart w:id="254" w:name="_Toc28198"/>
      <w:r>
        <w:rPr>
          <w:rFonts w:hint="eastAsia" w:ascii="宋体" w:hAnsi="宋体" w:eastAsia="宋体" w:cs="宋体"/>
          <w:b/>
          <w:bCs/>
          <w:color w:val="000000" w:themeColor="text1"/>
          <w:szCs w:val="24"/>
          <w14:textFill>
            <w14:solidFill>
              <w14:schemeClr w14:val="tx1"/>
            </w14:solidFill>
          </w14:textFill>
        </w:rPr>
        <w:t>6.2 评标原则</w:t>
      </w:r>
      <w:bookmarkEnd w:id="253"/>
      <w:bookmarkEnd w:id="254"/>
    </w:p>
    <w:p w14:paraId="61ECC277">
      <w:pPr>
        <w:spacing w:line="360" w:lineRule="auto"/>
        <w:rPr>
          <w:rFonts w:hint="eastAsia" w:ascii="宋体" w:hAnsi="宋体" w:eastAsia="宋体" w:cs="宋体"/>
          <w:b/>
          <w:bCs/>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评标活动遵循公平、公正、科学和择优的原则。</w:t>
      </w:r>
    </w:p>
    <w:p w14:paraId="7F6AB640">
      <w:pPr>
        <w:spacing w:line="360" w:lineRule="auto"/>
        <w:outlineLvl w:val="2"/>
        <w:rPr>
          <w:rFonts w:hint="eastAsia" w:ascii="宋体" w:hAnsi="宋体" w:eastAsia="宋体" w:cs="宋体"/>
          <w:b/>
          <w:bCs/>
          <w:color w:val="000000" w:themeColor="text1"/>
          <w:szCs w:val="24"/>
          <w14:textFill>
            <w14:solidFill>
              <w14:schemeClr w14:val="tx1"/>
            </w14:solidFill>
          </w14:textFill>
        </w:rPr>
      </w:pPr>
      <w:bookmarkStart w:id="255" w:name="_Toc136173594"/>
      <w:bookmarkStart w:id="256" w:name="_Toc12454"/>
      <w:r>
        <w:rPr>
          <w:rFonts w:hint="eastAsia" w:ascii="宋体" w:hAnsi="宋体" w:eastAsia="宋体" w:cs="宋体"/>
          <w:b/>
          <w:bCs/>
          <w:color w:val="000000" w:themeColor="text1"/>
          <w:szCs w:val="24"/>
          <w14:textFill>
            <w14:solidFill>
              <w14:schemeClr w14:val="tx1"/>
            </w14:solidFill>
          </w14:textFill>
        </w:rPr>
        <w:t>6.3 评标方法</w:t>
      </w:r>
      <w:bookmarkEnd w:id="255"/>
      <w:bookmarkEnd w:id="256"/>
    </w:p>
    <w:p w14:paraId="4F80F917">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评标委员会按照第二章“评标办法”规定的方法、评审因素、标准和程序对投标文件进行评审。</w:t>
      </w:r>
    </w:p>
    <w:p w14:paraId="30F80C31">
      <w:pPr>
        <w:spacing w:line="360" w:lineRule="auto"/>
        <w:outlineLvl w:val="2"/>
        <w:rPr>
          <w:rFonts w:hint="eastAsia" w:ascii="宋体" w:hAnsi="宋体" w:eastAsia="宋体" w:cs="宋体"/>
          <w:b/>
          <w:bCs/>
          <w:color w:val="000000" w:themeColor="text1"/>
          <w:szCs w:val="24"/>
          <w14:textFill>
            <w14:solidFill>
              <w14:schemeClr w14:val="tx1"/>
            </w14:solidFill>
          </w14:textFill>
        </w:rPr>
      </w:pPr>
      <w:bookmarkStart w:id="257" w:name="_Toc136173595"/>
      <w:bookmarkStart w:id="258" w:name="_Toc18879"/>
      <w:r>
        <w:rPr>
          <w:rFonts w:hint="eastAsia" w:ascii="宋体" w:hAnsi="宋体" w:eastAsia="宋体" w:cs="宋体"/>
          <w:b/>
          <w:bCs/>
          <w:color w:val="000000" w:themeColor="text1"/>
          <w:szCs w:val="24"/>
          <w14:textFill>
            <w14:solidFill>
              <w14:schemeClr w14:val="tx1"/>
            </w14:solidFill>
          </w14:textFill>
        </w:rPr>
        <w:t>6.4 投标文件的有效性</w:t>
      </w:r>
      <w:bookmarkEnd w:id="257"/>
      <w:bookmarkEnd w:id="258"/>
    </w:p>
    <w:p w14:paraId="35FB9177">
      <w:pPr>
        <w:spacing w:line="360" w:lineRule="auto"/>
        <w:ind w:firstLine="480" w:firstLineChars="200"/>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投标文件有下列情况之一者，按废标处理：</w:t>
      </w:r>
    </w:p>
    <w:p w14:paraId="3127FCCD">
      <w:pPr>
        <w:spacing w:line="360" w:lineRule="auto"/>
        <w:ind w:firstLine="480" w:firstLineChars="200"/>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（1）投标截止时间以后送达的；</w:t>
      </w:r>
    </w:p>
    <w:p w14:paraId="7C3C2AC7">
      <w:pPr>
        <w:spacing w:line="360" w:lineRule="auto"/>
        <w:ind w:firstLine="480" w:firstLineChars="200"/>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（2）未按招标文件要求密封的；</w:t>
      </w:r>
    </w:p>
    <w:p w14:paraId="5966173E">
      <w:pPr>
        <w:spacing w:line="360" w:lineRule="auto"/>
        <w:ind w:firstLine="480" w:firstLineChars="200"/>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（3）未按招标文件要求加盖投标人公章和法定代表人或授权委托人签署的；</w:t>
      </w:r>
    </w:p>
    <w:p w14:paraId="40C5B4CE">
      <w:pPr>
        <w:spacing w:line="360" w:lineRule="auto"/>
        <w:ind w:firstLine="480" w:firstLineChars="200"/>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4</w:t>
      </w:r>
      <w:r>
        <w:rPr>
          <w:rFonts w:hint="eastAsia" w:ascii="宋体" w:hAnsi="宋体" w:eastAsia="宋体" w:cs="宋体"/>
          <w:color w:val="000000" w:themeColor="text1"/>
          <w:szCs w:val="24"/>
          <w:lang w:val="zh-CN"/>
          <w14:textFill>
            <w14:solidFill>
              <w14:schemeClr w14:val="tx1"/>
            </w14:solidFill>
          </w14:textFill>
        </w:rPr>
        <w:t>）未按招标文件要求格式填写，内容不全或字迹模糊辨认不清的；</w:t>
      </w:r>
    </w:p>
    <w:p w14:paraId="30F392F3">
      <w:pPr>
        <w:spacing w:line="360" w:lineRule="auto"/>
        <w:ind w:firstLine="480" w:firstLineChars="200"/>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（5）</w:t>
      </w:r>
      <w:r>
        <w:rPr>
          <w:rFonts w:hint="eastAsia" w:ascii="宋体" w:hAnsi="宋体" w:eastAsia="宋体" w:cs="宋体"/>
          <w:color w:val="000000" w:themeColor="text1"/>
          <w:szCs w:val="24"/>
          <w:lang w:val="zh-CN"/>
          <w14:textFill>
            <w14:solidFill>
              <w14:schemeClr w14:val="tx1"/>
            </w14:solidFill>
          </w14:textFill>
        </w:rPr>
        <w:t>投标报价高于</w:t>
      </w:r>
      <w:r>
        <w:rPr>
          <w:rFonts w:hint="eastAsia" w:ascii="宋体" w:hAnsi="宋体" w:eastAsia="宋体" w:cs="宋体"/>
          <w:color w:val="000000" w:themeColor="text1"/>
          <w:szCs w:val="24"/>
          <w14:textFill>
            <w14:solidFill>
              <w14:schemeClr w14:val="tx1"/>
            </w14:solidFill>
          </w14:textFill>
        </w:rPr>
        <w:t>本项目投标限</w:t>
      </w:r>
      <w:r>
        <w:rPr>
          <w:rFonts w:hint="eastAsia" w:ascii="宋体" w:hAnsi="宋体" w:eastAsia="宋体" w:cs="宋体"/>
          <w:color w:val="000000" w:themeColor="text1"/>
          <w:szCs w:val="24"/>
          <w:lang w:val="zh-CN"/>
          <w14:textFill>
            <w14:solidFill>
              <w14:schemeClr w14:val="tx1"/>
            </w14:solidFill>
          </w14:textFill>
        </w:rPr>
        <w:t>价；</w:t>
      </w:r>
      <w:r>
        <w:rPr>
          <w:rFonts w:hint="eastAsia" w:ascii="宋体" w:hAnsi="宋体" w:eastAsia="宋体" w:cs="宋体"/>
          <w:color w:val="000000" w:themeColor="text1"/>
          <w:position w:val="-28"/>
          <w:szCs w:val="24"/>
          <w:lang w:val="zh-CN"/>
          <w14:textFill>
            <w14:solidFill>
              <w14:schemeClr w14:val="tx1"/>
            </w14:solidFill>
          </w14:textFill>
        </w:rPr>
        <w:object>
          <v:shape id="_x0000_i1025" o:spt="75" type="#_x0000_t75" style="height:26.3pt;width:8.75pt;" o:ole="t" filled="f" o:preferrelative="t" stroked="f" coordsize="21600,21600">
            <v:path/>
            <v:fill on="f" focussize="0,0"/>
            <v:stroke on="f" joinstyle="miter"/>
            <v:imagedata r:id="rId20" o:title=""/>
            <o:lock v:ext="edit" aspectratio="t"/>
            <w10:wrap type="none"/>
            <w10:anchorlock/>
          </v:shape>
          <o:OLEObject Type="Embed" ProgID="Equation.3" ShapeID="_x0000_i1025" DrawAspect="Content" ObjectID="_1468075725" r:id="rId19">
            <o:LockedField>false</o:LockedField>
          </o:OLEObject>
        </w:object>
      </w:r>
    </w:p>
    <w:p w14:paraId="4E7EDF1F">
      <w:pPr>
        <w:spacing w:line="360" w:lineRule="auto"/>
        <w:ind w:firstLine="480" w:firstLineChars="200"/>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6</w:t>
      </w:r>
      <w:r>
        <w:rPr>
          <w:rFonts w:hint="eastAsia" w:ascii="宋体" w:hAnsi="宋体" w:eastAsia="宋体" w:cs="宋体"/>
          <w:color w:val="000000" w:themeColor="text1"/>
          <w:szCs w:val="24"/>
          <w:lang w:val="zh-CN"/>
          <w14:textFill>
            <w14:solidFill>
              <w14:schemeClr w14:val="tx1"/>
            </w14:solidFill>
          </w14:textFill>
        </w:rPr>
        <w:t>）投标人拒不按照要求对投标文件进行澄清、说明或者补正的；</w:t>
      </w:r>
    </w:p>
    <w:p w14:paraId="1D0E2127">
      <w:pPr>
        <w:spacing w:line="360" w:lineRule="auto"/>
        <w:ind w:firstLine="480" w:firstLineChars="200"/>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7</w:t>
      </w:r>
      <w:r>
        <w:rPr>
          <w:rFonts w:hint="eastAsia" w:ascii="宋体" w:hAnsi="宋体" w:eastAsia="宋体" w:cs="宋体"/>
          <w:color w:val="000000" w:themeColor="text1"/>
          <w:szCs w:val="24"/>
          <w:lang w:val="zh-CN"/>
          <w14:textFill>
            <w14:solidFill>
              <w14:schemeClr w14:val="tx1"/>
            </w14:solidFill>
          </w14:textFill>
        </w:rPr>
        <w:t>）投标人以他人名义投标、串通投标、以行贿手段谋取中标或者以其它弄虚作假方式投标的；</w:t>
      </w:r>
    </w:p>
    <w:p w14:paraId="4F87CC6B">
      <w:pPr>
        <w:spacing w:line="360" w:lineRule="auto"/>
        <w:ind w:firstLine="480" w:firstLineChars="200"/>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8</w:t>
      </w:r>
      <w:r>
        <w:rPr>
          <w:rFonts w:hint="eastAsia" w:ascii="宋体" w:hAnsi="宋体" w:eastAsia="宋体" w:cs="宋体"/>
          <w:color w:val="000000" w:themeColor="text1"/>
          <w:szCs w:val="24"/>
          <w:lang w:val="zh-CN"/>
          <w14:textFill>
            <w14:solidFill>
              <w14:schemeClr w14:val="tx1"/>
            </w14:solidFill>
          </w14:textFill>
        </w:rPr>
        <w:t>）投标文件附有招标人不能接受的条件的；</w:t>
      </w:r>
    </w:p>
    <w:p w14:paraId="608207CD">
      <w:pPr>
        <w:spacing w:line="360" w:lineRule="auto"/>
        <w:ind w:firstLine="480" w:firstLineChars="200"/>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9</w:t>
      </w:r>
      <w:r>
        <w:rPr>
          <w:rFonts w:hint="eastAsia" w:ascii="宋体" w:hAnsi="宋体" w:eastAsia="宋体" w:cs="宋体"/>
          <w:color w:val="000000" w:themeColor="text1"/>
          <w:szCs w:val="24"/>
          <w:lang w:val="zh-CN"/>
          <w14:textFill>
            <w14:solidFill>
              <w14:schemeClr w14:val="tx1"/>
            </w14:solidFill>
          </w14:textFill>
        </w:rPr>
        <w:t>）投标文件有实质上不响应招标文件内容的。</w:t>
      </w:r>
    </w:p>
    <w:p w14:paraId="657C7A76">
      <w:pPr>
        <w:spacing w:line="360" w:lineRule="auto"/>
        <w:outlineLvl w:val="2"/>
        <w:rPr>
          <w:rFonts w:hint="eastAsia" w:ascii="宋体" w:hAnsi="宋体" w:eastAsia="宋体" w:cs="宋体"/>
          <w:b/>
          <w:bCs/>
          <w:color w:val="000000" w:themeColor="text1"/>
          <w:szCs w:val="24"/>
          <w14:textFill>
            <w14:solidFill>
              <w14:schemeClr w14:val="tx1"/>
            </w14:solidFill>
          </w14:textFill>
        </w:rPr>
      </w:pPr>
      <w:bookmarkStart w:id="259" w:name="_Toc136173596"/>
      <w:bookmarkStart w:id="260" w:name="_Toc20246"/>
      <w:r>
        <w:rPr>
          <w:rFonts w:hint="eastAsia" w:ascii="宋体" w:hAnsi="宋体" w:eastAsia="宋体" w:cs="宋体"/>
          <w:b/>
          <w:bCs/>
          <w:color w:val="000000" w:themeColor="text1"/>
          <w:szCs w:val="24"/>
          <w14:textFill>
            <w14:solidFill>
              <w14:schemeClr w14:val="tx1"/>
            </w14:solidFill>
          </w14:textFill>
        </w:rPr>
        <w:t>6.5 投标文件的澄清</w:t>
      </w:r>
      <w:bookmarkEnd w:id="259"/>
      <w:bookmarkEnd w:id="260"/>
    </w:p>
    <w:p w14:paraId="3BFB4BEF">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为有助于投标文件的审查、评价和比较，评标委员会可以书面形式要求投标人对投标文件含义不明确的内容作必要的澄清或说明，投标人应采用书面形式进行澄清或说明，但不得超出投标文件的范围或改变投标文件的实质性内容。</w:t>
      </w:r>
    </w:p>
    <w:p w14:paraId="336BFF87">
      <w:pPr>
        <w:spacing w:line="360" w:lineRule="auto"/>
        <w:outlineLvl w:val="2"/>
        <w:rPr>
          <w:rFonts w:hint="eastAsia" w:ascii="宋体" w:hAnsi="宋体" w:eastAsia="宋体" w:cs="宋体"/>
          <w:b/>
          <w:bCs/>
          <w:color w:val="000000" w:themeColor="text1"/>
          <w:szCs w:val="24"/>
          <w14:textFill>
            <w14:solidFill>
              <w14:schemeClr w14:val="tx1"/>
            </w14:solidFill>
          </w14:textFill>
        </w:rPr>
      </w:pPr>
      <w:bookmarkStart w:id="261" w:name="_Toc136173597"/>
      <w:bookmarkStart w:id="262" w:name="_Toc13785"/>
      <w:r>
        <w:rPr>
          <w:rFonts w:hint="eastAsia" w:ascii="宋体" w:hAnsi="宋体" w:eastAsia="宋体" w:cs="宋体"/>
          <w:b/>
          <w:bCs/>
          <w:color w:val="000000" w:themeColor="text1"/>
          <w:szCs w:val="24"/>
          <w14:textFill>
            <w14:solidFill>
              <w14:schemeClr w14:val="tx1"/>
            </w14:solidFill>
          </w14:textFill>
        </w:rPr>
        <w:t xml:space="preserve">6.6 </w:t>
      </w:r>
      <w:bookmarkStart w:id="263" w:name="_Toc125171142"/>
      <w:bookmarkStart w:id="264" w:name="_Toc29356233"/>
      <w:r>
        <w:rPr>
          <w:rFonts w:hint="eastAsia" w:ascii="宋体" w:hAnsi="宋体" w:eastAsia="宋体" w:cs="宋体"/>
          <w:b/>
          <w:bCs/>
          <w:color w:val="000000" w:themeColor="text1"/>
          <w:szCs w:val="24"/>
          <w14:textFill>
            <w14:solidFill>
              <w14:schemeClr w14:val="tx1"/>
            </w14:solidFill>
          </w14:textFill>
        </w:rPr>
        <w:t>投标文件的初步评审</w:t>
      </w:r>
      <w:bookmarkEnd w:id="261"/>
      <w:bookmarkEnd w:id="262"/>
    </w:p>
    <w:p w14:paraId="6ED987EA">
      <w:pPr>
        <w:spacing w:line="360" w:lineRule="auto"/>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6.6.1 评标委员会将审查投标文件是否完整、资格证明文件是否齐全等。</w:t>
      </w:r>
    </w:p>
    <w:p w14:paraId="5D9865EE">
      <w:pPr>
        <w:spacing w:line="360" w:lineRule="auto"/>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6.6.2 对于投标文件中不构成实质性偏差的不正规、不一致或不规则，招标方可以接受，但这种接受将影响投标人的综合得分。</w:t>
      </w:r>
    </w:p>
    <w:p w14:paraId="27DC2A44">
      <w:pPr>
        <w:spacing w:line="360" w:lineRule="auto"/>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6.6.3 在详细评标之前，评标委员会要审查每份投标文件是否实质上响应了招标文件的要求。实质上响应的投标应该是与招标文件要求的全部条款、条件和规格参数相符，没有重大偏离的投标。对关键条文的偏离、保留或反对将被认为是实质上的偏离。</w:t>
      </w:r>
    </w:p>
    <w:p w14:paraId="56B9FDEB">
      <w:pPr>
        <w:spacing w:line="360" w:lineRule="auto"/>
        <w:rPr>
          <w:rFonts w:hint="eastAsia" w:ascii="宋体" w:hAnsi="宋体" w:eastAsia="宋体" w:cs="宋体"/>
          <w:b/>
          <w:bCs/>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6.6.4 如果投标文件实质上不响应招标文件的各项要求，评标委员会将予以拒绝，并且不允许投标人通过修改或撤消其不符合要求的差异或保留，使之成为具有响应性的投标。</w:t>
      </w:r>
    </w:p>
    <w:bookmarkEnd w:id="263"/>
    <w:bookmarkEnd w:id="264"/>
    <w:p w14:paraId="7410BE10">
      <w:pPr>
        <w:spacing w:line="360" w:lineRule="auto"/>
        <w:outlineLvl w:val="2"/>
        <w:rPr>
          <w:rFonts w:hint="eastAsia" w:ascii="宋体" w:hAnsi="宋体" w:eastAsia="宋体" w:cs="宋体"/>
          <w:b/>
          <w:bCs/>
          <w:color w:val="000000" w:themeColor="text1"/>
          <w:szCs w:val="24"/>
          <w14:textFill>
            <w14:solidFill>
              <w14:schemeClr w14:val="tx1"/>
            </w14:solidFill>
          </w14:textFill>
        </w:rPr>
      </w:pPr>
      <w:bookmarkStart w:id="265" w:name="_Toc136173598"/>
      <w:bookmarkStart w:id="266" w:name="_Toc8998"/>
      <w:r>
        <w:rPr>
          <w:rFonts w:hint="eastAsia" w:ascii="宋体" w:hAnsi="宋体" w:eastAsia="宋体" w:cs="宋体"/>
          <w:b/>
          <w:bCs/>
          <w:color w:val="000000" w:themeColor="text1"/>
          <w:szCs w:val="24"/>
          <w14:textFill>
            <w14:solidFill>
              <w14:schemeClr w14:val="tx1"/>
            </w14:solidFill>
          </w14:textFill>
        </w:rPr>
        <w:t>6.7 投标文件的详细评审</w:t>
      </w:r>
      <w:bookmarkEnd w:id="265"/>
      <w:bookmarkEnd w:id="266"/>
    </w:p>
    <w:p w14:paraId="7AD816BF">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6.7</w:t>
      </w:r>
      <w:r>
        <w:rPr>
          <w:rFonts w:hint="eastAsia" w:ascii="宋体" w:hAnsi="宋体" w:eastAsia="宋体" w:cs="宋体"/>
          <w:color w:val="000000" w:themeColor="text1"/>
          <w:szCs w:val="24"/>
          <w:lang w:val="zh-CN"/>
          <w14:textFill>
            <w14:solidFill>
              <w14:schemeClr w14:val="tx1"/>
            </w14:solidFill>
          </w14:textFill>
        </w:rPr>
        <w:t>.1 评标委员会只对确定为实质上响应招标文件要求的投标</w:t>
      </w:r>
      <w:r>
        <w:rPr>
          <w:rFonts w:hint="eastAsia" w:ascii="宋体" w:hAnsi="宋体" w:eastAsia="宋体" w:cs="宋体"/>
          <w:color w:val="000000" w:themeColor="text1"/>
          <w:szCs w:val="24"/>
          <w14:textFill>
            <w14:solidFill>
              <w14:schemeClr w14:val="tx1"/>
            </w14:solidFill>
          </w14:textFill>
        </w:rPr>
        <w:t>文件</w:t>
      </w:r>
      <w:r>
        <w:rPr>
          <w:rFonts w:hint="eastAsia" w:ascii="宋体" w:hAnsi="宋体" w:eastAsia="宋体" w:cs="宋体"/>
          <w:color w:val="000000" w:themeColor="text1"/>
          <w:szCs w:val="24"/>
          <w:lang w:val="zh-CN"/>
          <w14:textFill>
            <w14:solidFill>
              <w14:schemeClr w14:val="tx1"/>
            </w14:solidFill>
          </w14:textFill>
        </w:rPr>
        <w:t>进行详细评审。</w:t>
      </w:r>
    </w:p>
    <w:p w14:paraId="66BBAA4A">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6.7</w:t>
      </w:r>
      <w:r>
        <w:rPr>
          <w:rFonts w:hint="eastAsia" w:ascii="宋体" w:hAnsi="宋体" w:eastAsia="宋体" w:cs="宋体"/>
          <w:color w:val="000000" w:themeColor="text1"/>
          <w:szCs w:val="24"/>
          <w:lang w:val="zh-CN"/>
          <w14:textFill>
            <w14:solidFill>
              <w14:schemeClr w14:val="tx1"/>
            </w14:solidFill>
          </w14:textFill>
        </w:rPr>
        <w:t>.2 详细评审即以招标文件为依据，对所有实质上响应的投标分别从商务、技术和价格三个方面进行评审并按照百分制进行综合打分（详见第</w:t>
      </w:r>
      <w:r>
        <w:rPr>
          <w:rFonts w:hint="eastAsia" w:ascii="宋体" w:hAnsi="宋体" w:eastAsia="宋体" w:cs="宋体"/>
          <w:color w:val="000000" w:themeColor="text1"/>
          <w:szCs w:val="24"/>
          <w14:textFill>
            <w14:solidFill>
              <w14:schemeClr w14:val="tx1"/>
            </w14:solidFill>
          </w14:textFill>
        </w:rPr>
        <w:t>二</w:t>
      </w:r>
      <w:r>
        <w:rPr>
          <w:rFonts w:hint="eastAsia" w:ascii="宋体" w:hAnsi="宋体" w:eastAsia="宋体" w:cs="宋体"/>
          <w:color w:val="000000" w:themeColor="text1"/>
          <w:szCs w:val="24"/>
          <w:lang w:val="zh-CN"/>
          <w14:textFill>
            <w14:solidFill>
              <w14:schemeClr w14:val="tx1"/>
            </w14:solidFill>
          </w14:textFill>
        </w:rPr>
        <w:t>章《评标</w:t>
      </w:r>
      <w:r>
        <w:rPr>
          <w:rFonts w:hint="eastAsia" w:ascii="宋体" w:hAnsi="宋体" w:eastAsia="宋体" w:cs="宋体"/>
          <w:color w:val="000000" w:themeColor="text1"/>
          <w:szCs w:val="24"/>
          <w14:textFill>
            <w14:solidFill>
              <w14:schemeClr w14:val="tx1"/>
            </w14:solidFill>
          </w14:textFill>
        </w:rPr>
        <w:t>办法》</w:t>
      </w:r>
      <w:r>
        <w:rPr>
          <w:rFonts w:hint="eastAsia" w:ascii="宋体" w:hAnsi="宋体" w:eastAsia="宋体" w:cs="宋体"/>
          <w:color w:val="000000" w:themeColor="text1"/>
          <w:szCs w:val="24"/>
          <w:lang w:val="zh-CN"/>
          <w14:textFill>
            <w14:solidFill>
              <w14:schemeClr w14:val="tx1"/>
            </w14:solidFill>
          </w14:textFill>
        </w:rPr>
        <w:t>）。</w:t>
      </w:r>
    </w:p>
    <w:p w14:paraId="070627F7">
      <w:pPr>
        <w:spacing w:line="360" w:lineRule="auto"/>
        <w:outlineLvl w:val="2"/>
        <w:rPr>
          <w:rFonts w:hint="eastAsia" w:ascii="宋体" w:hAnsi="宋体" w:eastAsia="宋体" w:cs="宋体"/>
          <w:b/>
          <w:bCs/>
          <w:color w:val="000000" w:themeColor="text1"/>
          <w:szCs w:val="24"/>
          <w14:textFill>
            <w14:solidFill>
              <w14:schemeClr w14:val="tx1"/>
            </w14:solidFill>
          </w14:textFill>
        </w:rPr>
      </w:pPr>
      <w:bookmarkStart w:id="267" w:name="_Toc136173599"/>
      <w:bookmarkStart w:id="268" w:name="_Toc9390"/>
      <w:r>
        <w:rPr>
          <w:rFonts w:hint="eastAsia" w:ascii="宋体" w:hAnsi="宋体" w:eastAsia="宋体" w:cs="宋体"/>
          <w:b/>
          <w:bCs/>
          <w:color w:val="000000" w:themeColor="text1"/>
          <w:szCs w:val="24"/>
          <w14:textFill>
            <w14:solidFill>
              <w14:schemeClr w14:val="tx1"/>
            </w14:solidFill>
          </w14:textFill>
        </w:rPr>
        <w:t>6.8 中标人的确定</w:t>
      </w:r>
      <w:bookmarkEnd w:id="267"/>
      <w:bookmarkEnd w:id="268"/>
    </w:p>
    <w:p w14:paraId="30EB0835">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6.8.</w:t>
      </w: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 xml:space="preserve">1 </w:t>
      </w:r>
      <w:r>
        <w:rPr>
          <w:rFonts w:hint="eastAsia" w:ascii="宋体" w:hAnsi="宋体" w:eastAsia="宋体" w:cs="宋体"/>
          <w:color w:val="000000" w:themeColor="text1"/>
          <w:szCs w:val="24"/>
          <w:lang w:val="zh-CN"/>
          <w14:textFill>
            <w14:solidFill>
              <w14:schemeClr w14:val="tx1"/>
            </w14:solidFill>
          </w14:textFill>
        </w:rPr>
        <w:t>评标委员会对进入详细评审的投标人进行综合评分并做出排序，得分最高的投标人将被确认为第一中标候选人，综合得分排名第二的为第二中标候选人，以此类推，推荐三名中标候选人。如果两个投标人得分相同时，取投标价格低者。</w:t>
      </w:r>
    </w:p>
    <w:p w14:paraId="4B0C6F7F">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6.8</w:t>
      </w:r>
      <w:r>
        <w:rPr>
          <w:rFonts w:hint="eastAsia" w:ascii="宋体" w:hAnsi="宋体" w:eastAsia="宋体" w:cs="宋体"/>
          <w:color w:val="000000" w:themeColor="text1"/>
          <w:szCs w:val="24"/>
          <w:lang w:val="zh-CN"/>
          <w14:textFill>
            <w14:solidFill>
              <w14:schemeClr w14:val="tx1"/>
            </w14:solidFill>
          </w14:textFill>
        </w:rPr>
        <w:t>.2</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招标人根据评标委员会的评审结果</w:t>
      </w:r>
      <w:r>
        <w:rPr>
          <w:rFonts w:hint="eastAsia" w:ascii="宋体" w:hAnsi="宋体" w:eastAsia="宋体" w:cs="宋体"/>
          <w:color w:val="000000" w:themeColor="text1"/>
          <w:szCs w:val="24"/>
          <w14:textFill>
            <w14:solidFill>
              <w14:schemeClr w14:val="tx1"/>
            </w14:solidFill>
          </w14:textFill>
        </w:rPr>
        <w:t>最终</w:t>
      </w:r>
      <w:r>
        <w:rPr>
          <w:rFonts w:hint="eastAsia" w:ascii="宋体" w:hAnsi="宋体" w:eastAsia="宋体" w:cs="宋体"/>
          <w:color w:val="000000" w:themeColor="text1"/>
          <w:szCs w:val="24"/>
          <w:lang w:val="zh-CN"/>
          <w14:textFill>
            <w14:solidFill>
              <w14:schemeClr w14:val="tx1"/>
            </w14:solidFill>
          </w14:textFill>
        </w:rPr>
        <w:t>确定中标人。招标人不保证</w:t>
      </w:r>
      <w:r>
        <w:rPr>
          <w:rFonts w:hint="eastAsia" w:ascii="宋体" w:hAnsi="宋体" w:eastAsia="宋体" w:cs="宋体"/>
          <w:color w:val="000000" w:themeColor="text1"/>
          <w:szCs w:val="24"/>
          <w14:textFill>
            <w14:solidFill>
              <w14:schemeClr w14:val="tx1"/>
            </w14:solidFill>
          </w14:textFill>
        </w:rPr>
        <w:t>投标报价</w:t>
      </w:r>
      <w:r>
        <w:rPr>
          <w:rFonts w:hint="eastAsia" w:ascii="宋体" w:hAnsi="宋体" w:eastAsia="宋体" w:cs="宋体"/>
          <w:color w:val="000000" w:themeColor="text1"/>
          <w:szCs w:val="24"/>
          <w:lang w:val="zh-CN"/>
          <w14:textFill>
            <w14:solidFill>
              <w14:schemeClr w14:val="tx1"/>
            </w14:solidFill>
          </w14:textFill>
        </w:rPr>
        <w:t>最低的投标人中标，对未中标的投标人无解释义务。</w:t>
      </w:r>
    </w:p>
    <w:p w14:paraId="65B675A1">
      <w:pPr>
        <w:pStyle w:val="5"/>
        <w:spacing w:before="240" w:beforeLines="100" w:after="240" w:afterLines="100" w:line="360" w:lineRule="auto"/>
        <w:rPr>
          <w:rFonts w:hint="eastAsia" w:ascii="宋体" w:hAnsi="宋体" w:eastAsia="宋体" w:cs="宋体"/>
          <w:color w:val="000000" w:themeColor="text1"/>
          <w:sz w:val="24"/>
          <w:szCs w:val="24"/>
          <w14:textFill>
            <w14:solidFill>
              <w14:schemeClr w14:val="tx1"/>
            </w14:solidFill>
          </w14:textFill>
        </w:rPr>
      </w:pPr>
      <w:bookmarkStart w:id="269" w:name="_Toc136173600"/>
      <w:bookmarkStart w:id="270" w:name="_Toc31035"/>
      <w:bookmarkStart w:id="271" w:name="_Toc9457675"/>
      <w:bookmarkStart w:id="272" w:name="_Toc78948808"/>
      <w:bookmarkStart w:id="273" w:name="_Toc277669825"/>
      <w:r>
        <w:rPr>
          <w:rFonts w:hint="eastAsia" w:ascii="宋体" w:hAnsi="宋体" w:eastAsia="宋体" w:cs="宋体"/>
          <w:color w:val="000000" w:themeColor="text1"/>
          <w:sz w:val="24"/>
          <w:szCs w:val="24"/>
          <w14:textFill>
            <w14:solidFill>
              <w14:schemeClr w14:val="tx1"/>
            </w14:solidFill>
          </w14:textFill>
        </w:rPr>
        <w:t>7. 合同的授予</w:t>
      </w:r>
      <w:bookmarkEnd w:id="269"/>
      <w:bookmarkEnd w:id="270"/>
    </w:p>
    <w:p w14:paraId="355772ED">
      <w:pPr>
        <w:spacing w:line="360" w:lineRule="auto"/>
        <w:outlineLvl w:val="2"/>
        <w:rPr>
          <w:rFonts w:hint="eastAsia" w:ascii="宋体" w:hAnsi="宋体" w:eastAsia="宋体" w:cs="宋体"/>
          <w:b/>
          <w:bCs/>
          <w:color w:val="000000" w:themeColor="text1"/>
          <w:szCs w:val="24"/>
          <w14:textFill>
            <w14:solidFill>
              <w14:schemeClr w14:val="tx1"/>
            </w14:solidFill>
          </w14:textFill>
        </w:rPr>
      </w:pPr>
      <w:bookmarkStart w:id="274" w:name="_Toc136173601"/>
      <w:bookmarkStart w:id="275" w:name="_Toc4056"/>
      <w:r>
        <w:rPr>
          <w:rFonts w:hint="eastAsia" w:ascii="宋体" w:hAnsi="宋体" w:eastAsia="宋体" w:cs="宋体"/>
          <w:b/>
          <w:bCs/>
          <w:color w:val="000000" w:themeColor="text1"/>
          <w:szCs w:val="24"/>
          <w14:textFill>
            <w14:solidFill>
              <w14:schemeClr w14:val="tx1"/>
            </w14:solidFill>
          </w14:textFill>
        </w:rPr>
        <w:t>7.1 授予合同</w:t>
      </w:r>
      <w:bookmarkEnd w:id="271"/>
      <w:bookmarkEnd w:id="272"/>
      <w:bookmarkEnd w:id="273"/>
      <w:bookmarkEnd w:id="274"/>
      <w:bookmarkEnd w:id="275"/>
    </w:p>
    <w:p w14:paraId="7544BA21">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7.1</w:t>
      </w:r>
      <w:r>
        <w:rPr>
          <w:rFonts w:hint="eastAsia" w:ascii="宋体" w:hAnsi="宋体" w:eastAsia="宋体" w:cs="宋体"/>
          <w:color w:val="000000" w:themeColor="text1"/>
          <w:szCs w:val="24"/>
          <w:lang w:val="zh-CN"/>
          <w14:textFill>
            <w14:solidFill>
              <w14:schemeClr w14:val="tx1"/>
            </w14:solidFill>
          </w14:textFill>
        </w:rPr>
        <w:t>.1</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合同授予标准</w:t>
      </w:r>
    </w:p>
    <w:p w14:paraId="4C5013EC">
      <w:pPr>
        <w:spacing w:line="360" w:lineRule="auto"/>
        <w:ind w:firstLine="480" w:firstLineChars="200"/>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招标人将把合同授予其投标文件在实质上响应招标文件要求和按评标程序评选出的投标人，确定为中标的投标人必须具有有效实施本合同的能力和财力。</w:t>
      </w:r>
    </w:p>
    <w:p w14:paraId="3BDF041B">
      <w:pPr>
        <w:spacing w:line="360" w:lineRule="auto"/>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7.1.2 招标人保留在授标前任何时候接受或拒绝任何投标，以及宣布招标程序无效或拒绝所有投标的权力，对受影响的投标人不承担任何责任。</w:t>
      </w:r>
    </w:p>
    <w:p w14:paraId="4E37A0AE">
      <w:pPr>
        <w:spacing w:line="360" w:lineRule="auto"/>
        <w:outlineLvl w:val="2"/>
        <w:rPr>
          <w:rFonts w:hint="eastAsia" w:ascii="宋体" w:hAnsi="宋体" w:eastAsia="宋体" w:cs="宋体"/>
          <w:b/>
          <w:bCs/>
          <w:color w:val="000000" w:themeColor="text1"/>
          <w:szCs w:val="24"/>
          <w14:textFill>
            <w14:solidFill>
              <w14:schemeClr w14:val="tx1"/>
            </w14:solidFill>
          </w14:textFill>
        </w:rPr>
      </w:pPr>
      <w:bookmarkStart w:id="276" w:name="_Toc136173602"/>
      <w:bookmarkStart w:id="277" w:name="_Toc28711"/>
      <w:r>
        <w:rPr>
          <w:rFonts w:hint="eastAsia" w:ascii="宋体" w:hAnsi="宋体" w:eastAsia="宋体" w:cs="宋体"/>
          <w:b/>
          <w:bCs/>
          <w:color w:val="000000" w:themeColor="text1"/>
          <w:szCs w:val="24"/>
          <w14:textFill>
            <w14:solidFill>
              <w14:schemeClr w14:val="tx1"/>
            </w14:solidFill>
          </w14:textFill>
        </w:rPr>
        <w:t>7.2 中标通知书</w:t>
      </w:r>
      <w:bookmarkEnd w:id="276"/>
      <w:bookmarkEnd w:id="277"/>
    </w:p>
    <w:p w14:paraId="2C6ACB17">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7</w:t>
      </w:r>
      <w:r>
        <w:rPr>
          <w:rFonts w:hint="eastAsia" w:ascii="宋体" w:hAnsi="宋体" w:eastAsia="宋体" w:cs="宋体"/>
          <w:color w:val="000000" w:themeColor="text1"/>
          <w:szCs w:val="24"/>
          <w:lang w:val="zh-CN"/>
          <w14:textFill>
            <w14:solidFill>
              <w14:schemeClr w14:val="tx1"/>
            </w14:solidFill>
          </w14:textFill>
        </w:rPr>
        <w:t>.2.1</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确定中标人后，在投标有效期截止前招标人将以中标通知书通知中标的投标人其投标被接受</w:t>
      </w:r>
      <w:r>
        <w:rPr>
          <w:rFonts w:hint="eastAsia" w:ascii="宋体" w:hAnsi="宋体" w:eastAsia="宋体" w:cs="宋体"/>
          <w:color w:val="000000" w:themeColor="text1"/>
          <w:szCs w:val="24"/>
          <w14:textFill>
            <w14:solidFill>
              <w14:schemeClr w14:val="tx1"/>
            </w14:solidFill>
          </w14:textFill>
        </w:rPr>
        <w:t>。中标通知书是合同文件的组成部分。</w:t>
      </w:r>
    </w:p>
    <w:p w14:paraId="6CF2EC4F">
      <w:pPr>
        <w:spacing w:line="360" w:lineRule="auto"/>
        <w:outlineLvl w:val="2"/>
        <w:rPr>
          <w:rFonts w:hint="eastAsia" w:ascii="宋体" w:hAnsi="宋体" w:eastAsia="宋体" w:cs="宋体"/>
          <w:b/>
          <w:bCs/>
          <w:color w:val="000000" w:themeColor="text1"/>
          <w:szCs w:val="24"/>
          <w14:textFill>
            <w14:solidFill>
              <w14:schemeClr w14:val="tx1"/>
            </w14:solidFill>
          </w14:textFill>
        </w:rPr>
      </w:pPr>
      <w:bookmarkStart w:id="278" w:name="_Toc136173603"/>
      <w:bookmarkStart w:id="279" w:name="_Toc32761"/>
      <w:r>
        <w:rPr>
          <w:rFonts w:hint="eastAsia" w:ascii="宋体" w:hAnsi="宋体" w:eastAsia="宋体" w:cs="宋体"/>
          <w:b/>
          <w:bCs/>
          <w:color w:val="000000" w:themeColor="text1"/>
          <w:szCs w:val="24"/>
          <w14:textFill>
            <w14:solidFill>
              <w14:schemeClr w14:val="tx1"/>
            </w14:solidFill>
          </w14:textFill>
        </w:rPr>
        <w:t>7.3合同签订</w:t>
      </w:r>
      <w:bookmarkEnd w:id="278"/>
      <w:bookmarkEnd w:id="279"/>
    </w:p>
    <w:p w14:paraId="68CA2F79">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7.3.1 招标人或招标人指定的第三人与</w:t>
      </w:r>
      <w:r>
        <w:rPr>
          <w:rFonts w:hint="eastAsia" w:ascii="宋体" w:hAnsi="宋体" w:eastAsia="宋体" w:cs="宋体"/>
          <w:color w:val="000000" w:themeColor="text1"/>
          <w:szCs w:val="24"/>
          <w:lang w:val="zh-CN"/>
          <w14:textFill>
            <w14:solidFill>
              <w14:schemeClr w14:val="tx1"/>
            </w14:solidFill>
          </w14:textFill>
        </w:rPr>
        <w:t>中标人</w:t>
      </w:r>
      <w:r>
        <w:rPr>
          <w:rFonts w:hint="eastAsia" w:ascii="宋体" w:hAnsi="宋体" w:eastAsia="宋体" w:cs="宋体"/>
          <w:color w:val="000000" w:themeColor="text1"/>
          <w:szCs w:val="24"/>
          <w14:textFill>
            <w14:solidFill>
              <w14:schemeClr w14:val="tx1"/>
            </w14:solidFill>
          </w14:textFill>
        </w:rPr>
        <w:t>将于</w:t>
      </w:r>
      <w:r>
        <w:rPr>
          <w:rFonts w:hint="eastAsia" w:ascii="宋体" w:hAnsi="宋体" w:eastAsia="宋体" w:cs="宋体"/>
          <w:color w:val="000000" w:themeColor="text1"/>
          <w:szCs w:val="24"/>
          <w:lang w:val="zh-CN"/>
          <w14:textFill>
            <w14:solidFill>
              <w14:schemeClr w14:val="tx1"/>
            </w14:solidFill>
          </w14:textFill>
        </w:rPr>
        <w:t>中标通知书</w:t>
      </w:r>
      <w:r>
        <w:rPr>
          <w:rFonts w:hint="eastAsia" w:ascii="宋体" w:hAnsi="宋体" w:eastAsia="宋体" w:cs="宋体"/>
          <w:color w:val="000000" w:themeColor="text1"/>
          <w:szCs w:val="24"/>
          <w14:textFill>
            <w14:solidFill>
              <w14:schemeClr w14:val="tx1"/>
            </w14:solidFill>
          </w14:textFill>
        </w:rPr>
        <w:t>发出之日起10个工作日</w:t>
      </w:r>
      <w:r>
        <w:rPr>
          <w:rFonts w:hint="eastAsia" w:ascii="宋体" w:hAnsi="宋体" w:eastAsia="宋体" w:cs="宋体"/>
          <w:color w:val="000000" w:themeColor="text1"/>
          <w:szCs w:val="24"/>
          <w:lang w:val="zh-CN"/>
          <w14:textFill>
            <w14:solidFill>
              <w14:schemeClr w14:val="tx1"/>
            </w14:solidFill>
          </w14:textFill>
        </w:rPr>
        <w:t>内，按照招标文件和中标人的投标文件订立书面合同。合同文本见</w:t>
      </w:r>
      <w:r>
        <w:rPr>
          <w:rFonts w:hint="eastAsia" w:ascii="宋体" w:hAnsi="宋体" w:eastAsia="宋体" w:cs="宋体"/>
          <w:color w:val="000000" w:themeColor="text1"/>
          <w:szCs w:val="24"/>
          <w14:textFill>
            <w14:solidFill>
              <w14:schemeClr w14:val="tx1"/>
            </w14:solidFill>
          </w14:textFill>
        </w:rPr>
        <w:t>招标文件《</w:t>
      </w:r>
      <w:r>
        <w:rPr>
          <w:rFonts w:hint="eastAsia" w:ascii="宋体" w:hAnsi="宋体" w:eastAsia="宋体" w:cs="宋体"/>
          <w:color w:val="000000" w:themeColor="text1"/>
          <w:szCs w:val="24"/>
          <w:lang w:val="zh-CN"/>
          <w14:textFill>
            <w14:solidFill>
              <w14:schemeClr w14:val="tx1"/>
            </w14:solidFill>
          </w14:textFill>
        </w:rPr>
        <w:t>第</w:t>
      </w:r>
      <w:r>
        <w:rPr>
          <w:rFonts w:hint="eastAsia" w:ascii="宋体" w:hAnsi="宋体" w:eastAsia="宋体" w:cs="宋体"/>
          <w:color w:val="000000" w:themeColor="text1"/>
          <w:szCs w:val="24"/>
          <w14:textFill>
            <w14:solidFill>
              <w14:schemeClr w14:val="tx1"/>
            </w14:solidFill>
          </w14:textFill>
        </w:rPr>
        <w:t>三</w:t>
      </w:r>
      <w:r>
        <w:rPr>
          <w:rFonts w:hint="eastAsia" w:ascii="宋体" w:hAnsi="宋体" w:eastAsia="宋体" w:cs="宋体"/>
          <w:color w:val="000000" w:themeColor="text1"/>
          <w:szCs w:val="24"/>
          <w:lang w:val="zh-CN"/>
          <w14:textFill>
            <w14:solidFill>
              <w14:schemeClr w14:val="tx1"/>
            </w14:solidFill>
          </w14:textFill>
        </w:rPr>
        <w:t>章</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合同文本</w:t>
      </w:r>
      <w:r>
        <w:rPr>
          <w:rFonts w:hint="eastAsia" w:ascii="宋体" w:hAnsi="宋体" w:eastAsia="宋体" w:cs="宋体"/>
          <w:color w:val="000000" w:themeColor="text1"/>
          <w:szCs w:val="24"/>
          <w14:textFill>
            <w14:solidFill>
              <w14:schemeClr w14:val="tx1"/>
            </w14:solidFill>
          </w14:textFill>
        </w:rPr>
        <w:t>》</w:t>
      </w:r>
      <w:r>
        <w:rPr>
          <w:rFonts w:hint="eastAsia" w:ascii="宋体" w:hAnsi="宋体" w:eastAsia="宋体" w:cs="宋体"/>
          <w:color w:val="000000" w:themeColor="text1"/>
          <w:szCs w:val="24"/>
          <w:lang w:val="zh-CN"/>
          <w14:textFill>
            <w14:solidFill>
              <w14:schemeClr w14:val="tx1"/>
            </w14:solidFill>
          </w14:textFill>
        </w:rPr>
        <w:t>。</w:t>
      </w:r>
    </w:p>
    <w:p w14:paraId="1DF104E2">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7.3.2 </w:t>
      </w:r>
      <w:r>
        <w:rPr>
          <w:rFonts w:hint="eastAsia" w:ascii="宋体" w:hAnsi="宋体" w:eastAsia="宋体" w:cs="宋体"/>
          <w:color w:val="000000" w:themeColor="text1"/>
          <w:szCs w:val="24"/>
          <w:lang w:val="zh-CN"/>
          <w14:textFill>
            <w14:solidFill>
              <w14:schemeClr w14:val="tx1"/>
            </w14:solidFill>
          </w14:textFill>
        </w:rPr>
        <w:t>中标人如不按本投标须知规定与招标人订立合同，则</w:t>
      </w:r>
      <w:r>
        <w:rPr>
          <w:rFonts w:hint="eastAsia" w:ascii="宋体" w:hAnsi="宋体" w:eastAsia="宋体" w:cs="宋体"/>
          <w:color w:val="000000" w:themeColor="text1"/>
          <w:szCs w:val="24"/>
          <w14:textFill>
            <w14:solidFill>
              <w14:schemeClr w14:val="tx1"/>
            </w14:solidFill>
          </w14:textFill>
        </w:rPr>
        <w:t>招标人或招标人指定的第三人</w:t>
      </w:r>
      <w:r>
        <w:rPr>
          <w:rFonts w:hint="eastAsia" w:ascii="宋体" w:hAnsi="宋体" w:eastAsia="宋体" w:cs="宋体"/>
          <w:color w:val="000000" w:themeColor="text1"/>
          <w:szCs w:val="24"/>
          <w:lang w:val="zh-CN"/>
          <w14:textFill>
            <w14:solidFill>
              <w14:schemeClr w14:val="tx1"/>
            </w14:solidFill>
          </w14:textFill>
        </w:rPr>
        <w:t>将废除授标，同时依法承担相应法律责任。</w:t>
      </w:r>
    </w:p>
    <w:p w14:paraId="03CFBA6B">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7.3.3 </w:t>
      </w:r>
      <w:r>
        <w:rPr>
          <w:rFonts w:hint="eastAsia" w:ascii="宋体" w:hAnsi="宋体" w:eastAsia="宋体" w:cs="宋体"/>
          <w:color w:val="000000" w:themeColor="text1"/>
          <w:szCs w:val="24"/>
          <w:lang w:val="zh-CN"/>
          <w14:textFill>
            <w14:solidFill>
              <w14:schemeClr w14:val="tx1"/>
            </w14:solidFill>
          </w14:textFill>
        </w:rPr>
        <w:t>中标人应当按照合同约定履行义务，完成中标项目施工，不得将中标项目施工转包、</w:t>
      </w:r>
      <w:r>
        <w:rPr>
          <w:rFonts w:hint="eastAsia" w:ascii="宋体" w:hAnsi="宋体" w:eastAsia="宋体" w:cs="宋体"/>
          <w:color w:val="000000" w:themeColor="text1"/>
          <w:szCs w:val="24"/>
          <w14:textFill>
            <w14:solidFill>
              <w14:schemeClr w14:val="tx1"/>
            </w14:solidFill>
          </w14:textFill>
        </w:rPr>
        <w:t>分包</w:t>
      </w:r>
      <w:r>
        <w:rPr>
          <w:rFonts w:hint="eastAsia" w:ascii="宋体" w:hAnsi="宋体" w:eastAsia="宋体" w:cs="宋体"/>
          <w:color w:val="000000" w:themeColor="text1"/>
          <w:szCs w:val="24"/>
          <w:lang w:val="zh-CN"/>
          <w14:textFill>
            <w14:solidFill>
              <w14:schemeClr w14:val="tx1"/>
            </w14:solidFill>
          </w14:textFill>
        </w:rPr>
        <w:t>给他人。</w:t>
      </w:r>
    </w:p>
    <w:p w14:paraId="45A7A3FA">
      <w:pPr>
        <w:rPr>
          <w:rFonts w:hint="eastAsia" w:ascii="宋体" w:hAnsi="宋体" w:eastAsia="宋体" w:cs="宋体"/>
          <w:color w:val="000000" w:themeColor="text1"/>
          <w14:textFill>
            <w14:solidFill>
              <w14:schemeClr w14:val="tx1"/>
            </w14:solidFill>
          </w14:textFill>
        </w:rPr>
      </w:pPr>
    </w:p>
    <w:p w14:paraId="62AA9DE0">
      <w:pPr>
        <w:pStyle w:val="5"/>
        <w:spacing w:before="240" w:beforeLines="100" w:after="240" w:afterLines="100" w:line="360" w:lineRule="auto"/>
        <w:rPr>
          <w:rFonts w:hint="eastAsia" w:ascii="宋体" w:hAnsi="宋体" w:eastAsia="宋体" w:cs="宋体"/>
          <w:color w:val="000000" w:themeColor="text1"/>
          <w:sz w:val="24"/>
          <w:szCs w:val="24"/>
          <w14:textFill>
            <w14:solidFill>
              <w14:schemeClr w14:val="tx1"/>
            </w14:solidFill>
          </w14:textFill>
        </w:rPr>
      </w:pPr>
      <w:bookmarkStart w:id="280" w:name="_Toc136173604"/>
      <w:bookmarkStart w:id="281" w:name="_Toc296602461"/>
      <w:bookmarkStart w:id="282" w:name="_Toc9908"/>
      <w:r>
        <w:rPr>
          <w:rFonts w:hint="eastAsia" w:ascii="宋体" w:hAnsi="宋体" w:eastAsia="宋体" w:cs="宋体"/>
          <w:color w:val="000000" w:themeColor="text1"/>
          <w:sz w:val="24"/>
          <w:szCs w:val="24"/>
          <w14:textFill>
            <w14:solidFill>
              <w14:schemeClr w14:val="tx1"/>
            </w14:solidFill>
          </w14:textFill>
        </w:rPr>
        <w:t>8. 纪律和监督</w:t>
      </w:r>
      <w:bookmarkEnd w:id="280"/>
      <w:bookmarkEnd w:id="281"/>
      <w:bookmarkEnd w:id="282"/>
    </w:p>
    <w:p w14:paraId="15C5210A">
      <w:pPr>
        <w:spacing w:line="360" w:lineRule="auto"/>
        <w:outlineLvl w:val="2"/>
        <w:rPr>
          <w:rFonts w:hint="eastAsia" w:ascii="宋体" w:hAnsi="宋体" w:eastAsia="宋体" w:cs="宋体"/>
          <w:b/>
          <w:bCs/>
          <w:color w:val="000000" w:themeColor="text1"/>
          <w:szCs w:val="24"/>
          <w14:textFill>
            <w14:solidFill>
              <w14:schemeClr w14:val="tx1"/>
            </w14:solidFill>
          </w14:textFill>
        </w:rPr>
      </w:pPr>
      <w:bookmarkStart w:id="283" w:name="_Toc247085733"/>
      <w:bookmarkStart w:id="284" w:name="_Toc246996962"/>
      <w:bookmarkStart w:id="285" w:name="_Toc296602462"/>
      <w:bookmarkStart w:id="286" w:name="_Toc136173605"/>
      <w:bookmarkStart w:id="287" w:name="_Toc296590983"/>
      <w:bookmarkStart w:id="288" w:name="_Toc144974543"/>
      <w:bookmarkStart w:id="289" w:name="_Toc246996219"/>
      <w:bookmarkStart w:id="290" w:name="_Toc152042351"/>
      <w:bookmarkStart w:id="291" w:name="_Toc152045575"/>
      <w:bookmarkStart w:id="292" w:name="_Toc179632593"/>
      <w:bookmarkStart w:id="293" w:name="_Toc13980"/>
      <w:r>
        <w:rPr>
          <w:rFonts w:hint="eastAsia" w:ascii="宋体" w:hAnsi="宋体" w:eastAsia="宋体" w:cs="宋体"/>
          <w:b/>
          <w:bCs/>
          <w:color w:val="000000" w:themeColor="text1"/>
          <w:szCs w:val="24"/>
          <w14:textFill>
            <w14:solidFill>
              <w14:schemeClr w14:val="tx1"/>
            </w14:solidFill>
          </w14:textFill>
        </w:rPr>
        <w:t>8.1 对招标人的纪律要求</w:t>
      </w:r>
      <w:bookmarkEnd w:id="283"/>
      <w:bookmarkEnd w:id="284"/>
      <w:bookmarkEnd w:id="285"/>
      <w:bookmarkEnd w:id="286"/>
      <w:bookmarkEnd w:id="287"/>
      <w:bookmarkEnd w:id="288"/>
      <w:bookmarkEnd w:id="289"/>
      <w:bookmarkEnd w:id="290"/>
      <w:bookmarkEnd w:id="291"/>
      <w:bookmarkEnd w:id="292"/>
      <w:bookmarkEnd w:id="293"/>
    </w:p>
    <w:p w14:paraId="1D7B779E">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招标人不得泄漏招标投标活动中应当保密的情况和资料，不得与投标人串通损害国家利益、社会公共利益或者他人合法权益。</w:t>
      </w:r>
    </w:p>
    <w:p w14:paraId="038AAA7B">
      <w:pPr>
        <w:spacing w:line="360" w:lineRule="auto"/>
        <w:outlineLvl w:val="2"/>
        <w:rPr>
          <w:rFonts w:hint="eastAsia" w:ascii="宋体" w:hAnsi="宋体" w:eastAsia="宋体" w:cs="宋体"/>
          <w:b/>
          <w:bCs/>
          <w:color w:val="000000" w:themeColor="text1"/>
          <w:szCs w:val="24"/>
          <w14:textFill>
            <w14:solidFill>
              <w14:schemeClr w14:val="tx1"/>
            </w14:solidFill>
          </w14:textFill>
        </w:rPr>
      </w:pPr>
      <w:bookmarkStart w:id="294" w:name="_Toc246996220"/>
      <w:bookmarkStart w:id="295" w:name="_Toc152042352"/>
      <w:bookmarkStart w:id="296" w:name="_Toc246996963"/>
      <w:bookmarkStart w:id="297" w:name="_Toc152045576"/>
      <w:bookmarkStart w:id="298" w:name="_Toc136173606"/>
      <w:bookmarkStart w:id="299" w:name="_Toc144974544"/>
      <w:bookmarkStart w:id="300" w:name="_Toc247085734"/>
      <w:bookmarkStart w:id="301" w:name="_Toc179632594"/>
      <w:bookmarkStart w:id="302" w:name="_Toc296602463"/>
      <w:bookmarkStart w:id="303" w:name="_Toc9862"/>
      <w:r>
        <w:rPr>
          <w:rFonts w:hint="eastAsia" w:ascii="宋体" w:hAnsi="宋体" w:eastAsia="宋体" w:cs="宋体"/>
          <w:b/>
          <w:bCs/>
          <w:color w:val="000000" w:themeColor="text1"/>
          <w:szCs w:val="24"/>
          <w14:textFill>
            <w14:solidFill>
              <w14:schemeClr w14:val="tx1"/>
            </w14:solidFill>
          </w14:textFill>
        </w:rPr>
        <w:t>8.2 对投标人的纪律要求</w:t>
      </w:r>
      <w:bookmarkEnd w:id="294"/>
      <w:bookmarkEnd w:id="295"/>
      <w:bookmarkEnd w:id="296"/>
      <w:bookmarkEnd w:id="297"/>
      <w:bookmarkEnd w:id="298"/>
      <w:bookmarkEnd w:id="299"/>
      <w:bookmarkEnd w:id="300"/>
      <w:bookmarkEnd w:id="301"/>
      <w:bookmarkEnd w:id="302"/>
      <w:bookmarkEnd w:id="303"/>
    </w:p>
    <w:p w14:paraId="4F3F7E70">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投标人不得相互串通投标或者与招标人串通投标，不得向招标人或者评标委员会成员行贿谋取中标，不得以他人名义投标或者以其他方式弄虚作假骗取中标；投标人不得以任何方式干扰、影响评标工作。</w:t>
      </w:r>
    </w:p>
    <w:p w14:paraId="7C3D38C4">
      <w:pPr>
        <w:spacing w:line="360" w:lineRule="auto"/>
        <w:outlineLvl w:val="2"/>
        <w:rPr>
          <w:rFonts w:hint="eastAsia" w:ascii="宋体" w:hAnsi="宋体" w:eastAsia="宋体" w:cs="宋体"/>
          <w:b/>
          <w:bCs/>
          <w:color w:val="000000" w:themeColor="text1"/>
          <w:szCs w:val="24"/>
          <w14:textFill>
            <w14:solidFill>
              <w14:schemeClr w14:val="tx1"/>
            </w14:solidFill>
          </w14:textFill>
        </w:rPr>
      </w:pPr>
      <w:bookmarkStart w:id="304" w:name="_Toc152042353"/>
      <w:bookmarkStart w:id="305" w:name="_Toc152045577"/>
      <w:bookmarkStart w:id="306" w:name="_Toc179632595"/>
      <w:bookmarkStart w:id="307" w:name="_Toc136173607"/>
      <w:bookmarkStart w:id="308" w:name="_Toc296602464"/>
      <w:bookmarkStart w:id="309" w:name="_Toc247085735"/>
      <w:bookmarkStart w:id="310" w:name="_Toc246996221"/>
      <w:bookmarkStart w:id="311" w:name="_Toc246996964"/>
      <w:bookmarkStart w:id="312" w:name="_Toc144974545"/>
      <w:bookmarkStart w:id="313" w:name="_Toc13334"/>
      <w:r>
        <w:rPr>
          <w:rFonts w:hint="eastAsia" w:ascii="宋体" w:hAnsi="宋体" w:eastAsia="宋体" w:cs="宋体"/>
          <w:b/>
          <w:bCs/>
          <w:color w:val="000000" w:themeColor="text1"/>
          <w:szCs w:val="24"/>
          <w14:textFill>
            <w14:solidFill>
              <w14:schemeClr w14:val="tx1"/>
            </w14:solidFill>
          </w14:textFill>
        </w:rPr>
        <w:t>8.3 对评标委员会成员的纪律要求</w:t>
      </w:r>
      <w:bookmarkEnd w:id="304"/>
      <w:bookmarkEnd w:id="305"/>
      <w:bookmarkEnd w:id="306"/>
      <w:bookmarkEnd w:id="307"/>
      <w:bookmarkEnd w:id="308"/>
      <w:bookmarkEnd w:id="309"/>
      <w:bookmarkEnd w:id="310"/>
      <w:bookmarkEnd w:id="311"/>
      <w:bookmarkEnd w:id="312"/>
      <w:bookmarkEnd w:id="313"/>
    </w:p>
    <w:p w14:paraId="765D66CE">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评标委员会成员不得收受他人的财物或者其他好处，不得向他人透漏对投标文件的评审和比较、中标候选人的推荐情况以及评标有关的其他情况。在评标活动中，评标委员会成员应当客观、公正地履行职责，遵守职业道德，不得擅离职守，影响评标程序正常进行，不得使用第三章“评标办法”没有规定的评审因素和标准进行评标。</w:t>
      </w:r>
    </w:p>
    <w:p w14:paraId="03ED0F1C">
      <w:pPr>
        <w:spacing w:line="360" w:lineRule="auto"/>
        <w:outlineLvl w:val="2"/>
        <w:rPr>
          <w:rFonts w:hint="eastAsia" w:ascii="宋体" w:hAnsi="宋体" w:eastAsia="宋体" w:cs="宋体"/>
          <w:b/>
          <w:bCs/>
          <w:color w:val="000000" w:themeColor="text1"/>
          <w:szCs w:val="24"/>
          <w14:textFill>
            <w14:solidFill>
              <w14:schemeClr w14:val="tx1"/>
            </w14:solidFill>
          </w14:textFill>
        </w:rPr>
      </w:pPr>
      <w:bookmarkStart w:id="314" w:name="_Toc152045578"/>
      <w:bookmarkStart w:id="315" w:name="_Toc136173608"/>
      <w:bookmarkStart w:id="316" w:name="_Toc179632596"/>
      <w:bookmarkStart w:id="317" w:name="_Toc296602465"/>
      <w:bookmarkStart w:id="318" w:name="_Toc246996222"/>
      <w:bookmarkStart w:id="319" w:name="_Toc247085736"/>
      <w:bookmarkStart w:id="320" w:name="_Toc152042354"/>
      <w:bookmarkStart w:id="321" w:name="_Toc246996965"/>
      <w:bookmarkStart w:id="322" w:name="_Toc32497"/>
      <w:bookmarkStart w:id="323" w:name="_Toc144974546"/>
      <w:r>
        <w:rPr>
          <w:rFonts w:hint="eastAsia" w:ascii="宋体" w:hAnsi="宋体" w:eastAsia="宋体" w:cs="宋体"/>
          <w:b/>
          <w:bCs/>
          <w:color w:val="000000" w:themeColor="text1"/>
          <w:szCs w:val="24"/>
          <w14:textFill>
            <w14:solidFill>
              <w14:schemeClr w14:val="tx1"/>
            </w14:solidFill>
          </w14:textFill>
        </w:rPr>
        <w:t>8.4 对与评标活动有关的工作人员的纪律要求</w:t>
      </w:r>
      <w:bookmarkEnd w:id="314"/>
      <w:bookmarkEnd w:id="315"/>
      <w:bookmarkEnd w:id="316"/>
      <w:bookmarkEnd w:id="317"/>
      <w:bookmarkEnd w:id="318"/>
      <w:bookmarkEnd w:id="319"/>
      <w:bookmarkEnd w:id="320"/>
      <w:bookmarkEnd w:id="321"/>
      <w:bookmarkEnd w:id="322"/>
    </w:p>
    <w:p w14:paraId="2C4FF282">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bookmarkStart w:id="324" w:name="_Toc152042355"/>
      <w:r>
        <w:rPr>
          <w:rFonts w:hint="eastAsia" w:ascii="宋体" w:hAnsi="宋体" w:eastAsia="宋体" w:cs="宋体"/>
          <w:color w:val="000000" w:themeColor="text1"/>
          <w:szCs w:val="24"/>
          <w14:textFill>
            <w14:solidFill>
              <w14:schemeClr w14:val="tx1"/>
            </w14:solidFill>
          </w14:textFill>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bookmarkEnd w:id="324"/>
    </w:p>
    <w:p w14:paraId="7080C547">
      <w:pPr>
        <w:spacing w:line="360" w:lineRule="auto"/>
        <w:outlineLvl w:val="2"/>
        <w:rPr>
          <w:rFonts w:hint="eastAsia" w:ascii="宋体" w:hAnsi="宋体" w:eastAsia="宋体" w:cs="宋体"/>
          <w:b/>
          <w:bCs/>
          <w:color w:val="000000" w:themeColor="text1"/>
          <w:szCs w:val="24"/>
          <w14:textFill>
            <w14:solidFill>
              <w14:schemeClr w14:val="tx1"/>
            </w14:solidFill>
          </w14:textFill>
        </w:rPr>
      </w:pPr>
      <w:bookmarkStart w:id="325" w:name="_Toc152042356"/>
      <w:bookmarkStart w:id="326" w:name="_Toc296602466"/>
      <w:bookmarkStart w:id="327" w:name="_Toc247085737"/>
      <w:bookmarkStart w:id="328" w:name="_Toc246996223"/>
      <w:bookmarkStart w:id="329" w:name="_Toc136173609"/>
      <w:bookmarkStart w:id="330" w:name="_Toc246996966"/>
      <w:bookmarkStart w:id="331" w:name="_Toc179632597"/>
      <w:bookmarkStart w:id="332" w:name="_Toc152045579"/>
      <w:bookmarkStart w:id="333" w:name="_Toc24941"/>
      <w:r>
        <w:rPr>
          <w:rFonts w:hint="eastAsia" w:ascii="宋体" w:hAnsi="宋体" w:eastAsia="宋体" w:cs="宋体"/>
          <w:b/>
          <w:bCs/>
          <w:color w:val="000000" w:themeColor="text1"/>
          <w:szCs w:val="24"/>
          <w14:textFill>
            <w14:solidFill>
              <w14:schemeClr w14:val="tx1"/>
            </w14:solidFill>
          </w14:textFill>
        </w:rPr>
        <w:t>8.5 投诉</w:t>
      </w:r>
      <w:bookmarkEnd w:id="323"/>
      <w:bookmarkEnd w:id="325"/>
      <w:bookmarkEnd w:id="326"/>
      <w:bookmarkEnd w:id="327"/>
      <w:bookmarkEnd w:id="328"/>
      <w:bookmarkEnd w:id="329"/>
      <w:bookmarkEnd w:id="330"/>
      <w:bookmarkEnd w:id="331"/>
      <w:bookmarkEnd w:id="332"/>
      <w:bookmarkEnd w:id="333"/>
    </w:p>
    <w:p w14:paraId="05F2142C">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投标人和其他利害关系人认为本次招标活动违反法律、法规和规章规定的，有权向有关行政监督部门投诉。</w:t>
      </w:r>
    </w:p>
    <w:p w14:paraId="2262DFC1">
      <w:pPr>
        <w:autoSpaceDE w:val="0"/>
        <w:autoSpaceDN w:val="0"/>
        <w:adjustRightInd w:val="0"/>
        <w:spacing w:line="360" w:lineRule="auto"/>
        <w:ind w:left="567"/>
        <w:jc w:val="left"/>
        <w:rPr>
          <w:rFonts w:hint="eastAsia" w:ascii="宋体" w:hAnsi="宋体" w:eastAsia="宋体" w:cs="宋体"/>
          <w:color w:val="000000" w:themeColor="text1"/>
          <w:szCs w:val="24"/>
          <w14:textFill>
            <w14:solidFill>
              <w14:schemeClr w14:val="tx1"/>
            </w14:solidFill>
          </w14:textFill>
        </w:rPr>
      </w:pPr>
    </w:p>
    <w:p w14:paraId="0A85583B">
      <w:pPr>
        <w:autoSpaceDE w:val="0"/>
        <w:autoSpaceDN w:val="0"/>
        <w:adjustRightInd w:val="0"/>
        <w:spacing w:before="120" w:beforeLines="50" w:after="120" w:afterLines="50"/>
        <w:ind w:left="567"/>
        <w:jc w:val="left"/>
        <w:rPr>
          <w:rFonts w:hint="eastAsia" w:ascii="宋体" w:hAnsi="宋体" w:eastAsia="宋体" w:cs="宋体"/>
          <w:color w:val="000000" w:themeColor="text1"/>
          <w:szCs w:val="24"/>
          <w14:textFill>
            <w14:solidFill>
              <w14:schemeClr w14:val="tx1"/>
            </w14:solidFill>
          </w14:textFill>
        </w:rPr>
      </w:pPr>
    </w:p>
    <w:p w14:paraId="200F0D53">
      <w:pPr>
        <w:pStyle w:val="4"/>
        <w:spacing w:before="120" w:beforeLines="50" w:after="120" w:afterLines="50"/>
        <w:ind w:left="1066"/>
        <w:rPr>
          <w:rFonts w:hint="eastAsia" w:ascii="宋体" w:hAnsi="宋体" w:eastAsia="宋体" w:cs="宋体"/>
          <w:color w:val="000000" w:themeColor="text1"/>
          <w:sz w:val="32"/>
          <w:szCs w:val="32"/>
          <w14:textFill>
            <w14:solidFill>
              <w14:schemeClr w14:val="tx1"/>
            </w14:solidFill>
          </w14:textFill>
        </w:rPr>
      </w:pPr>
      <w:bookmarkStart w:id="334" w:name="_Toc136173610"/>
      <w:bookmarkStart w:id="335" w:name="_Toc22466"/>
      <w:r>
        <w:rPr>
          <w:rFonts w:hint="eastAsia" w:ascii="宋体" w:hAnsi="宋体" w:eastAsia="宋体" w:cs="宋体"/>
          <w:color w:val="000000" w:themeColor="text1"/>
          <w:sz w:val="32"/>
          <w:szCs w:val="32"/>
          <w14:textFill>
            <w14:solidFill>
              <w14:schemeClr w14:val="tx1"/>
            </w14:solidFill>
          </w14:textFill>
        </w:rPr>
        <w:t>第三章 评标办法（综合评估法）</w:t>
      </w:r>
      <w:bookmarkEnd w:id="334"/>
      <w:bookmarkEnd w:id="335"/>
    </w:p>
    <w:p w14:paraId="0F9EEB99">
      <w:pPr>
        <w:spacing w:before="120" w:beforeLines="50" w:after="120" w:afterLines="50" w:line="360" w:lineRule="auto"/>
        <w:outlineLvl w:val="1"/>
        <w:rPr>
          <w:rFonts w:hint="eastAsia" w:ascii="宋体" w:hAnsi="宋体" w:eastAsia="宋体" w:cs="宋体"/>
          <w:b/>
          <w:color w:val="000000" w:themeColor="text1"/>
          <w:szCs w:val="24"/>
          <w14:textFill>
            <w14:solidFill>
              <w14:schemeClr w14:val="tx1"/>
            </w14:solidFill>
          </w14:textFill>
        </w:rPr>
      </w:pPr>
      <w:bookmarkStart w:id="336" w:name="_Toc136173611"/>
      <w:bookmarkStart w:id="337" w:name="_Toc9879"/>
      <w:r>
        <w:rPr>
          <w:rFonts w:hint="eastAsia" w:ascii="宋体" w:hAnsi="宋体" w:eastAsia="宋体" w:cs="宋体"/>
          <w:b/>
          <w:color w:val="000000" w:themeColor="text1"/>
          <w:szCs w:val="24"/>
          <w14:textFill>
            <w14:solidFill>
              <w14:schemeClr w14:val="tx1"/>
            </w14:solidFill>
          </w14:textFill>
        </w:rPr>
        <w:t>1.评标方法</w:t>
      </w:r>
      <w:bookmarkEnd w:id="336"/>
      <w:bookmarkEnd w:id="337"/>
    </w:p>
    <w:p w14:paraId="635B0E51">
      <w:pPr>
        <w:spacing w:before="50" w:after="50" w:line="360" w:lineRule="auto"/>
        <w:ind w:firstLine="120" w:firstLineChars="5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本次评标采用综合评估法。评标委员会对满足招标文件实质性要求的投标文件，按照评分标准进行打分，并按得分由高到低顺序推荐中标候选人，但投标报价低于其成本的除外。综合评分相等时，以投标报价低的优先；投标报价也相等的，以技术得分高的优先。</w:t>
      </w:r>
    </w:p>
    <w:p w14:paraId="5B2D5042">
      <w:pPr>
        <w:spacing w:before="120" w:beforeLines="50" w:after="120" w:afterLines="50" w:line="360" w:lineRule="auto"/>
        <w:outlineLvl w:val="1"/>
        <w:rPr>
          <w:rFonts w:hint="eastAsia" w:ascii="宋体" w:hAnsi="宋体" w:eastAsia="宋体" w:cs="宋体"/>
          <w:b/>
          <w:color w:val="000000" w:themeColor="text1"/>
          <w:szCs w:val="24"/>
          <w14:textFill>
            <w14:solidFill>
              <w14:schemeClr w14:val="tx1"/>
            </w14:solidFill>
          </w14:textFill>
        </w:rPr>
      </w:pPr>
      <w:bookmarkStart w:id="338" w:name="_Toc136173612"/>
      <w:bookmarkStart w:id="339" w:name="_Toc17162"/>
      <w:r>
        <w:rPr>
          <w:rFonts w:hint="eastAsia" w:ascii="宋体" w:hAnsi="宋体" w:eastAsia="宋体" w:cs="宋体"/>
          <w:b/>
          <w:color w:val="000000" w:themeColor="text1"/>
          <w:szCs w:val="24"/>
          <w14:textFill>
            <w14:solidFill>
              <w14:schemeClr w14:val="tx1"/>
            </w14:solidFill>
          </w14:textFill>
        </w:rPr>
        <w:t>2.投标文件的初审和响应性的规定</w:t>
      </w:r>
      <w:bookmarkEnd w:id="338"/>
      <w:bookmarkEnd w:id="339"/>
    </w:p>
    <w:p w14:paraId="71F93209">
      <w:pPr>
        <w:spacing w:before="50" w:after="50"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w:t>
      </w:r>
      <w:r>
        <w:rPr>
          <w:rFonts w:hint="eastAsia" w:ascii="宋体" w:hAnsi="宋体" w:eastAsia="宋体" w:cs="宋体"/>
          <w:color w:val="000000" w:themeColor="text1"/>
          <w:szCs w:val="24"/>
          <w:lang w:val="zh-CN"/>
          <w14:textFill>
            <w14:solidFill>
              <w14:schemeClr w14:val="tx1"/>
            </w14:solidFill>
          </w14:textFill>
        </w:rPr>
        <w:t>.1 开标后，评标委员会将审查投标人是否符合合格投标人的资格；投标文件是否完整；是否有计算错误；</w:t>
      </w:r>
      <w:r>
        <w:rPr>
          <w:rFonts w:hint="eastAsia" w:ascii="宋体" w:hAnsi="宋体" w:eastAsia="宋体" w:cs="宋体"/>
          <w:color w:val="000000" w:themeColor="text1"/>
          <w:szCs w:val="24"/>
          <w14:textFill>
            <w14:solidFill>
              <w14:schemeClr w14:val="tx1"/>
            </w14:solidFill>
          </w14:textFill>
        </w:rPr>
        <w:t>投标</w:t>
      </w:r>
      <w:r>
        <w:rPr>
          <w:rFonts w:hint="eastAsia" w:ascii="宋体" w:hAnsi="宋体" w:eastAsia="宋体" w:cs="宋体"/>
          <w:color w:val="000000" w:themeColor="text1"/>
          <w:szCs w:val="24"/>
          <w:lang w:val="zh-CN"/>
          <w14:textFill>
            <w14:solidFill>
              <w14:schemeClr w14:val="tx1"/>
            </w14:solidFill>
          </w14:textFill>
        </w:rPr>
        <w:t>文件是否恰当签署。投标文件中的大写金额与小写金额不一致的，以大写金额为准；总价金额与单价金额不一致的，以单价金额为准，但单价金额小数点有明显错误的除外；投标报价为各分项报价金额之和，投标报价与分项报价的合价不一致的，应以各分项合价累计数为准，修正投标报价；如果分项报价中存在缺漏项，则视为缺漏项价格已包含在其他分项报价之中。</w:t>
      </w:r>
    </w:p>
    <w:p w14:paraId="5A967E51">
      <w:pPr>
        <w:spacing w:before="50" w:after="50"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w:t>
      </w:r>
      <w:r>
        <w:rPr>
          <w:rFonts w:hint="eastAsia" w:ascii="宋体" w:hAnsi="宋体" w:eastAsia="宋体" w:cs="宋体"/>
          <w:color w:val="000000" w:themeColor="text1"/>
          <w:szCs w:val="24"/>
          <w:lang w:val="zh-CN"/>
          <w14:textFill>
            <w14:solidFill>
              <w14:schemeClr w14:val="tx1"/>
            </w14:solidFill>
          </w14:textFill>
        </w:rPr>
        <w:t>.2 在对投标文件进行详细评估之前，评标委员会将确认每一个投标人是否对招标文件的要求作出了实质性的响应，且没有重大偏离。实质性响应的投标是指投标符合招标文件的所有条款、条件和规定且没有重大偏离或保留。</w:t>
      </w:r>
    </w:p>
    <w:p w14:paraId="039F17CA">
      <w:pPr>
        <w:spacing w:before="50" w:after="50"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w:t>
      </w:r>
      <w:r>
        <w:rPr>
          <w:rFonts w:hint="eastAsia" w:ascii="宋体" w:hAnsi="宋体" w:eastAsia="宋体" w:cs="宋体"/>
          <w:color w:val="000000" w:themeColor="text1"/>
          <w:szCs w:val="24"/>
          <w:lang w:val="zh-CN"/>
          <w14:textFill>
            <w14:solidFill>
              <w14:schemeClr w14:val="tx1"/>
            </w14:solidFill>
          </w14:textFill>
        </w:rPr>
        <w:t>.3 重大偏离或保留系指影响到招标文件规定的供货及安装范围、质量和性能或限制了招标人的权力和投标人的义务，而纠正这些偏离将影响到其他提交实质性响应投标的投标人公平竞争地位。</w:t>
      </w:r>
    </w:p>
    <w:p w14:paraId="4535FECB">
      <w:pPr>
        <w:spacing w:before="50" w:after="50"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w:t>
      </w: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 xml:space="preserve">4 </w:t>
      </w:r>
      <w:r>
        <w:rPr>
          <w:rFonts w:hint="eastAsia" w:ascii="宋体" w:hAnsi="宋体" w:eastAsia="宋体" w:cs="宋体"/>
          <w:color w:val="000000" w:themeColor="text1"/>
          <w:szCs w:val="24"/>
          <w:lang w:val="zh-CN"/>
          <w14:textFill>
            <w14:solidFill>
              <w14:schemeClr w14:val="tx1"/>
            </w14:solidFill>
          </w14:textFill>
        </w:rPr>
        <w:t xml:space="preserve">招标人有权拒绝被确定为非实质性响应的投标，投标人不能通过修正或撤销不符之处而使其投标成为实质性响应的投标。   </w:t>
      </w:r>
    </w:p>
    <w:p w14:paraId="52875B99">
      <w:pPr>
        <w:spacing w:before="50" w:after="50"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w:t>
      </w: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 xml:space="preserve">5 </w:t>
      </w:r>
      <w:r>
        <w:rPr>
          <w:rFonts w:hint="eastAsia" w:ascii="宋体" w:hAnsi="宋体" w:eastAsia="宋体" w:cs="宋体"/>
          <w:color w:val="000000" w:themeColor="text1"/>
          <w:szCs w:val="24"/>
          <w:lang w:val="zh-CN"/>
          <w14:textFill>
            <w14:solidFill>
              <w14:schemeClr w14:val="tx1"/>
            </w14:solidFill>
          </w14:textFill>
        </w:rPr>
        <w:t>评标委员会将对下表所列各项进行审查，所有项目均须满足要求，如有任意一项或以上不满足要求，则初步审查不通过。</w:t>
      </w:r>
    </w:p>
    <w:p w14:paraId="5B0FD64F">
      <w:pPr>
        <w:spacing w:before="120" w:line="460" w:lineRule="exact"/>
        <w:rPr>
          <w:rFonts w:hint="eastAsia" w:ascii="宋体" w:hAnsi="宋体" w:eastAsia="宋体" w:cs="宋体"/>
          <w:color w:val="000000" w:themeColor="text1"/>
          <w:szCs w:val="24"/>
          <w:lang w:val="zh-CN"/>
          <w14:textFill>
            <w14:solidFill>
              <w14:schemeClr w14:val="tx1"/>
            </w14:solidFill>
          </w14:textFill>
        </w:rPr>
      </w:pPr>
    </w:p>
    <w:p w14:paraId="40C6FF9A">
      <w:pPr>
        <w:spacing w:before="120" w:line="460" w:lineRule="exact"/>
        <w:rPr>
          <w:rFonts w:hint="eastAsia" w:ascii="宋体" w:hAnsi="宋体" w:eastAsia="宋体" w:cs="宋体"/>
          <w:color w:val="000000" w:themeColor="text1"/>
          <w:szCs w:val="24"/>
          <w:lang w:val="zh-CN"/>
          <w14:textFill>
            <w14:solidFill>
              <w14:schemeClr w14:val="tx1"/>
            </w14:solidFill>
          </w14:textFill>
        </w:rPr>
      </w:pPr>
    </w:p>
    <w:p w14:paraId="51D73E74">
      <w:pPr>
        <w:spacing w:before="120" w:line="460" w:lineRule="exact"/>
        <w:rPr>
          <w:rFonts w:hint="eastAsia" w:ascii="宋体" w:hAnsi="宋体" w:eastAsia="宋体" w:cs="宋体"/>
          <w:color w:val="000000" w:themeColor="text1"/>
          <w:szCs w:val="24"/>
          <w:lang w:val="zh-CN"/>
          <w14:textFill>
            <w14:solidFill>
              <w14:schemeClr w14:val="tx1"/>
            </w14:solidFill>
          </w14:textFill>
        </w:rPr>
      </w:pPr>
    </w:p>
    <w:p w14:paraId="3A85AAB3">
      <w:pPr>
        <w:pStyle w:val="3"/>
        <w:rPr>
          <w:rFonts w:hint="eastAsia" w:ascii="宋体" w:hAnsi="宋体" w:eastAsia="宋体" w:cs="宋体"/>
          <w:b/>
          <w:color w:val="000000" w:themeColor="text1"/>
          <w:szCs w:val="24"/>
          <w14:textFill>
            <w14:solidFill>
              <w14:schemeClr w14:val="tx1"/>
            </w14:solidFill>
          </w14:textFill>
        </w:rPr>
        <w:sectPr>
          <w:pgSz w:w="11907" w:h="16840"/>
          <w:pgMar w:top="1247" w:right="1361" w:bottom="1247" w:left="1361" w:header="720" w:footer="720" w:gutter="0"/>
          <w:pgNumType w:fmt="decimal"/>
          <w:cols w:space="720" w:num="1"/>
          <w:docGrid w:linePitch="286" w:charSpace="0"/>
        </w:sectPr>
      </w:pPr>
    </w:p>
    <w:p w14:paraId="7095CB71">
      <w:pPr>
        <w:spacing w:before="120" w:beforeLines="50" w:after="120" w:afterLines="50" w:line="360" w:lineRule="auto"/>
        <w:outlineLvl w:val="1"/>
        <w:rPr>
          <w:rFonts w:hint="eastAsia" w:ascii="宋体" w:hAnsi="宋体" w:eastAsia="宋体" w:cs="宋体"/>
          <w:b/>
          <w:color w:val="000000" w:themeColor="text1"/>
          <w:szCs w:val="24"/>
          <w14:textFill>
            <w14:solidFill>
              <w14:schemeClr w14:val="tx1"/>
            </w14:solidFill>
          </w14:textFill>
        </w:rPr>
      </w:pPr>
      <w:bookmarkStart w:id="340" w:name="_Toc136173613"/>
      <w:bookmarkStart w:id="341" w:name="_Toc14221"/>
      <w:r>
        <w:rPr>
          <w:rFonts w:hint="eastAsia" w:ascii="宋体" w:hAnsi="宋体" w:eastAsia="宋体" w:cs="宋体"/>
          <w:b/>
          <w:color w:val="000000" w:themeColor="text1"/>
          <w:szCs w:val="24"/>
          <w14:textFill>
            <w14:solidFill>
              <w14:schemeClr w14:val="tx1"/>
            </w14:solidFill>
          </w14:textFill>
        </w:rPr>
        <w:t>3.初步评审</w:t>
      </w:r>
      <w:bookmarkEnd w:id="340"/>
      <w:bookmarkEnd w:id="341"/>
    </w:p>
    <w:tbl>
      <w:tblPr>
        <w:tblStyle w:val="48"/>
        <w:tblW w:w="9329"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30" w:type="dxa"/>
          <w:bottom w:w="0" w:type="dxa"/>
          <w:right w:w="30" w:type="dxa"/>
        </w:tblCellMar>
      </w:tblPr>
      <w:tblGrid>
        <w:gridCol w:w="1440"/>
        <w:gridCol w:w="2446"/>
        <w:gridCol w:w="5443"/>
      </w:tblGrid>
      <w:tr w14:paraId="1DD6316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127" w:hRule="atLeast"/>
        </w:trPr>
        <w:tc>
          <w:tcPr>
            <w:tcW w:w="1440" w:type="dxa"/>
            <w:tcBorders>
              <w:tl2br w:val="nil"/>
              <w:tr2bl w:val="nil"/>
            </w:tcBorders>
            <w:vAlign w:val="center"/>
          </w:tcPr>
          <w:p w14:paraId="5D370BC0">
            <w:pPr>
              <w:spacing w:line="360" w:lineRule="auto"/>
              <w:jc w:val="center"/>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序号</w:t>
            </w:r>
          </w:p>
        </w:tc>
        <w:tc>
          <w:tcPr>
            <w:tcW w:w="2446" w:type="dxa"/>
            <w:tcBorders>
              <w:tl2br w:val="nil"/>
              <w:tr2bl w:val="nil"/>
            </w:tcBorders>
            <w:vAlign w:val="center"/>
          </w:tcPr>
          <w:p w14:paraId="09C23CCC">
            <w:pPr>
              <w:spacing w:line="360" w:lineRule="auto"/>
              <w:jc w:val="center"/>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审查项目</w:t>
            </w:r>
          </w:p>
        </w:tc>
        <w:tc>
          <w:tcPr>
            <w:tcW w:w="5443" w:type="dxa"/>
            <w:tcBorders>
              <w:tl2br w:val="nil"/>
              <w:tr2bl w:val="nil"/>
            </w:tcBorders>
            <w:vAlign w:val="center"/>
          </w:tcPr>
          <w:p w14:paraId="2B8A3E9F">
            <w:pPr>
              <w:spacing w:line="360" w:lineRule="auto"/>
              <w:jc w:val="center"/>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要  求</w:t>
            </w:r>
          </w:p>
        </w:tc>
      </w:tr>
      <w:tr w14:paraId="0853598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264" w:hRule="atLeast"/>
        </w:trPr>
        <w:tc>
          <w:tcPr>
            <w:tcW w:w="1440" w:type="dxa"/>
            <w:vMerge w:val="restart"/>
            <w:tcBorders>
              <w:tl2br w:val="nil"/>
              <w:tr2bl w:val="nil"/>
            </w:tcBorders>
            <w:vAlign w:val="center"/>
          </w:tcPr>
          <w:p w14:paraId="32FF5446">
            <w:pPr>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符合性审查</w:t>
            </w:r>
          </w:p>
        </w:tc>
        <w:tc>
          <w:tcPr>
            <w:tcW w:w="2446" w:type="dxa"/>
            <w:tcBorders>
              <w:tl2br w:val="nil"/>
              <w:tr2bl w:val="nil"/>
            </w:tcBorders>
            <w:vAlign w:val="center"/>
          </w:tcPr>
          <w:p w14:paraId="0E43B3F3">
            <w:pPr>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投标文件有效性</w:t>
            </w:r>
          </w:p>
        </w:tc>
        <w:tc>
          <w:tcPr>
            <w:tcW w:w="5443" w:type="dxa"/>
            <w:tcBorders>
              <w:tl2br w:val="nil"/>
              <w:tr2bl w:val="nil"/>
            </w:tcBorders>
            <w:vAlign w:val="center"/>
          </w:tcPr>
          <w:p w14:paraId="7EF8583B">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投标文件的签字、盖章是否有效</w:t>
            </w:r>
          </w:p>
        </w:tc>
      </w:tr>
      <w:tr w14:paraId="07E8F32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250" w:hRule="atLeast"/>
        </w:trPr>
        <w:tc>
          <w:tcPr>
            <w:tcW w:w="1440" w:type="dxa"/>
            <w:vMerge w:val="continue"/>
            <w:tcBorders>
              <w:tl2br w:val="nil"/>
              <w:tr2bl w:val="nil"/>
            </w:tcBorders>
            <w:vAlign w:val="center"/>
          </w:tcPr>
          <w:p w14:paraId="57DB30A1">
            <w:pPr>
              <w:spacing w:line="360" w:lineRule="auto"/>
              <w:jc w:val="center"/>
              <w:rPr>
                <w:rFonts w:hint="eastAsia" w:ascii="宋体" w:hAnsi="宋体" w:eastAsia="宋体" w:cs="宋体"/>
                <w:color w:val="000000" w:themeColor="text1"/>
                <w:sz w:val="21"/>
                <w:szCs w:val="21"/>
                <w14:textFill>
                  <w14:solidFill>
                    <w14:schemeClr w14:val="tx1"/>
                  </w14:solidFill>
                </w14:textFill>
              </w:rPr>
            </w:pPr>
          </w:p>
        </w:tc>
        <w:tc>
          <w:tcPr>
            <w:tcW w:w="2446" w:type="dxa"/>
            <w:tcBorders>
              <w:tl2br w:val="nil"/>
              <w:tr2bl w:val="nil"/>
            </w:tcBorders>
            <w:vAlign w:val="center"/>
          </w:tcPr>
          <w:p w14:paraId="5C415DC1">
            <w:pPr>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投标有效期</w:t>
            </w:r>
          </w:p>
        </w:tc>
        <w:tc>
          <w:tcPr>
            <w:tcW w:w="5443" w:type="dxa"/>
            <w:tcBorders>
              <w:tl2br w:val="nil"/>
              <w:tr2bl w:val="nil"/>
            </w:tcBorders>
            <w:vAlign w:val="center"/>
          </w:tcPr>
          <w:p w14:paraId="70C3E64D">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是否符合标书规定</w:t>
            </w:r>
          </w:p>
        </w:tc>
      </w:tr>
      <w:tr w14:paraId="48DFFA5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330" w:hRule="atLeast"/>
        </w:trPr>
        <w:tc>
          <w:tcPr>
            <w:tcW w:w="1440" w:type="dxa"/>
            <w:vMerge w:val="restart"/>
            <w:tcBorders>
              <w:tl2br w:val="nil"/>
              <w:tr2bl w:val="nil"/>
            </w:tcBorders>
            <w:vAlign w:val="center"/>
          </w:tcPr>
          <w:p w14:paraId="44A37EA9">
            <w:pPr>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资格审查</w:t>
            </w:r>
          </w:p>
        </w:tc>
        <w:tc>
          <w:tcPr>
            <w:tcW w:w="2446" w:type="dxa"/>
            <w:tcBorders>
              <w:tl2br w:val="nil"/>
              <w:tr2bl w:val="nil"/>
            </w:tcBorders>
            <w:vAlign w:val="center"/>
          </w:tcPr>
          <w:p w14:paraId="24871AC6">
            <w:pPr>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法人授权委托书（原件）</w:t>
            </w:r>
          </w:p>
        </w:tc>
        <w:tc>
          <w:tcPr>
            <w:tcW w:w="5443" w:type="dxa"/>
            <w:tcBorders>
              <w:tl2br w:val="nil"/>
              <w:tr2bl w:val="nil"/>
            </w:tcBorders>
            <w:vAlign w:val="center"/>
          </w:tcPr>
          <w:p w14:paraId="180FCFEA">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是否提交，盖章、签字是否有效</w:t>
            </w:r>
          </w:p>
        </w:tc>
      </w:tr>
      <w:tr w14:paraId="22C4206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480" w:hRule="atLeast"/>
        </w:trPr>
        <w:tc>
          <w:tcPr>
            <w:tcW w:w="1440" w:type="dxa"/>
            <w:vMerge w:val="continue"/>
            <w:tcBorders>
              <w:tl2br w:val="nil"/>
              <w:tr2bl w:val="nil"/>
            </w:tcBorders>
            <w:vAlign w:val="center"/>
          </w:tcPr>
          <w:p w14:paraId="3BC42959">
            <w:pPr>
              <w:spacing w:line="360" w:lineRule="auto"/>
              <w:jc w:val="center"/>
              <w:rPr>
                <w:rFonts w:hint="eastAsia" w:ascii="宋体" w:hAnsi="宋体" w:eastAsia="宋体" w:cs="宋体"/>
                <w:color w:val="000000" w:themeColor="text1"/>
                <w:sz w:val="21"/>
                <w:szCs w:val="21"/>
                <w14:textFill>
                  <w14:solidFill>
                    <w14:schemeClr w14:val="tx1"/>
                  </w14:solidFill>
                </w14:textFill>
              </w:rPr>
            </w:pPr>
          </w:p>
        </w:tc>
        <w:tc>
          <w:tcPr>
            <w:tcW w:w="2446" w:type="dxa"/>
            <w:tcBorders>
              <w:tl2br w:val="nil"/>
              <w:tr2bl w:val="nil"/>
            </w:tcBorders>
            <w:vAlign w:val="center"/>
          </w:tcPr>
          <w:p w14:paraId="13A18494">
            <w:pPr>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投标人营业执照</w:t>
            </w:r>
          </w:p>
          <w:p w14:paraId="3EFBB0ED">
            <w:pPr>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（副本，原件备查）</w:t>
            </w:r>
          </w:p>
        </w:tc>
        <w:tc>
          <w:tcPr>
            <w:tcW w:w="5443" w:type="dxa"/>
            <w:tcBorders>
              <w:tl2br w:val="nil"/>
              <w:tr2bl w:val="nil"/>
            </w:tcBorders>
            <w:vAlign w:val="center"/>
          </w:tcPr>
          <w:p w14:paraId="52825098">
            <w:pPr>
              <w:spacing w:line="360" w:lineRule="auto"/>
              <w:jc w:val="left"/>
              <w:rPr>
                <w:rFonts w:hint="eastAsia" w:ascii="宋体" w:hAnsi="宋体" w:eastAsia="宋体" w:cs="宋体"/>
                <w:color w:val="000000" w:themeColor="text1"/>
                <w:sz w:val="21"/>
                <w:szCs w:val="21"/>
                <w:lang w:val="zh-CN"/>
                <w14:textFill>
                  <w14:solidFill>
                    <w14:schemeClr w14:val="tx1"/>
                  </w14:solidFill>
                </w14:textFill>
              </w:rPr>
            </w:pPr>
            <w:r>
              <w:rPr>
                <w:rFonts w:hint="eastAsia" w:ascii="宋体" w:hAnsi="宋体" w:eastAsia="宋体" w:cs="宋体"/>
                <w:color w:val="000000" w:themeColor="text1"/>
                <w:sz w:val="21"/>
                <w:szCs w:val="21"/>
                <w:lang w:val="zh-CN"/>
                <w14:textFill>
                  <w14:solidFill>
                    <w14:schemeClr w14:val="tx1"/>
                  </w14:solidFill>
                </w14:textFill>
              </w:rPr>
              <w:t>投标</w:t>
            </w:r>
            <w:r>
              <w:rPr>
                <w:rFonts w:hint="eastAsia" w:ascii="宋体" w:hAnsi="宋体" w:eastAsia="宋体" w:cs="宋体"/>
                <w:color w:val="000000" w:themeColor="text1"/>
                <w:sz w:val="21"/>
                <w:szCs w:val="21"/>
                <w14:textFill>
                  <w14:solidFill>
                    <w14:schemeClr w14:val="tx1"/>
                  </w14:solidFill>
                </w14:textFill>
              </w:rPr>
              <w:t>人</w:t>
            </w:r>
            <w:r>
              <w:rPr>
                <w:rFonts w:hint="eastAsia" w:ascii="宋体" w:hAnsi="宋体" w:eastAsia="宋体" w:cs="宋体"/>
                <w:color w:val="000000" w:themeColor="text1"/>
                <w:sz w:val="21"/>
                <w:szCs w:val="21"/>
                <w:lang w:val="zh-CN"/>
                <w14:textFill>
                  <w14:solidFill>
                    <w14:schemeClr w14:val="tx1"/>
                  </w14:solidFill>
                </w14:textFill>
              </w:rPr>
              <w:t>为在中华人民共和国依法注册的、具有独立法人资格、健全的财务会计制度、具备独立签订和履行合同能力的企业。</w:t>
            </w:r>
          </w:p>
          <w:p w14:paraId="6681DCDE">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提供有效的营业执照复印件加盖投标人公章。</w:t>
            </w:r>
          </w:p>
        </w:tc>
      </w:tr>
      <w:tr w14:paraId="6011BF8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747" w:hRule="atLeast"/>
        </w:trPr>
        <w:tc>
          <w:tcPr>
            <w:tcW w:w="1440" w:type="dxa"/>
            <w:vMerge w:val="continue"/>
            <w:tcBorders>
              <w:tl2br w:val="nil"/>
              <w:tr2bl w:val="nil"/>
            </w:tcBorders>
            <w:vAlign w:val="center"/>
          </w:tcPr>
          <w:p w14:paraId="524B8F70">
            <w:pPr>
              <w:spacing w:line="360" w:lineRule="auto"/>
              <w:jc w:val="center"/>
              <w:rPr>
                <w:rFonts w:hint="eastAsia" w:ascii="宋体" w:hAnsi="宋体" w:eastAsia="宋体" w:cs="宋体"/>
                <w:color w:val="000000" w:themeColor="text1"/>
                <w:sz w:val="21"/>
                <w:szCs w:val="21"/>
                <w14:textFill>
                  <w14:solidFill>
                    <w14:schemeClr w14:val="tx1"/>
                  </w14:solidFill>
                </w14:textFill>
              </w:rPr>
            </w:pPr>
          </w:p>
        </w:tc>
        <w:tc>
          <w:tcPr>
            <w:tcW w:w="2446" w:type="dxa"/>
            <w:tcBorders>
              <w:tl2br w:val="nil"/>
              <w:tr2bl w:val="nil"/>
            </w:tcBorders>
            <w:vAlign w:val="center"/>
          </w:tcPr>
          <w:p w14:paraId="2AB8B797">
            <w:pPr>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投标人资质（副本，原件备查）</w:t>
            </w:r>
          </w:p>
        </w:tc>
        <w:tc>
          <w:tcPr>
            <w:tcW w:w="5443" w:type="dxa"/>
            <w:tcBorders>
              <w:tl2br w:val="nil"/>
              <w:tr2bl w:val="nil"/>
            </w:tcBorders>
            <w:vAlign w:val="center"/>
          </w:tcPr>
          <w:p w14:paraId="5E466630">
            <w:pPr>
              <w:spacing w:line="360" w:lineRule="auto"/>
              <w:jc w:val="left"/>
              <w:rPr>
                <w:rFonts w:hint="eastAsia" w:ascii="宋体" w:hAnsi="宋体" w:eastAsia="宋体" w:cs="宋体"/>
                <w:color w:val="000000" w:themeColor="text1"/>
                <w:sz w:val="21"/>
                <w:szCs w:val="21"/>
                <w:lang w:val="zh-CN"/>
                <w14:textFill>
                  <w14:solidFill>
                    <w14:schemeClr w14:val="tx1"/>
                  </w14:solidFill>
                </w14:textFill>
              </w:rPr>
            </w:pPr>
            <w:r>
              <w:rPr>
                <w:rFonts w:hint="eastAsia" w:ascii="宋体" w:hAnsi="宋体" w:eastAsia="宋体" w:cs="宋体"/>
                <w:color w:val="000000" w:themeColor="text1"/>
                <w:sz w:val="21"/>
                <w:szCs w:val="21"/>
                <w:lang w:val="zh-CN"/>
                <w14:textFill>
                  <w14:solidFill>
                    <w14:schemeClr w14:val="tx1"/>
                  </w14:solidFill>
                </w14:textFill>
              </w:rPr>
              <w:t>投标人应具有</w:t>
            </w:r>
            <w:r>
              <w:rPr>
                <w:rFonts w:hint="eastAsia" w:ascii="宋体" w:hAnsi="宋体" w:eastAsia="宋体" w:cs="宋体"/>
                <w:color w:val="000000" w:themeColor="text1"/>
                <w:sz w:val="21"/>
                <w:szCs w:val="21"/>
                <w14:textFill>
                  <w14:solidFill>
                    <w14:schemeClr w14:val="tx1"/>
                  </w14:solidFill>
                </w14:textFill>
              </w:rPr>
              <w:t>环保工程专业承包叁级或市政公用工程施工总承包叁级或建筑机电安装工程专业承包叁级；安全生产许可证等。</w:t>
            </w:r>
          </w:p>
        </w:tc>
      </w:tr>
      <w:tr w14:paraId="23EC9EA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982" w:hRule="atLeast"/>
        </w:trPr>
        <w:tc>
          <w:tcPr>
            <w:tcW w:w="1440" w:type="dxa"/>
            <w:vMerge w:val="continue"/>
            <w:tcBorders>
              <w:tl2br w:val="nil"/>
              <w:tr2bl w:val="nil"/>
            </w:tcBorders>
            <w:vAlign w:val="center"/>
          </w:tcPr>
          <w:p w14:paraId="4294B262">
            <w:pPr>
              <w:spacing w:line="360" w:lineRule="auto"/>
              <w:jc w:val="center"/>
              <w:rPr>
                <w:rFonts w:hint="eastAsia" w:ascii="宋体" w:hAnsi="宋体" w:eastAsia="宋体" w:cs="宋体"/>
                <w:color w:val="000000" w:themeColor="text1"/>
                <w:sz w:val="21"/>
                <w:szCs w:val="21"/>
                <w14:textFill>
                  <w14:solidFill>
                    <w14:schemeClr w14:val="tx1"/>
                  </w14:solidFill>
                </w14:textFill>
              </w:rPr>
            </w:pPr>
          </w:p>
        </w:tc>
        <w:tc>
          <w:tcPr>
            <w:tcW w:w="2446" w:type="dxa"/>
            <w:tcBorders>
              <w:tl2br w:val="nil"/>
              <w:tr2bl w:val="nil"/>
            </w:tcBorders>
            <w:vAlign w:val="center"/>
          </w:tcPr>
          <w:p w14:paraId="5E7B9939">
            <w:pPr>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项目经理资质</w:t>
            </w:r>
          </w:p>
        </w:tc>
        <w:tc>
          <w:tcPr>
            <w:tcW w:w="5443" w:type="dxa"/>
            <w:tcBorders>
              <w:tl2br w:val="nil"/>
              <w:tr2bl w:val="nil"/>
            </w:tcBorders>
            <w:vAlign w:val="center"/>
          </w:tcPr>
          <w:p w14:paraId="1DB96DF0">
            <w:pPr>
              <w:spacing w:line="360" w:lineRule="auto"/>
              <w:jc w:val="left"/>
              <w:rPr>
                <w:rFonts w:hint="eastAsia" w:ascii="宋体" w:hAnsi="宋体" w:eastAsia="宋体" w:cs="宋体"/>
                <w:color w:val="000000" w:themeColor="text1"/>
                <w:sz w:val="21"/>
                <w:szCs w:val="21"/>
                <w:lang w:val="zh-CN"/>
                <w14:textFill>
                  <w14:solidFill>
                    <w14:schemeClr w14:val="tx1"/>
                  </w14:solidFill>
                </w14:textFill>
              </w:rPr>
            </w:pPr>
            <w:r>
              <w:rPr>
                <w:rFonts w:hint="eastAsia" w:ascii="宋体" w:hAnsi="宋体" w:eastAsia="宋体" w:cs="宋体"/>
                <w:color w:val="000000" w:themeColor="text1"/>
                <w:sz w:val="21"/>
                <w:szCs w:val="21"/>
                <w:lang w:val="zh-CN"/>
                <w14:textFill>
                  <w14:solidFill>
                    <w14:schemeClr w14:val="tx1"/>
                  </w14:solidFill>
                </w14:textFill>
              </w:rPr>
              <w:t>拟派担任本工程的项目经理拥有国家住房和城乡建设部颁发的二级建造师注册证书（市政或机电工程专业）和有效期内的安全生产考核合格证书且在投标单位注册并缴纳社保（需要提供社保证明材料）。</w:t>
            </w:r>
          </w:p>
        </w:tc>
      </w:tr>
      <w:tr w14:paraId="0C6D202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1015" w:hRule="atLeast"/>
        </w:trPr>
        <w:tc>
          <w:tcPr>
            <w:tcW w:w="1440" w:type="dxa"/>
            <w:vMerge w:val="continue"/>
            <w:tcBorders>
              <w:tl2br w:val="nil"/>
              <w:tr2bl w:val="nil"/>
            </w:tcBorders>
            <w:vAlign w:val="center"/>
          </w:tcPr>
          <w:p w14:paraId="260D6100">
            <w:pPr>
              <w:spacing w:line="360" w:lineRule="auto"/>
              <w:jc w:val="center"/>
              <w:rPr>
                <w:rFonts w:hint="eastAsia" w:ascii="宋体" w:hAnsi="宋体" w:eastAsia="宋体" w:cs="宋体"/>
                <w:color w:val="000000" w:themeColor="text1"/>
                <w:sz w:val="21"/>
                <w:szCs w:val="21"/>
                <w14:textFill>
                  <w14:solidFill>
                    <w14:schemeClr w14:val="tx1"/>
                  </w14:solidFill>
                </w14:textFill>
              </w:rPr>
            </w:pPr>
          </w:p>
        </w:tc>
        <w:tc>
          <w:tcPr>
            <w:tcW w:w="2446" w:type="dxa"/>
            <w:tcBorders>
              <w:tl2br w:val="nil"/>
              <w:tr2bl w:val="nil"/>
            </w:tcBorders>
            <w:vAlign w:val="center"/>
          </w:tcPr>
          <w:p w14:paraId="60069179">
            <w:pPr>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业绩（合同原件备查）</w:t>
            </w:r>
          </w:p>
        </w:tc>
        <w:tc>
          <w:tcPr>
            <w:tcW w:w="5443" w:type="dxa"/>
            <w:tcBorders>
              <w:tl2br w:val="nil"/>
              <w:tr2bl w:val="nil"/>
            </w:tcBorders>
            <w:vAlign w:val="center"/>
          </w:tcPr>
          <w:p w14:paraId="39602C0B">
            <w:pPr>
              <w:spacing w:line="360" w:lineRule="auto"/>
              <w:jc w:val="left"/>
              <w:rPr>
                <w:rFonts w:hint="eastAsia" w:ascii="宋体" w:hAnsi="宋体" w:eastAsia="宋体" w:cs="宋体"/>
                <w:color w:val="000000" w:themeColor="text1"/>
                <w:sz w:val="21"/>
                <w:szCs w:val="21"/>
                <w:lang w:val="zh-CN"/>
                <w14:textFill>
                  <w14:solidFill>
                    <w14:schemeClr w14:val="tx1"/>
                  </w14:solidFill>
                </w14:textFill>
              </w:rPr>
            </w:pPr>
            <w:r>
              <w:rPr>
                <w:rFonts w:hint="eastAsia" w:ascii="宋体" w:hAnsi="宋体" w:eastAsia="宋体" w:cs="宋体"/>
                <w:color w:val="000000" w:themeColor="text1"/>
                <w:sz w:val="21"/>
                <w:szCs w:val="21"/>
                <w:lang w:val="zh-CN"/>
                <w14:textFill>
                  <w14:solidFill>
                    <w14:schemeClr w14:val="tx1"/>
                  </w14:solidFill>
                </w14:textFill>
              </w:rPr>
              <w:t>近5年内（自20</w:t>
            </w:r>
            <w:r>
              <w:rPr>
                <w:rFonts w:hint="eastAsia" w:ascii="宋体" w:hAnsi="宋体" w:eastAsia="宋体" w:cs="宋体"/>
                <w:color w:val="000000" w:themeColor="text1"/>
                <w:sz w:val="21"/>
                <w:szCs w:val="21"/>
                <w:lang w:val="en-US" w:eastAsia="zh-CN"/>
                <w14:textFill>
                  <w14:solidFill>
                    <w14:schemeClr w14:val="tx1"/>
                  </w14:solidFill>
                </w14:textFill>
              </w:rPr>
              <w:t>20</w:t>
            </w:r>
            <w:r>
              <w:rPr>
                <w:rFonts w:hint="eastAsia" w:ascii="宋体" w:hAnsi="宋体" w:eastAsia="宋体" w:cs="宋体"/>
                <w:color w:val="000000" w:themeColor="text1"/>
                <w:sz w:val="21"/>
                <w:szCs w:val="21"/>
                <w:lang w:val="zh-CN"/>
                <w14:textFill>
                  <w14:solidFill>
                    <w14:schemeClr w14:val="tx1"/>
                  </w14:solidFill>
                </w14:textFill>
              </w:rPr>
              <w:t>年以来）至少完成过大于或等于</w:t>
            </w:r>
            <w:r>
              <w:rPr>
                <w:rFonts w:hint="eastAsia" w:ascii="宋体" w:hAnsi="宋体" w:eastAsia="宋体" w:cs="宋体"/>
                <w:color w:val="000000" w:themeColor="text1"/>
                <w:sz w:val="21"/>
                <w:szCs w:val="21"/>
                <w:lang w:val="en-US" w:eastAsia="zh-CN"/>
                <w14:textFill>
                  <w14:solidFill>
                    <w14:schemeClr w14:val="tx1"/>
                  </w14:solidFill>
                </w14:textFill>
              </w:rPr>
              <w:t>沼渣输送及存储系统</w:t>
            </w:r>
            <w:r>
              <w:rPr>
                <w:rFonts w:hint="eastAsia" w:ascii="宋体" w:hAnsi="宋体" w:eastAsia="宋体" w:cs="宋体"/>
                <w:color w:val="000000" w:themeColor="text1"/>
                <w:sz w:val="21"/>
                <w:szCs w:val="21"/>
                <w:lang w:val="zh-CN"/>
                <w14:textFill>
                  <w14:solidFill>
                    <w14:schemeClr w14:val="tx1"/>
                  </w14:solidFill>
                </w14:textFill>
              </w:rPr>
              <w:t>项目2个。</w:t>
            </w:r>
          </w:p>
        </w:tc>
      </w:tr>
      <w:tr w14:paraId="380E05F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2130" w:hRule="atLeast"/>
        </w:trPr>
        <w:tc>
          <w:tcPr>
            <w:tcW w:w="1440" w:type="dxa"/>
            <w:vMerge w:val="continue"/>
            <w:tcBorders>
              <w:tl2br w:val="nil"/>
              <w:tr2bl w:val="nil"/>
            </w:tcBorders>
            <w:vAlign w:val="center"/>
          </w:tcPr>
          <w:p w14:paraId="109A9F86">
            <w:pPr>
              <w:spacing w:line="360" w:lineRule="auto"/>
              <w:jc w:val="center"/>
              <w:rPr>
                <w:rFonts w:hint="eastAsia" w:ascii="宋体" w:hAnsi="宋体" w:eastAsia="宋体" w:cs="宋体"/>
                <w:color w:val="000000" w:themeColor="text1"/>
                <w:sz w:val="21"/>
                <w:szCs w:val="21"/>
                <w14:textFill>
                  <w14:solidFill>
                    <w14:schemeClr w14:val="tx1"/>
                  </w14:solidFill>
                </w14:textFill>
              </w:rPr>
            </w:pPr>
          </w:p>
        </w:tc>
        <w:tc>
          <w:tcPr>
            <w:tcW w:w="2446" w:type="dxa"/>
            <w:tcBorders>
              <w:tl2br w:val="nil"/>
              <w:tr2bl w:val="nil"/>
            </w:tcBorders>
            <w:vAlign w:val="center"/>
          </w:tcPr>
          <w:p w14:paraId="28B8220D">
            <w:pPr>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商业信誉</w:t>
            </w:r>
          </w:p>
        </w:tc>
        <w:tc>
          <w:tcPr>
            <w:tcW w:w="5443" w:type="dxa"/>
            <w:tcBorders>
              <w:tl2br w:val="nil"/>
              <w:tr2bl w:val="nil"/>
            </w:tcBorders>
            <w:vAlign w:val="center"/>
          </w:tcPr>
          <w:p w14:paraId="542CCEBE">
            <w:pPr>
              <w:tabs>
                <w:tab w:val="left" w:pos="279"/>
                <w:tab w:val="left" w:pos="430"/>
              </w:tabs>
              <w:spacing w:line="360" w:lineRule="auto"/>
              <w:ind w:right="228" w:rightChars="95"/>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zh-CN"/>
                <w14:textFill>
                  <w14:solidFill>
                    <w14:schemeClr w14:val="tx1"/>
                  </w14:solidFill>
                </w14:textFill>
              </w:rPr>
              <w:t>投标人具有良好的银行资信和商业信誉，没有处于被责令停业或破产状态，且资产未被重组、接管和冻结，2020年1月1日以来未发生因合同违约或发生重大设备质量问题而被投诉。提供企业承诺书原件；</w:t>
            </w:r>
            <w:r>
              <w:rPr>
                <w:rFonts w:hint="eastAsia" w:ascii="宋体" w:hAnsi="宋体" w:eastAsia="宋体" w:cs="宋体"/>
                <w:color w:val="000000" w:themeColor="text1"/>
                <w:sz w:val="21"/>
                <w:szCs w:val="21"/>
                <w14:textFill>
                  <w14:solidFill>
                    <w14:schemeClr w14:val="tx1"/>
                  </w14:solidFill>
                </w14:textFill>
              </w:rPr>
              <w:t>未</w:t>
            </w:r>
            <w:r>
              <w:rPr>
                <w:rFonts w:hint="eastAsia" w:ascii="宋体" w:hAnsi="宋体" w:eastAsia="宋体" w:cs="宋体"/>
                <w:color w:val="000000" w:themeColor="text1"/>
                <w:sz w:val="21"/>
                <w:szCs w:val="21"/>
                <w:lang w:val="zh-CN"/>
                <w14:textFill>
                  <w14:solidFill>
                    <w14:schemeClr w14:val="tx1"/>
                  </w14:solidFill>
                </w14:textFill>
              </w:rPr>
              <w:t>在“国家企业信用信息公示系统”网站（http://www.gsxt.gov.cn）被列入严重违法失信企业名单或经营异常名录。提供网站下载的信用报告。</w:t>
            </w:r>
          </w:p>
        </w:tc>
      </w:tr>
      <w:tr w14:paraId="4C6176A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630" w:hRule="atLeast"/>
        </w:trPr>
        <w:tc>
          <w:tcPr>
            <w:tcW w:w="1440" w:type="dxa"/>
            <w:vMerge w:val="continue"/>
            <w:tcBorders>
              <w:tl2br w:val="nil"/>
              <w:tr2bl w:val="nil"/>
            </w:tcBorders>
            <w:vAlign w:val="center"/>
          </w:tcPr>
          <w:p w14:paraId="7FE9A152">
            <w:pPr>
              <w:spacing w:line="360" w:lineRule="auto"/>
              <w:jc w:val="center"/>
              <w:rPr>
                <w:rFonts w:hint="eastAsia" w:ascii="宋体" w:hAnsi="宋体" w:eastAsia="宋体" w:cs="宋体"/>
                <w:color w:val="000000" w:themeColor="text1"/>
                <w:sz w:val="21"/>
                <w:szCs w:val="21"/>
                <w14:textFill>
                  <w14:solidFill>
                    <w14:schemeClr w14:val="tx1"/>
                  </w14:solidFill>
                </w14:textFill>
              </w:rPr>
            </w:pPr>
          </w:p>
        </w:tc>
        <w:tc>
          <w:tcPr>
            <w:tcW w:w="2446" w:type="dxa"/>
            <w:tcBorders>
              <w:tl2br w:val="nil"/>
              <w:tr2bl w:val="nil"/>
            </w:tcBorders>
            <w:vAlign w:val="center"/>
          </w:tcPr>
          <w:p w14:paraId="6721C443">
            <w:pPr>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企业认证</w:t>
            </w:r>
          </w:p>
        </w:tc>
        <w:tc>
          <w:tcPr>
            <w:tcW w:w="5443" w:type="dxa"/>
            <w:tcBorders>
              <w:tl2br w:val="nil"/>
              <w:tr2bl w:val="nil"/>
            </w:tcBorders>
            <w:vAlign w:val="center"/>
          </w:tcPr>
          <w:p w14:paraId="6B623304">
            <w:pPr>
              <w:tabs>
                <w:tab w:val="left" w:pos="279"/>
                <w:tab w:val="left" w:pos="430"/>
              </w:tabs>
              <w:spacing w:line="360" w:lineRule="auto"/>
              <w:ind w:right="228" w:rightChars="95"/>
              <w:jc w:val="left"/>
              <w:rPr>
                <w:rFonts w:hint="eastAsia" w:ascii="宋体" w:hAnsi="宋体" w:eastAsia="宋体" w:cs="宋体"/>
                <w:color w:val="000000" w:themeColor="text1"/>
                <w:sz w:val="21"/>
                <w:szCs w:val="21"/>
                <w:lang w:val="zh-CN"/>
                <w14:textFill>
                  <w14:solidFill>
                    <w14:schemeClr w14:val="tx1"/>
                  </w14:solidFill>
                </w14:textFill>
              </w:rPr>
            </w:pPr>
            <w:r>
              <w:rPr>
                <w:rFonts w:hint="eastAsia" w:ascii="宋体" w:hAnsi="宋体" w:eastAsia="宋体" w:cs="宋体"/>
                <w:color w:val="000000" w:themeColor="text1"/>
                <w:sz w:val="21"/>
                <w:szCs w:val="21"/>
                <w:lang w:val="zh-CN"/>
                <w14:textFill>
                  <w14:solidFill>
                    <w14:schemeClr w14:val="tx1"/>
                  </w14:solidFill>
                </w14:textFill>
              </w:rPr>
              <w:t>具有合格有效的质量、环境、职业健康安全体系认证证书。（提供复印件）</w:t>
            </w:r>
          </w:p>
        </w:tc>
      </w:tr>
      <w:tr w14:paraId="35260DA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465" w:hRule="atLeast"/>
        </w:trPr>
        <w:tc>
          <w:tcPr>
            <w:tcW w:w="1440" w:type="dxa"/>
            <w:vMerge w:val="continue"/>
            <w:tcBorders>
              <w:tl2br w:val="nil"/>
              <w:tr2bl w:val="nil"/>
            </w:tcBorders>
            <w:vAlign w:val="center"/>
          </w:tcPr>
          <w:p w14:paraId="49EC7573">
            <w:pPr>
              <w:spacing w:line="360" w:lineRule="auto"/>
              <w:jc w:val="center"/>
              <w:rPr>
                <w:rFonts w:hint="eastAsia" w:ascii="宋体" w:hAnsi="宋体" w:eastAsia="宋体" w:cs="宋体"/>
                <w:color w:val="000000" w:themeColor="text1"/>
                <w:sz w:val="21"/>
                <w:szCs w:val="21"/>
                <w14:textFill>
                  <w14:solidFill>
                    <w14:schemeClr w14:val="tx1"/>
                  </w14:solidFill>
                </w14:textFill>
              </w:rPr>
            </w:pPr>
          </w:p>
        </w:tc>
        <w:tc>
          <w:tcPr>
            <w:tcW w:w="2446" w:type="dxa"/>
            <w:tcBorders>
              <w:tl2br w:val="nil"/>
              <w:tr2bl w:val="nil"/>
            </w:tcBorders>
            <w:vAlign w:val="center"/>
          </w:tcPr>
          <w:p w14:paraId="0416D6A5">
            <w:pPr>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联合体投标</w:t>
            </w:r>
          </w:p>
        </w:tc>
        <w:tc>
          <w:tcPr>
            <w:tcW w:w="5443" w:type="dxa"/>
            <w:tcBorders>
              <w:tl2br w:val="nil"/>
              <w:tr2bl w:val="nil"/>
            </w:tcBorders>
            <w:vAlign w:val="center"/>
          </w:tcPr>
          <w:p w14:paraId="6220F5E4">
            <w:pPr>
              <w:tabs>
                <w:tab w:val="left" w:pos="279"/>
                <w:tab w:val="left" w:pos="430"/>
              </w:tabs>
              <w:spacing w:line="400" w:lineRule="exact"/>
              <w:ind w:right="228" w:rightChars="95"/>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本项目不接受联合体投标。</w:t>
            </w:r>
          </w:p>
        </w:tc>
      </w:tr>
      <w:tr w14:paraId="7775A74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666" w:hRule="atLeast"/>
        </w:trPr>
        <w:tc>
          <w:tcPr>
            <w:tcW w:w="1440" w:type="dxa"/>
            <w:vMerge w:val="continue"/>
            <w:tcBorders>
              <w:tl2br w:val="nil"/>
              <w:tr2bl w:val="nil"/>
            </w:tcBorders>
            <w:vAlign w:val="center"/>
          </w:tcPr>
          <w:p w14:paraId="2F27451F">
            <w:pPr>
              <w:spacing w:line="360" w:lineRule="auto"/>
              <w:jc w:val="center"/>
              <w:rPr>
                <w:rFonts w:hint="eastAsia" w:ascii="宋体" w:hAnsi="宋体" w:eastAsia="宋体" w:cs="宋体"/>
                <w:color w:val="000000" w:themeColor="text1"/>
                <w:sz w:val="21"/>
                <w:szCs w:val="21"/>
                <w14:textFill>
                  <w14:solidFill>
                    <w14:schemeClr w14:val="tx1"/>
                  </w14:solidFill>
                </w14:textFill>
              </w:rPr>
            </w:pPr>
          </w:p>
        </w:tc>
        <w:tc>
          <w:tcPr>
            <w:tcW w:w="2446" w:type="dxa"/>
            <w:tcBorders>
              <w:tl2br w:val="nil"/>
              <w:tr2bl w:val="nil"/>
            </w:tcBorders>
            <w:vAlign w:val="center"/>
          </w:tcPr>
          <w:p w14:paraId="11BDDCFF">
            <w:pPr>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实质性响应</w:t>
            </w:r>
          </w:p>
        </w:tc>
        <w:tc>
          <w:tcPr>
            <w:tcW w:w="5443" w:type="dxa"/>
            <w:tcBorders>
              <w:tl2br w:val="nil"/>
              <w:tr2bl w:val="nil"/>
            </w:tcBorders>
            <w:vAlign w:val="center"/>
          </w:tcPr>
          <w:p w14:paraId="2E604040">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与招标文件要求的全部条款、条件和规格参数相符，没有重大偏离的投标。对关键条文的偏离、保留或反对将被认为是实质上的偏离。</w:t>
            </w:r>
          </w:p>
        </w:tc>
      </w:tr>
      <w:tr w14:paraId="4DB0C1A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480" w:hRule="atLeast"/>
        </w:trPr>
        <w:tc>
          <w:tcPr>
            <w:tcW w:w="3886" w:type="dxa"/>
            <w:gridSpan w:val="2"/>
            <w:tcBorders>
              <w:tl2br w:val="nil"/>
              <w:tr2bl w:val="nil"/>
            </w:tcBorders>
            <w:vAlign w:val="center"/>
          </w:tcPr>
          <w:p w14:paraId="4C64CA9B">
            <w:pPr>
              <w:spacing w:line="360" w:lineRule="auto"/>
              <w:jc w:val="center"/>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初步审查结论</w:t>
            </w:r>
          </w:p>
        </w:tc>
        <w:tc>
          <w:tcPr>
            <w:tcW w:w="5443" w:type="dxa"/>
            <w:tcBorders>
              <w:tl2br w:val="nil"/>
              <w:tr2bl w:val="nil"/>
            </w:tcBorders>
            <w:vAlign w:val="center"/>
          </w:tcPr>
          <w:p w14:paraId="3A28A23A">
            <w:pPr>
              <w:spacing w:line="360" w:lineRule="auto"/>
              <w:jc w:val="left"/>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合格或不合格</w:t>
            </w:r>
          </w:p>
        </w:tc>
      </w:tr>
    </w:tbl>
    <w:p w14:paraId="17F62554">
      <w:pPr>
        <w:spacing w:before="24" w:beforeLines="10" w:after="120" w:afterLines="50" w:line="360" w:lineRule="auto"/>
        <w:outlineLvl w:val="1"/>
        <w:rPr>
          <w:rFonts w:hint="eastAsia" w:ascii="宋体" w:hAnsi="宋体" w:eastAsia="宋体" w:cs="宋体"/>
          <w:b/>
          <w:color w:val="000000" w:themeColor="text1"/>
          <w:szCs w:val="24"/>
          <w14:textFill>
            <w14:solidFill>
              <w14:schemeClr w14:val="tx1"/>
            </w14:solidFill>
          </w14:textFill>
        </w:rPr>
      </w:pPr>
      <w:bookmarkStart w:id="342" w:name="_Toc136173614"/>
      <w:bookmarkStart w:id="343" w:name="_Toc3681"/>
      <w:r>
        <w:rPr>
          <w:rFonts w:hint="eastAsia" w:ascii="宋体" w:hAnsi="宋体" w:eastAsia="宋体" w:cs="宋体"/>
          <w:b/>
          <w:color w:val="000000" w:themeColor="text1"/>
          <w:szCs w:val="24"/>
          <w14:textFill>
            <w14:solidFill>
              <w14:schemeClr w14:val="tx1"/>
            </w14:solidFill>
          </w14:textFill>
        </w:rPr>
        <w:t>4.  详细评审</w:t>
      </w:r>
      <w:bookmarkEnd w:id="342"/>
      <w:bookmarkEnd w:id="343"/>
    </w:p>
    <w:p w14:paraId="7F705AA4">
      <w:pPr>
        <w:pStyle w:val="84"/>
        <w:spacing w:beforeLines="0" w:after="0" w:line="360" w:lineRule="auto"/>
        <w:ind w:left="420" w:firstLine="0" w:firstLineChars="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评标委员会对初步评审合格的投标文件作进一步评审、比较。</w:t>
      </w:r>
    </w:p>
    <w:p w14:paraId="72CA2CEF">
      <w:pPr>
        <w:pStyle w:val="84"/>
        <w:spacing w:beforeLines="0" w:after="0" w:line="360" w:lineRule="auto"/>
        <w:ind w:left="420" w:firstLine="0" w:firstLineChars="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本办法计分实行百分制，满分100分，其中：</w:t>
      </w:r>
    </w:p>
    <w:tbl>
      <w:tblPr>
        <w:tblStyle w:val="48"/>
        <w:tblW w:w="4997"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924"/>
        <w:gridCol w:w="4340"/>
        <w:gridCol w:w="3131"/>
      </w:tblGrid>
      <w:tr w14:paraId="6C624C0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1024" w:type="pct"/>
            <w:tcBorders>
              <w:tl2br w:val="nil"/>
              <w:tr2bl w:val="nil"/>
            </w:tcBorders>
            <w:vAlign w:val="center"/>
          </w:tcPr>
          <w:p w14:paraId="3C2FC454">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序号</w:t>
            </w:r>
          </w:p>
        </w:tc>
        <w:tc>
          <w:tcPr>
            <w:tcW w:w="2308" w:type="pct"/>
            <w:tcBorders>
              <w:tl2br w:val="nil"/>
              <w:tr2bl w:val="nil"/>
            </w:tcBorders>
            <w:vAlign w:val="center"/>
          </w:tcPr>
          <w:p w14:paraId="5C41DD9C">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评价指标名称</w:t>
            </w:r>
          </w:p>
        </w:tc>
        <w:tc>
          <w:tcPr>
            <w:tcW w:w="1666" w:type="pct"/>
            <w:tcBorders>
              <w:tl2br w:val="nil"/>
              <w:tr2bl w:val="nil"/>
            </w:tcBorders>
            <w:vAlign w:val="center"/>
          </w:tcPr>
          <w:p w14:paraId="086C57EA">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满分分值</w:t>
            </w:r>
          </w:p>
        </w:tc>
      </w:tr>
      <w:tr w14:paraId="6AC3D01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1024" w:type="pct"/>
            <w:tcBorders>
              <w:tl2br w:val="nil"/>
              <w:tr2bl w:val="nil"/>
            </w:tcBorders>
            <w:vAlign w:val="center"/>
          </w:tcPr>
          <w:p w14:paraId="18FA96CD">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w:t>
            </w:r>
          </w:p>
        </w:tc>
        <w:tc>
          <w:tcPr>
            <w:tcW w:w="2308" w:type="pct"/>
            <w:tcBorders>
              <w:tl2br w:val="nil"/>
              <w:tr2bl w:val="nil"/>
            </w:tcBorders>
            <w:vAlign w:val="center"/>
          </w:tcPr>
          <w:p w14:paraId="5D58E60D">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商务评审得分</w:t>
            </w:r>
          </w:p>
        </w:tc>
        <w:tc>
          <w:tcPr>
            <w:tcW w:w="1666" w:type="pct"/>
            <w:tcBorders>
              <w:tl2br w:val="nil"/>
              <w:tr2bl w:val="nil"/>
            </w:tcBorders>
            <w:vAlign w:val="center"/>
          </w:tcPr>
          <w:p w14:paraId="13C35F81">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10</w:t>
            </w:r>
          </w:p>
        </w:tc>
      </w:tr>
      <w:tr w14:paraId="28F95CE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1024" w:type="pct"/>
            <w:tcBorders>
              <w:tl2br w:val="nil"/>
              <w:tr2bl w:val="nil"/>
            </w:tcBorders>
            <w:vAlign w:val="center"/>
          </w:tcPr>
          <w:p w14:paraId="364902C7">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w:t>
            </w:r>
          </w:p>
        </w:tc>
        <w:tc>
          <w:tcPr>
            <w:tcW w:w="2308" w:type="pct"/>
            <w:tcBorders>
              <w:tl2br w:val="nil"/>
              <w:tr2bl w:val="nil"/>
            </w:tcBorders>
            <w:vAlign w:val="center"/>
          </w:tcPr>
          <w:p w14:paraId="2228607B">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技术评审得分</w:t>
            </w:r>
          </w:p>
        </w:tc>
        <w:tc>
          <w:tcPr>
            <w:tcW w:w="1666" w:type="pct"/>
            <w:tcBorders>
              <w:tl2br w:val="nil"/>
              <w:tr2bl w:val="nil"/>
            </w:tcBorders>
            <w:vAlign w:val="center"/>
          </w:tcPr>
          <w:p w14:paraId="33ACD58C">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30</w:t>
            </w:r>
          </w:p>
        </w:tc>
      </w:tr>
      <w:tr w14:paraId="7B05E6E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1024" w:type="pct"/>
            <w:tcBorders>
              <w:tl2br w:val="nil"/>
              <w:tr2bl w:val="nil"/>
            </w:tcBorders>
            <w:vAlign w:val="center"/>
          </w:tcPr>
          <w:p w14:paraId="2AD6054C">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w:t>
            </w:r>
          </w:p>
        </w:tc>
        <w:tc>
          <w:tcPr>
            <w:tcW w:w="2308" w:type="pct"/>
            <w:tcBorders>
              <w:tl2br w:val="nil"/>
              <w:tr2bl w:val="nil"/>
            </w:tcBorders>
            <w:vAlign w:val="center"/>
          </w:tcPr>
          <w:p w14:paraId="572942E7">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价格评审得分</w:t>
            </w:r>
          </w:p>
        </w:tc>
        <w:tc>
          <w:tcPr>
            <w:tcW w:w="1666" w:type="pct"/>
            <w:tcBorders>
              <w:tl2br w:val="nil"/>
              <w:tr2bl w:val="nil"/>
            </w:tcBorders>
            <w:vAlign w:val="center"/>
          </w:tcPr>
          <w:p w14:paraId="3AB708F2">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60</w:t>
            </w:r>
          </w:p>
        </w:tc>
      </w:tr>
      <w:tr w14:paraId="5FC9752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7" w:hRule="atLeast"/>
        </w:trPr>
        <w:tc>
          <w:tcPr>
            <w:tcW w:w="3333" w:type="pct"/>
            <w:gridSpan w:val="2"/>
            <w:tcBorders>
              <w:tl2br w:val="nil"/>
              <w:tr2bl w:val="nil"/>
            </w:tcBorders>
            <w:vAlign w:val="center"/>
          </w:tcPr>
          <w:p w14:paraId="23C102B3">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综合评分</w:t>
            </w:r>
          </w:p>
        </w:tc>
        <w:tc>
          <w:tcPr>
            <w:tcW w:w="1666" w:type="pct"/>
            <w:tcBorders>
              <w:tl2br w:val="nil"/>
              <w:tr2bl w:val="nil"/>
            </w:tcBorders>
            <w:vAlign w:val="center"/>
          </w:tcPr>
          <w:p w14:paraId="710BA7F3">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100</w:t>
            </w:r>
          </w:p>
        </w:tc>
      </w:tr>
    </w:tbl>
    <w:p w14:paraId="3BBFBB0B">
      <w:pPr>
        <w:pStyle w:val="5"/>
        <w:keepNext w:val="0"/>
        <w:keepLines w:val="0"/>
        <w:spacing w:before="120" w:beforeLines="50" w:after="120" w:afterLines="50" w:line="460" w:lineRule="exact"/>
        <w:jc w:val="left"/>
        <w:rPr>
          <w:rFonts w:hint="eastAsia" w:ascii="宋体" w:hAnsi="宋体" w:eastAsia="宋体" w:cs="宋体"/>
          <w:color w:val="000000" w:themeColor="text1"/>
          <w:sz w:val="24"/>
          <w:szCs w:val="24"/>
          <w14:textFill>
            <w14:solidFill>
              <w14:schemeClr w14:val="tx1"/>
            </w14:solidFill>
          </w14:textFill>
        </w:rPr>
      </w:pPr>
      <w:bookmarkStart w:id="344" w:name="_Toc136173615"/>
      <w:bookmarkStart w:id="345" w:name="_Toc30463"/>
      <w:r>
        <w:rPr>
          <w:rFonts w:hint="eastAsia" w:ascii="宋体" w:hAnsi="宋体" w:eastAsia="宋体" w:cs="宋体"/>
          <w:color w:val="000000" w:themeColor="text1"/>
          <w:sz w:val="24"/>
          <w:szCs w:val="24"/>
          <w14:textFill>
            <w14:solidFill>
              <w14:schemeClr w14:val="tx1"/>
            </w14:solidFill>
          </w14:textFill>
        </w:rPr>
        <w:t>4.1 商务评分标准（10分）</w:t>
      </w:r>
      <w:bookmarkEnd w:id="344"/>
      <w:bookmarkEnd w:id="345"/>
    </w:p>
    <w:tbl>
      <w:tblPr>
        <w:tblStyle w:val="48"/>
        <w:tblW w:w="4995"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656"/>
        <w:gridCol w:w="2429"/>
        <w:gridCol w:w="680"/>
        <w:gridCol w:w="5627"/>
      </w:tblGrid>
      <w:tr w14:paraId="03695E2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49" w:type="pct"/>
            <w:tcBorders>
              <w:tl2br w:val="nil"/>
              <w:tr2bl w:val="nil"/>
            </w:tcBorders>
          </w:tcPr>
          <w:p w14:paraId="0864C8E7">
            <w:pPr>
              <w:snapToGrid w:val="0"/>
              <w:spacing w:before="48" w:beforeLines="20" w:after="50"/>
              <w:jc w:val="center"/>
              <w:rPr>
                <w:rFonts w:hint="eastAsia" w:ascii="宋体" w:hAnsi="宋体" w:eastAsia="宋体" w:cs="宋体"/>
                <w:b/>
                <w:bCs/>
                <w:color w:val="000000" w:themeColor="text1"/>
                <w:sz w:val="21"/>
                <w:szCs w:val="21"/>
                <w14:textFill>
                  <w14:solidFill>
                    <w14:schemeClr w14:val="tx1"/>
                  </w14:solidFill>
                </w14:textFill>
              </w:rPr>
            </w:pPr>
          </w:p>
          <w:p w14:paraId="02E638D3">
            <w:pPr>
              <w:snapToGrid w:val="0"/>
              <w:spacing w:before="48" w:beforeLines="20" w:after="50"/>
              <w:jc w:val="center"/>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序号</w:t>
            </w:r>
          </w:p>
        </w:tc>
        <w:tc>
          <w:tcPr>
            <w:tcW w:w="1293" w:type="pct"/>
            <w:tcBorders>
              <w:tl2br w:val="nil"/>
              <w:tr2bl w:val="nil"/>
            </w:tcBorders>
          </w:tcPr>
          <w:p w14:paraId="7CA23815">
            <w:pPr>
              <w:snapToGrid w:val="0"/>
              <w:spacing w:before="48" w:beforeLines="20" w:after="50"/>
              <w:jc w:val="center"/>
              <w:rPr>
                <w:rFonts w:hint="eastAsia" w:ascii="宋体" w:hAnsi="宋体" w:eastAsia="宋体" w:cs="宋体"/>
                <w:b/>
                <w:bCs/>
                <w:color w:val="000000" w:themeColor="text1"/>
                <w:sz w:val="21"/>
                <w:szCs w:val="21"/>
                <w14:textFill>
                  <w14:solidFill>
                    <w14:schemeClr w14:val="tx1"/>
                  </w14:solidFill>
                </w14:textFill>
              </w:rPr>
            </w:pPr>
          </w:p>
          <w:p w14:paraId="7784F5CF">
            <w:pPr>
              <w:snapToGrid w:val="0"/>
              <w:spacing w:before="48" w:beforeLines="20" w:after="50"/>
              <w:jc w:val="center"/>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评审因素</w:t>
            </w:r>
          </w:p>
        </w:tc>
        <w:tc>
          <w:tcPr>
            <w:tcW w:w="362" w:type="pct"/>
            <w:tcBorders>
              <w:tl2br w:val="nil"/>
              <w:tr2bl w:val="nil"/>
            </w:tcBorders>
          </w:tcPr>
          <w:p w14:paraId="6CB1753A">
            <w:pPr>
              <w:snapToGrid w:val="0"/>
              <w:spacing w:before="48" w:beforeLines="20" w:after="50"/>
              <w:jc w:val="center"/>
              <w:rPr>
                <w:rFonts w:hint="eastAsia" w:ascii="宋体" w:hAnsi="宋体" w:eastAsia="宋体" w:cs="宋体"/>
                <w:b/>
                <w:bCs/>
                <w:color w:val="000000" w:themeColor="text1"/>
                <w:sz w:val="21"/>
                <w:szCs w:val="21"/>
                <w14:textFill>
                  <w14:solidFill>
                    <w14:schemeClr w14:val="tx1"/>
                  </w14:solidFill>
                </w14:textFill>
              </w:rPr>
            </w:pPr>
          </w:p>
          <w:p w14:paraId="6B545A95">
            <w:pPr>
              <w:snapToGrid w:val="0"/>
              <w:spacing w:before="48" w:beforeLines="20" w:after="50"/>
              <w:jc w:val="center"/>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分值</w:t>
            </w:r>
          </w:p>
        </w:tc>
        <w:tc>
          <w:tcPr>
            <w:tcW w:w="2995" w:type="pct"/>
            <w:tcBorders>
              <w:tl2br w:val="nil"/>
              <w:tr2bl w:val="nil"/>
            </w:tcBorders>
          </w:tcPr>
          <w:p w14:paraId="79FB1F9C">
            <w:pPr>
              <w:snapToGrid w:val="0"/>
              <w:spacing w:before="48" w:beforeLines="20" w:after="50"/>
              <w:jc w:val="center"/>
              <w:rPr>
                <w:rFonts w:hint="eastAsia" w:ascii="宋体" w:hAnsi="宋体" w:eastAsia="宋体" w:cs="宋体"/>
                <w:b/>
                <w:bCs/>
                <w:color w:val="000000" w:themeColor="text1"/>
                <w:sz w:val="21"/>
                <w:szCs w:val="21"/>
                <w14:textFill>
                  <w14:solidFill>
                    <w14:schemeClr w14:val="tx1"/>
                  </w14:solidFill>
                </w14:textFill>
              </w:rPr>
            </w:pPr>
          </w:p>
          <w:p w14:paraId="4FF638A9">
            <w:pPr>
              <w:snapToGrid w:val="0"/>
              <w:spacing w:before="48" w:beforeLines="20" w:after="50"/>
              <w:jc w:val="center"/>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评分标准说明</w:t>
            </w:r>
          </w:p>
        </w:tc>
      </w:tr>
      <w:tr w14:paraId="1F2099B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49" w:type="pct"/>
            <w:tcBorders>
              <w:tl2br w:val="nil"/>
              <w:tr2bl w:val="nil"/>
            </w:tcBorders>
            <w:vAlign w:val="center"/>
          </w:tcPr>
          <w:p w14:paraId="0706F6C8">
            <w:pPr>
              <w:snapToGrid w:val="0"/>
              <w:spacing w:before="48" w:beforeLines="20" w:after="50"/>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1</w:t>
            </w:r>
          </w:p>
        </w:tc>
        <w:tc>
          <w:tcPr>
            <w:tcW w:w="1293" w:type="pct"/>
            <w:tcBorders>
              <w:tl2br w:val="nil"/>
              <w:tr2bl w:val="nil"/>
            </w:tcBorders>
            <w:vAlign w:val="center"/>
          </w:tcPr>
          <w:p w14:paraId="51BFC1A9">
            <w:pPr>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企业实力</w:t>
            </w:r>
          </w:p>
        </w:tc>
        <w:tc>
          <w:tcPr>
            <w:tcW w:w="362" w:type="pct"/>
            <w:tcBorders>
              <w:tl2br w:val="nil"/>
              <w:tr2bl w:val="nil"/>
            </w:tcBorders>
            <w:vAlign w:val="center"/>
          </w:tcPr>
          <w:p w14:paraId="6DD2409F">
            <w:pPr>
              <w:snapToGrid w:val="0"/>
              <w:spacing w:before="48" w:beforeLines="20" w:after="50"/>
              <w:jc w:val="center"/>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3</w:t>
            </w:r>
          </w:p>
        </w:tc>
        <w:tc>
          <w:tcPr>
            <w:tcW w:w="2995" w:type="pct"/>
            <w:tcBorders>
              <w:tl2br w:val="nil"/>
              <w:tr2bl w:val="nil"/>
            </w:tcBorders>
            <w:vAlign w:val="center"/>
          </w:tcPr>
          <w:p w14:paraId="087E09E0">
            <w:pPr>
              <w:pStyle w:val="3"/>
              <w:snapToGrid w:val="0"/>
              <w:spacing w:before="48" w:beforeLines="20" w:after="50"/>
              <w:jc w:val="left"/>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①投标人具有</w:t>
            </w:r>
            <w:r>
              <w:rPr>
                <w:rFonts w:hint="eastAsia" w:ascii="宋体" w:hAnsi="宋体" w:eastAsia="宋体" w:cs="宋体"/>
                <w:bCs/>
                <w:color w:val="000000" w:themeColor="text1"/>
                <w:sz w:val="21"/>
                <w:szCs w:val="21"/>
                <w:lang w:val="zh-CN"/>
                <w14:textFill>
                  <w14:solidFill>
                    <w14:schemeClr w14:val="tx1"/>
                  </w14:solidFill>
                </w14:textFill>
              </w:rPr>
              <w:t>安全生产资质、机电安装资质、行业标准</w:t>
            </w:r>
            <w:r>
              <w:rPr>
                <w:rFonts w:hint="eastAsia" w:ascii="宋体" w:hAnsi="宋体" w:eastAsia="宋体" w:cs="宋体"/>
                <w:bCs/>
                <w:color w:val="000000" w:themeColor="text1"/>
                <w:sz w:val="21"/>
                <w:szCs w:val="21"/>
                <w14:textFill>
                  <w14:solidFill>
                    <w14:schemeClr w14:val="tx1"/>
                  </w14:solidFill>
                </w14:textFill>
              </w:rPr>
              <w:t>，得1分</w:t>
            </w:r>
            <w:r>
              <w:rPr>
                <w:rFonts w:hint="eastAsia" w:ascii="宋体" w:hAnsi="宋体" w:eastAsia="宋体" w:cs="宋体"/>
                <w:bCs/>
                <w:color w:val="000000" w:themeColor="text1"/>
                <w:sz w:val="21"/>
                <w:szCs w:val="21"/>
                <w:lang w:eastAsia="zh-CN"/>
                <w14:textFill>
                  <w14:solidFill>
                    <w14:schemeClr w14:val="tx1"/>
                  </w14:solidFill>
                </w14:textFill>
              </w:rPr>
              <w:t>。</w:t>
            </w:r>
            <w:r>
              <w:rPr>
                <w:rFonts w:hint="eastAsia" w:ascii="宋体" w:hAnsi="宋体" w:eastAsia="宋体" w:cs="宋体"/>
                <w:bCs/>
                <w:color w:val="000000" w:themeColor="text1"/>
                <w:sz w:val="21"/>
                <w:szCs w:val="21"/>
                <w14:textFill>
                  <w14:solidFill>
                    <w14:schemeClr w14:val="tx1"/>
                  </w14:solidFill>
                </w14:textFill>
              </w:rPr>
              <w:t>工厂面积5000平方米以上（提供房产证或租赁合同证明），生产设备先进性（提供</w:t>
            </w:r>
            <w:r>
              <w:rPr>
                <w:rFonts w:hint="eastAsia" w:ascii="宋体" w:hAnsi="宋体" w:eastAsia="宋体" w:cs="宋体"/>
                <w:bCs/>
                <w:color w:val="000000" w:themeColor="text1"/>
                <w:sz w:val="21"/>
                <w:szCs w:val="21"/>
                <w:lang w:val="en-US" w:eastAsia="zh-CN"/>
                <w14:textFill>
                  <w14:solidFill>
                    <w14:schemeClr w14:val="tx1"/>
                  </w14:solidFill>
                </w14:textFill>
              </w:rPr>
              <w:t>重要生产加工设备</w:t>
            </w:r>
            <w:r>
              <w:rPr>
                <w:rFonts w:hint="eastAsia" w:ascii="宋体" w:hAnsi="宋体" w:eastAsia="宋体" w:cs="宋体"/>
                <w:bCs/>
                <w:color w:val="000000" w:themeColor="text1"/>
                <w:sz w:val="21"/>
                <w:szCs w:val="21"/>
                <w14:textFill>
                  <w14:solidFill>
                    <w14:schemeClr w14:val="tx1"/>
                  </w14:solidFill>
                </w14:textFill>
              </w:rPr>
              <w:t>购买发票证明）等。</w:t>
            </w:r>
          </w:p>
          <w:p w14:paraId="0AE05BE0">
            <w:pPr>
              <w:pStyle w:val="3"/>
              <w:jc w:val="left"/>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②提供最近1年度的财务报表，财务状况良好得2分，其他视情况0-1分，不盈利不得分</w:t>
            </w:r>
          </w:p>
        </w:tc>
      </w:tr>
      <w:tr w14:paraId="264B046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49" w:type="pct"/>
            <w:tcBorders>
              <w:tl2br w:val="nil"/>
              <w:tr2bl w:val="nil"/>
            </w:tcBorders>
            <w:vAlign w:val="center"/>
          </w:tcPr>
          <w:p w14:paraId="3E5E53E7">
            <w:pPr>
              <w:snapToGrid w:val="0"/>
              <w:spacing w:before="48" w:beforeLines="20" w:after="50"/>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2</w:t>
            </w:r>
          </w:p>
        </w:tc>
        <w:tc>
          <w:tcPr>
            <w:tcW w:w="1293" w:type="pct"/>
            <w:tcBorders>
              <w:tl2br w:val="nil"/>
              <w:tr2bl w:val="nil"/>
            </w:tcBorders>
            <w:vAlign w:val="center"/>
          </w:tcPr>
          <w:p w14:paraId="7D12A7EC">
            <w:pPr>
              <w:snapToGrid w:val="0"/>
              <w:spacing w:before="48" w:beforeLines="20" w:after="50"/>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产品业绩</w:t>
            </w:r>
          </w:p>
        </w:tc>
        <w:tc>
          <w:tcPr>
            <w:tcW w:w="362" w:type="pct"/>
            <w:tcBorders>
              <w:tl2br w:val="nil"/>
              <w:tr2bl w:val="nil"/>
            </w:tcBorders>
            <w:vAlign w:val="center"/>
          </w:tcPr>
          <w:p w14:paraId="464EFDB4">
            <w:pPr>
              <w:snapToGrid w:val="0"/>
              <w:spacing w:before="48" w:beforeLines="20" w:after="50"/>
              <w:jc w:val="center"/>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5</w:t>
            </w:r>
          </w:p>
        </w:tc>
        <w:tc>
          <w:tcPr>
            <w:tcW w:w="2995" w:type="pct"/>
            <w:tcBorders>
              <w:tl2br w:val="nil"/>
              <w:tr2bl w:val="nil"/>
            </w:tcBorders>
            <w:vAlign w:val="center"/>
          </w:tcPr>
          <w:p w14:paraId="4FE7FB60">
            <w:pPr>
              <w:pStyle w:val="3"/>
              <w:jc w:val="left"/>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20</w:t>
            </w:r>
            <w:r>
              <w:rPr>
                <w:rFonts w:hint="eastAsia" w:cs="宋体"/>
                <w:bCs/>
                <w:color w:val="000000" w:themeColor="text1"/>
                <w:sz w:val="21"/>
                <w:szCs w:val="21"/>
                <w:lang w:val="en-US" w:eastAsia="zh-CN"/>
                <w14:textFill>
                  <w14:solidFill>
                    <w14:schemeClr w14:val="tx1"/>
                  </w14:solidFill>
                </w14:textFill>
              </w:rPr>
              <w:t>20</w:t>
            </w:r>
            <w:r>
              <w:rPr>
                <w:rFonts w:hint="eastAsia" w:ascii="宋体" w:hAnsi="宋体" w:eastAsia="宋体" w:cs="宋体"/>
                <w:bCs/>
                <w:color w:val="000000" w:themeColor="text1"/>
                <w:sz w:val="21"/>
                <w:szCs w:val="21"/>
                <w14:textFill>
                  <w14:solidFill>
                    <w14:schemeClr w14:val="tx1"/>
                  </w14:solidFill>
                </w14:textFill>
              </w:rPr>
              <w:t>年1月1日至20</w:t>
            </w:r>
            <w:r>
              <w:rPr>
                <w:rFonts w:hint="eastAsia" w:cs="宋体"/>
                <w:bCs/>
                <w:color w:val="000000" w:themeColor="text1"/>
                <w:sz w:val="21"/>
                <w:szCs w:val="21"/>
                <w:lang w:val="en-US" w:eastAsia="zh-CN"/>
                <w14:textFill>
                  <w14:solidFill>
                    <w14:schemeClr w14:val="tx1"/>
                  </w14:solidFill>
                </w14:textFill>
              </w:rPr>
              <w:t>24</w:t>
            </w:r>
            <w:r>
              <w:rPr>
                <w:rFonts w:hint="eastAsia" w:ascii="宋体" w:hAnsi="宋体" w:eastAsia="宋体" w:cs="宋体"/>
                <w:bCs/>
                <w:color w:val="000000" w:themeColor="text1"/>
                <w:sz w:val="21"/>
                <w:szCs w:val="21"/>
                <w14:textFill>
                  <w14:solidFill>
                    <w14:schemeClr w14:val="tx1"/>
                  </w14:solidFill>
                </w14:textFill>
              </w:rPr>
              <w:t>年</w:t>
            </w:r>
            <w:r>
              <w:rPr>
                <w:rFonts w:hint="eastAsia" w:cs="宋体"/>
                <w:bCs/>
                <w:color w:val="000000" w:themeColor="text1"/>
                <w:sz w:val="21"/>
                <w:szCs w:val="21"/>
                <w:lang w:val="en-US" w:eastAsia="zh-CN"/>
                <w14:textFill>
                  <w14:solidFill>
                    <w14:schemeClr w14:val="tx1"/>
                  </w14:solidFill>
                </w14:textFill>
              </w:rPr>
              <w:t>12</w:t>
            </w:r>
            <w:r>
              <w:rPr>
                <w:rFonts w:hint="eastAsia" w:ascii="宋体" w:hAnsi="宋体" w:eastAsia="宋体" w:cs="宋体"/>
                <w:bCs/>
                <w:color w:val="000000" w:themeColor="text1"/>
                <w:sz w:val="21"/>
                <w:szCs w:val="21"/>
                <w14:textFill>
                  <w14:solidFill>
                    <w14:schemeClr w14:val="tx1"/>
                  </w14:solidFill>
                </w14:textFill>
              </w:rPr>
              <w:t>月3</w:t>
            </w:r>
            <w:r>
              <w:rPr>
                <w:rFonts w:hint="eastAsia" w:cs="宋体"/>
                <w:bCs/>
                <w:color w:val="000000" w:themeColor="text1"/>
                <w:sz w:val="21"/>
                <w:szCs w:val="21"/>
                <w:lang w:val="en-US" w:eastAsia="zh-CN"/>
                <w14:textFill>
                  <w14:solidFill>
                    <w14:schemeClr w14:val="tx1"/>
                  </w14:solidFill>
                </w14:textFill>
              </w:rPr>
              <w:t>1</w:t>
            </w:r>
            <w:r>
              <w:rPr>
                <w:rFonts w:hint="eastAsia" w:ascii="宋体" w:hAnsi="宋体" w:eastAsia="宋体" w:cs="宋体"/>
                <w:bCs/>
                <w:color w:val="000000" w:themeColor="text1"/>
                <w:sz w:val="21"/>
                <w:szCs w:val="21"/>
                <w14:textFill>
                  <w14:solidFill>
                    <w14:schemeClr w14:val="tx1"/>
                  </w14:solidFill>
                </w14:textFill>
              </w:rPr>
              <w:t>日</w:t>
            </w:r>
            <w:r>
              <w:rPr>
                <w:rFonts w:hint="eastAsia" w:ascii="宋体" w:hAnsi="宋体" w:eastAsia="宋体" w:cs="宋体"/>
                <w:color w:val="000000" w:themeColor="text1"/>
                <w:sz w:val="21"/>
                <w:szCs w:val="21"/>
                <w:lang w:val="en-US" w:eastAsia="zh-CN"/>
                <w14:textFill>
                  <w14:solidFill>
                    <w14:schemeClr w14:val="tx1"/>
                  </w14:solidFill>
                </w14:textFill>
              </w:rPr>
              <w:t>沼渣输送及存储系统</w:t>
            </w:r>
            <w:r>
              <w:rPr>
                <w:rFonts w:hint="eastAsia" w:cs="宋体"/>
                <w:color w:val="000000" w:themeColor="text1"/>
                <w:sz w:val="21"/>
                <w:szCs w:val="21"/>
                <w:lang w:val="en-US" w:eastAsia="zh-CN"/>
                <w14:textFill>
                  <w14:solidFill>
                    <w14:schemeClr w14:val="tx1"/>
                  </w14:solidFill>
                </w14:textFill>
              </w:rPr>
              <w:t>设备</w:t>
            </w:r>
            <w:r>
              <w:rPr>
                <w:rFonts w:hint="eastAsia" w:ascii="宋体" w:hAnsi="宋体" w:eastAsia="宋体" w:cs="宋体"/>
                <w:bCs/>
                <w:color w:val="000000" w:themeColor="text1"/>
                <w:sz w:val="21"/>
                <w:szCs w:val="21"/>
                <w14:textFill>
                  <w14:solidFill>
                    <w14:schemeClr w14:val="tx1"/>
                  </w14:solidFill>
                </w14:textFill>
              </w:rPr>
              <w:t>≥2个业绩，得基本分</w:t>
            </w:r>
            <w:r>
              <w:rPr>
                <w:rFonts w:hint="eastAsia" w:ascii="宋体" w:hAnsi="宋体" w:eastAsia="宋体" w:cs="宋体"/>
                <w:bCs/>
                <w:color w:val="000000" w:themeColor="text1"/>
                <w:sz w:val="21"/>
                <w:szCs w:val="21"/>
                <w:lang w:val="en-US" w:eastAsia="zh-CN"/>
                <w14:textFill>
                  <w14:solidFill>
                    <w14:schemeClr w14:val="tx1"/>
                  </w14:solidFill>
                </w14:textFill>
              </w:rPr>
              <w:t>3</w:t>
            </w:r>
            <w:r>
              <w:rPr>
                <w:rFonts w:hint="eastAsia" w:ascii="宋体" w:hAnsi="宋体" w:eastAsia="宋体" w:cs="宋体"/>
                <w:bCs/>
                <w:color w:val="000000" w:themeColor="text1"/>
                <w:sz w:val="21"/>
                <w:szCs w:val="21"/>
                <w14:textFill>
                  <w14:solidFill>
                    <w14:schemeClr w14:val="tx1"/>
                  </w14:solidFill>
                </w14:textFill>
              </w:rPr>
              <w:t>分，每增加1个业绩加1分，满分5分。须提供合同关键页复印件，时间以合同签订时间为准。</w:t>
            </w:r>
          </w:p>
        </w:tc>
      </w:tr>
      <w:tr w14:paraId="5A31BD2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49" w:type="pct"/>
            <w:tcBorders>
              <w:tl2br w:val="nil"/>
              <w:tr2bl w:val="nil"/>
            </w:tcBorders>
            <w:vAlign w:val="center"/>
          </w:tcPr>
          <w:p w14:paraId="1CE66D17">
            <w:pPr>
              <w:snapToGrid w:val="0"/>
              <w:spacing w:before="48" w:beforeLines="20" w:after="50"/>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3</w:t>
            </w:r>
          </w:p>
        </w:tc>
        <w:tc>
          <w:tcPr>
            <w:tcW w:w="1293" w:type="pct"/>
            <w:tcBorders>
              <w:tl2br w:val="nil"/>
              <w:tr2bl w:val="nil"/>
            </w:tcBorders>
            <w:vAlign w:val="center"/>
          </w:tcPr>
          <w:p w14:paraId="2D133CFD">
            <w:pPr>
              <w:snapToGrid w:val="0"/>
              <w:spacing w:before="48" w:beforeLines="20" w:after="50"/>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商务条款符合性</w:t>
            </w:r>
          </w:p>
        </w:tc>
        <w:tc>
          <w:tcPr>
            <w:tcW w:w="362" w:type="pct"/>
            <w:tcBorders>
              <w:tl2br w:val="nil"/>
              <w:tr2bl w:val="nil"/>
            </w:tcBorders>
            <w:vAlign w:val="center"/>
          </w:tcPr>
          <w:p w14:paraId="5AFB1AA5">
            <w:pPr>
              <w:snapToGrid w:val="0"/>
              <w:spacing w:before="48" w:beforeLines="20" w:after="50"/>
              <w:jc w:val="center"/>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2</w:t>
            </w:r>
          </w:p>
        </w:tc>
        <w:tc>
          <w:tcPr>
            <w:tcW w:w="2995" w:type="pct"/>
            <w:tcBorders>
              <w:tl2br w:val="nil"/>
              <w:tr2bl w:val="nil"/>
            </w:tcBorders>
            <w:vAlign w:val="center"/>
          </w:tcPr>
          <w:p w14:paraId="4ED9D681">
            <w:pPr>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交货期及其他商务条款满足招标文件要求，得2分,其他酌情得分。</w:t>
            </w:r>
          </w:p>
        </w:tc>
      </w:tr>
      <w:tr w14:paraId="6E8AED5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1642" w:type="pct"/>
            <w:gridSpan w:val="2"/>
            <w:tcBorders>
              <w:tl2br w:val="nil"/>
              <w:tr2bl w:val="nil"/>
            </w:tcBorders>
          </w:tcPr>
          <w:p w14:paraId="46A0C3A3">
            <w:pPr>
              <w:snapToGrid w:val="0"/>
              <w:spacing w:before="48" w:beforeLines="20" w:after="50"/>
              <w:jc w:val="center"/>
              <w:rPr>
                <w:rFonts w:hint="eastAsia" w:ascii="宋体" w:hAnsi="宋体" w:eastAsia="宋体" w:cs="宋体"/>
                <w:b/>
                <w:color w:val="000000" w:themeColor="text1"/>
                <w:sz w:val="21"/>
                <w:szCs w:val="21"/>
                <w14:textFill>
                  <w14:solidFill>
                    <w14:schemeClr w14:val="tx1"/>
                  </w14:solidFill>
                </w14:textFill>
              </w:rPr>
            </w:pPr>
          </w:p>
          <w:p w14:paraId="606A1F78">
            <w:pPr>
              <w:snapToGrid w:val="0"/>
              <w:spacing w:before="48" w:beforeLines="20" w:after="50"/>
              <w:jc w:val="center"/>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合计</w:t>
            </w:r>
          </w:p>
        </w:tc>
        <w:tc>
          <w:tcPr>
            <w:tcW w:w="362" w:type="pct"/>
            <w:tcBorders>
              <w:tl2br w:val="nil"/>
              <w:tr2bl w:val="nil"/>
            </w:tcBorders>
          </w:tcPr>
          <w:p w14:paraId="2C523956">
            <w:pPr>
              <w:snapToGrid w:val="0"/>
              <w:spacing w:before="48" w:beforeLines="20" w:after="50"/>
              <w:jc w:val="center"/>
              <w:rPr>
                <w:rFonts w:hint="eastAsia" w:ascii="宋体" w:hAnsi="宋体" w:eastAsia="宋体" w:cs="宋体"/>
                <w:b/>
                <w:color w:val="000000" w:themeColor="text1"/>
                <w:sz w:val="21"/>
                <w:szCs w:val="21"/>
                <w14:textFill>
                  <w14:solidFill>
                    <w14:schemeClr w14:val="tx1"/>
                  </w14:solidFill>
                </w14:textFill>
              </w:rPr>
            </w:pPr>
          </w:p>
          <w:p w14:paraId="4BB9EFFF">
            <w:pPr>
              <w:snapToGrid w:val="0"/>
              <w:spacing w:before="48" w:beforeLines="20" w:after="50"/>
              <w:jc w:val="center"/>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10</w:t>
            </w:r>
          </w:p>
        </w:tc>
        <w:tc>
          <w:tcPr>
            <w:tcW w:w="2995" w:type="pct"/>
            <w:tcBorders>
              <w:tl2br w:val="nil"/>
              <w:tr2bl w:val="nil"/>
            </w:tcBorders>
          </w:tcPr>
          <w:p w14:paraId="2A05BD8F">
            <w:pPr>
              <w:snapToGrid w:val="0"/>
              <w:spacing w:before="48" w:beforeLines="20" w:after="50"/>
              <w:rPr>
                <w:rFonts w:hint="eastAsia" w:ascii="宋体" w:hAnsi="宋体" w:eastAsia="宋体" w:cs="宋体"/>
                <w:b/>
                <w:color w:val="000000" w:themeColor="text1"/>
                <w:sz w:val="21"/>
                <w:szCs w:val="21"/>
                <w14:textFill>
                  <w14:solidFill>
                    <w14:schemeClr w14:val="tx1"/>
                  </w14:solidFill>
                </w14:textFill>
              </w:rPr>
            </w:pPr>
          </w:p>
        </w:tc>
      </w:tr>
    </w:tbl>
    <w:p w14:paraId="0036EDBE">
      <w:pPr>
        <w:pStyle w:val="42"/>
        <w:numPr>
          <w:ilvl w:val="0"/>
          <w:numId w:val="2"/>
        </w:numPr>
        <w:rPr>
          <w:rFonts w:hint="eastAsia" w:ascii="宋体" w:hAnsi="宋体" w:eastAsia="宋体" w:cs="宋体"/>
          <w:color w:val="000000" w:themeColor="text1"/>
          <w:lang w:val="zh-CN"/>
          <w14:textFill>
            <w14:solidFill>
              <w14:schemeClr w14:val="tx1"/>
            </w14:solidFill>
          </w14:textFill>
        </w:rPr>
        <w:sectPr>
          <w:pgSz w:w="11907" w:h="16840"/>
          <w:pgMar w:top="1247" w:right="1361" w:bottom="1247" w:left="1361" w:header="720" w:footer="720" w:gutter="0"/>
          <w:pgNumType w:fmt="decimal"/>
          <w:cols w:space="720" w:num="1"/>
          <w:docGrid w:linePitch="286" w:charSpace="0"/>
        </w:sectPr>
      </w:pPr>
    </w:p>
    <w:p w14:paraId="2A19C7A6">
      <w:pPr>
        <w:pStyle w:val="5"/>
        <w:keepNext w:val="0"/>
        <w:keepLines w:val="0"/>
        <w:spacing w:before="120" w:beforeLines="50" w:after="120" w:afterLines="50" w:line="460" w:lineRule="exact"/>
        <w:jc w:val="left"/>
        <w:rPr>
          <w:rFonts w:hint="eastAsia" w:ascii="宋体" w:hAnsi="宋体" w:eastAsia="宋体" w:cs="宋体"/>
          <w:color w:val="000000" w:themeColor="text1"/>
          <w:sz w:val="24"/>
          <w:szCs w:val="24"/>
          <w14:textFill>
            <w14:solidFill>
              <w14:schemeClr w14:val="tx1"/>
            </w14:solidFill>
          </w14:textFill>
        </w:rPr>
      </w:pPr>
      <w:bookmarkStart w:id="346" w:name="_Toc136173616"/>
      <w:bookmarkStart w:id="347" w:name="_Toc5960"/>
      <w:r>
        <w:rPr>
          <w:rFonts w:hint="eastAsia" w:ascii="宋体" w:hAnsi="宋体" w:eastAsia="宋体" w:cs="宋体"/>
          <w:color w:val="000000" w:themeColor="text1"/>
          <w:sz w:val="24"/>
          <w:szCs w:val="24"/>
          <w14:textFill>
            <w14:solidFill>
              <w14:schemeClr w14:val="tx1"/>
            </w14:solidFill>
          </w14:textFill>
        </w:rPr>
        <w:t>4.2 技术评分标准（30分）</w:t>
      </w:r>
      <w:bookmarkEnd w:id="346"/>
      <w:bookmarkEnd w:id="347"/>
    </w:p>
    <w:tbl>
      <w:tblPr>
        <w:tblStyle w:val="48"/>
        <w:tblW w:w="946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14"/>
        <w:gridCol w:w="3135"/>
        <w:gridCol w:w="675"/>
        <w:gridCol w:w="5036"/>
      </w:tblGrid>
      <w:tr w14:paraId="1CCEE03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745" w:hRule="atLeast"/>
          <w:jc w:val="center"/>
        </w:trPr>
        <w:tc>
          <w:tcPr>
            <w:tcW w:w="614" w:type="dxa"/>
            <w:tcBorders>
              <w:tl2br w:val="nil"/>
              <w:tr2bl w:val="nil"/>
            </w:tcBorders>
            <w:vAlign w:val="center"/>
          </w:tcPr>
          <w:p w14:paraId="1DEC2D20">
            <w:pPr>
              <w:jc w:val="center"/>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序号</w:t>
            </w:r>
          </w:p>
        </w:tc>
        <w:tc>
          <w:tcPr>
            <w:tcW w:w="3135" w:type="dxa"/>
            <w:tcBorders>
              <w:tl2br w:val="nil"/>
              <w:tr2bl w:val="nil"/>
            </w:tcBorders>
            <w:vAlign w:val="center"/>
          </w:tcPr>
          <w:p w14:paraId="1872809D">
            <w:pPr>
              <w:jc w:val="center"/>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评审因素</w:t>
            </w:r>
          </w:p>
        </w:tc>
        <w:tc>
          <w:tcPr>
            <w:tcW w:w="675" w:type="dxa"/>
            <w:tcBorders>
              <w:tl2br w:val="nil"/>
              <w:tr2bl w:val="nil"/>
            </w:tcBorders>
            <w:vAlign w:val="center"/>
          </w:tcPr>
          <w:p w14:paraId="037E1FCA">
            <w:pPr>
              <w:jc w:val="center"/>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分值</w:t>
            </w:r>
          </w:p>
        </w:tc>
        <w:tc>
          <w:tcPr>
            <w:tcW w:w="5036" w:type="dxa"/>
            <w:tcBorders>
              <w:tl2br w:val="nil"/>
              <w:tr2bl w:val="nil"/>
            </w:tcBorders>
            <w:vAlign w:val="center"/>
          </w:tcPr>
          <w:p w14:paraId="187146B7">
            <w:pPr>
              <w:jc w:val="center"/>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评分标准说明</w:t>
            </w:r>
          </w:p>
        </w:tc>
      </w:tr>
      <w:tr w14:paraId="1BD8FB4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14:paraId="5B20512A">
            <w:pPr>
              <w:ind w:right="-139" w:rightChars="-58"/>
              <w:jc w:val="left"/>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w:t>
            </w:r>
          </w:p>
        </w:tc>
        <w:tc>
          <w:tcPr>
            <w:tcW w:w="3135" w:type="dxa"/>
            <w:tcBorders>
              <w:tl2br w:val="nil"/>
              <w:tr2bl w:val="nil"/>
            </w:tcBorders>
            <w:vAlign w:val="center"/>
          </w:tcPr>
          <w:p w14:paraId="36A39FC0">
            <w:pPr>
              <w:snapToGrid w:val="0"/>
              <w:spacing w:line="300" w:lineRule="auto"/>
              <w:jc w:val="left"/>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产品配置方案</w:t>
            </w:r>
          </w:p>
        </w:tc>
        <w:tc>
          <w:tcPr>
            <w:tcW w:w="675" w:type="dxa"/>
            <w:tcBorders>
              <w:tl2br w:val="nil"/>
              <w:tr2bl w:val="nil"/>
            </w:tcBorders>
            <w:vAlign w:val="center"/>
          </w:tcPr>
          <w:p w14:paraId="4D7A5589">
            <w:pPr>
              <w:snapToGrid w:val="0"/>
              <w:spacing w:line="300" w:lineRule="auto"/>
              <w:jc w:val="center"/>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5</w:t>
            </w:r>
          </w:p>
        </w:tc>
        <w:tc>
          <w:tcPr>
            <w:tcW w:w="5036" w:type="dxa"/>
            <w:tcBorders>
              <w:tl2br w:val="nil"/>
              <w:tr2bl w:val="nil"/>
            </w:tcBorders>
            <w:vAlign w:val="center"/>
          </w:tcPr>
          <w:p w14:paraId="4D7BB7D4">
            <w:pPr>
              <w:snapToGrid w:val="0"/>
              <w:spacing w:line="300" w:lineRule="auto"/>
              <w:jc w:val="left"/>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根据投标人提供详细的技术方案进行评审。</w:t>
            </w:r>
          </w:p>
        </w:tc>
      </w:tr>
      <w:tr w14:paraId="3EB04E4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14:paraId="7BA9D16E">
            <w:pPr>
              <w:ind w:right="-139" w:rightChars="-58"/>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w:t>
            </w:r>
          </w:p>
        </w:tc>
        <w:tc>
          <w:tcPr>
            <w:tcW w:w="3135" w:type="dxa"/>
            <w:tcBorders>
              <w:tl2br w:val="nil"/>
              <w:tr2bl w:val="nil"/>
            </w:tcBorders>
            <w:vAlign w:val="center"/>
          </w:tcPr>
          <w:p w14:paraId="5D0120B7">
            <w:pPr>
              <w:snapToGrid w:val="0"/>
              <w:spacing w:line="30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产品及部件品质、技术参数情况</w:t>
            </w:r>
          </w:p>
        </w:tc>
        <w:tc>
          <w:tcPr>
            <w:tcW w:w="675" w:type="dxa"/>
            <w:tcBorders>
              <w:tl2br w:val="nil"/>
              <w:tr2bl w:val="nil"/>
            </w:tcBorders>
            <w:vAlign w:val="center"/>
          </w:tcPr>
          <w:p w14:paraId="46F042A3">
            <w:pPr>
              <w:snapToGrid w:val="0"/>
              <w:spacing w:line="300" w:lineRule="auto"/>
              <w:jc w:val="center"/>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1</w:t>
            </w:r>
            <w:r>
              <w:rPr>
                <w:rFonts w:hint="eastAsia" w:ascii="宋体" w:hAnsi="宋体" w:eastAsia="宋体" w:cs="宋体"/>
                <w:color w:val="000000" w:themeColor="text1"/>
                <w:sz w:val="21"/>
                <w:szCs w:val="21"/>
                <w:lang w:val="en-US" w:eastAsia="zh-CN"/>
                <w14:textFill>
                  <w14:solidFill>
                    <w14:schemeClr w14:val="tx1"/>
                  </w14:solidFill>
                </w14:textFill>
              </w:rPr>
              <w:t>3</w:t>
            </w:r>
          </w:p>
        </w:tc>
        <w:tc>
          <w:tcPr>
            <w:tcW w:w="5036" w:type="dxa"/>
            <w:tcBorders>
              <w:tl2br w:val="nil"/>
              <w:tr2bl w:val="nil"/>
            </w:tcBorders>
            <w:vAlign w:val="center"/>
          </w:tcPr>
          <w:p w14:paraId="3C35F217">
            <w:pPr>
              <w:snapToGrid w:val="0"/>
              <w:spacing w:line="30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根据各部件数量、品质、技术参数情况、品牌配置进行评审。</w:t>
            </w:r>
          </w:p>
        </w:tc>
      </w:tr>
      <w:tr w14:paraId="4C26E2A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14:paraId="722CAA52">
            <w:pPr>
              <w:jc w:val="left"/>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3</w:t>
            </w:r>
          </w:p>
        </w:tc>
        <w:tc>
          <w:tcPr>
            <w:tcW w:w="3135" w:type="dxa"/>
            <w:tcBorders>
              <w:tl2br w:val="nil"/>
              <w:tr2bl w:val="nil"/>
            </w:tcBorders>
            <w:vAlign w:val="center"/>
          </w:tcPr>
          <w:p w14:paraId="10C404F4">
            <w:pPr>
              <w:snapToGrid w:val="0"/>
              <w:spacing w:line="30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产品性能保证值</w:t>
            </w:r>
          </w:p>
        </w:tc>
        <w:tc>
          <w:tcPr>
            <w:tcW w:w="675" w:type="dxa"/>
            <w:tcBorders>
              <w:tl2br w:val="nil"/>
              <w:tr2bl w:val="nil"/>
            </w:tcBorders>
            <w:vAlign w:val="center"/>
          </w:tcPr>
          <w:p w14:paraId="49933E06">
            <w:pPr>
              <w:snapToGrid w:val="0"/>
              <w:spacing w:line="30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10</w:t>
            </w:r>
          </w:p>
        </w:tc>
        <w:tc>
          <w:tcPr>
            <w:tcW w:w="5036" w:type="dxa"/>
            <w:tcBorders>
              <w:tl2br w:val="nil"/>
              <w:tr2bl w:val="nil"/>
            </w:tcBorders>
            <w:vAlign w:val="center"/>
          </w:tcPr>
          <w:p w14:paraId="565EFA93">
            <w:pPr>
              <w:snapToGrid w:val="0"/>
              <w:spacing w:line="30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根据方案提供的运行性能保证值及使用寿命设计评审。</w:t>
            </w:r>
          </w:p>
        </w:tc>
      </w:tr>
      <w:tr w14:paraId="178E41B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14:paraId="315F8083">
            <w:pPr>
              <w:jc w:val="left"/>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4</w:t>
            </w:r>
          </w:p>
        </w:tc>
        <w:tc>
          <w:tcPr>
            <w:tcW w:w="3135" w:type="dxa"/>
            <w:tcBorders>
              <w:tl2br w:val="nil"/>
              <w:tr2bl w:val="nil"/>
            </w:tcBorders>
            <w:vAlign w:val="center"/>
          </w:tcPr>
          <w:p w14:paraId="1D5C2957">
            <w:pPr>
              <w:snapToGrid w:val="0"/>
              <w:spacing w:line="30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工程进度计划、设计及施工人员安排计划</w:t>
            </w:r>
          </w:p>
        </w:tc>
        <w:tc>
          <w:tcPr>
            <w:tcW w:w="675" w:type="dxa"/>
            <w:tcBorders>
              <w:tl2br w:val="nil"/>
              <w:tr2bl w:val="nil"/>
            </w:tcBorders>
            <w:vAlign w:val="center"/>
          </w:tcPr>
          <w:p w14:paraId="6376FB12">
            <w:pPr>
              <w:jc w:val="center"/>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w:t>
            </w:r>
          </w:p>
        </w:tc>
        <w:tc>
          <w:tcPr>
            <w:tcW w:w="5036" w:type="dxa"/>
            <w:tcBorders>
              <w:tl2br w:val="nil"/>
              <w:tr2bl w:val="nil"/>
            </w:tcBorders>
            <w:vAlign w:val="center"/>
          </w:tcPr>
          <w:p w14:paraId="09C3E01B">
            <w:pPr>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对工程进度计划、设计及施工人员安排计划详细程度及合理性进行评审。</w:t>
            </w:r>
          </w:p>
        </w:tc>
      </w:tr>
      <w:tr w14:paraId="64B5FFC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3749" w:type="dxa"/>
            <w:gridSpan w:val="2"/>
            <w:tcBorders>
              <w:tl2br w:val="nil"/>
              <w:tr2bl w:val="nil"/>
            </w:tcBorders>
            <w:vAlign w:val="center"/>
          </w:tcPr>
          <w:p w14:paraId="7BDD8772">
            <w:pPr>
              <w:snapToGrid w:val="0"/>
              <w:spacing w:line="30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合计</w:t>
            </w:r>
          </w:p>
        </w:tc>
        <w:tc>
          <w:tcPr>
            <w:tcW w:w="675" w:type="dxa"/>
            <w:tcBorders>
              <w:tl2br w:val="nil"/>
              <w:tr2bl w:val="nil"/>
            </w:tcBorders>
            <w:vAlign w:val="center"/>
          </w:tcPr>
          <w:p w14:paraId="5FAF613C">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30</w:t>
            </w:r>
          </w:p>
        </w:tc>
        <w:tc>
          <w:tcPr>
            <w:tcW w:w="5036" w:type="dxa"/>
            <w:tcBorders>
              <w:tl2br w:val="nil"/>
              <w:tr2bl w:val="nil"/>
            </w:tcBorders>
            <w:vAlign w:val="center"/>
          </w:tcPr>
          <w:p w14:paraId="3D39738B">
            <w:pPr>
              <w:jc w:val="center"/>
              <w:rPr>
                <w:rFonts w:hint="eastAsia" w:ascii="宋体" w:hAnsi="宋体" w:eastAsia="宋体" w:cs="宋体"/>
                <w:color w:val="000000" w:themeColor="text1"/>
                <w:sz w:val="21"/>
                <w:szCs w:val="21"/>
                <w14:textFill>
                  <w14:solidFill>
                    <w14:schemeClr w14:val="tx1"/>
                  </w14:solidFill>
                </w14:textFill>
              </w:rPr>
            </w:pPr>
          </w:p>
        </w:tc>
      </w:tr>
    </w:tbl>
    <w:p w14:paraId="37EF503D">
      <w:pPr>
        <w:pStyle w:val="5"/>
        <w:keepNext w:val="0"/>
        <w:keepLines w:val="0"/>
        <w:spacing w:before="120" w:beforeLines="50" w:after="120" w:afterLines="50" w:line="460" w:lineRule="exact"/>
        <w:jc w:val="left"/>
        <w:rPr>
          <w:rFonts w:hint="eastAsia" w:ascii="宋体" w:hAnsi="宋体" w:eastAsia="宋体" w:cs="宋体"/>
          <w:color w:val="000000" w:themeColor="text1"/>
          <w:sz w:val="24"/>
          <w:szCs w:val="24"/>
          <w14:textFill>
            <w14:solidFill>
              <w14:schemeClr w14:val="tx1"/>
            </w14:solidFill>
          </w14:textFill>
        </w:rPr>
      </w:pPr>
      <w:bookmarkStart w:id="348" w:name="_Toc136173617"/>
      <w:bookmarkStart w:id="349" w:name="_Toc947"/>
      <w:r>
        <w:rPr>
          <w:rFonts w:hint="eastAsia" w:ascii="宋体" w:hAnsi="宋体" w:eastAsia="宋体" w:cs="宋体"/>
          <w:color w:val="000000" w:themeColor="text1"/>
          <w:sz w:val="24"/>
          <w:szCs w:val="24"/>
          <w14:textFill>
            <w14:solidFill>
              <w14:schemeClr w14:val="tx1"/>
            </w14:solidFill>
          </w14:textFill>
        </w:rPr>
        <w:t>4.3 投标报价评分标准（满分60分）</w:t>
      </w:r>
      <w:bookmarkEnd w:id="348"/>
      <w:bookmarkEnd w:id="349"/>
    </w:p>
    <w:p w14:paraId="4957842B">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4.3.1 有效报价</w:t>
      </w:r>
    </w:p>
    <w:p w14:paraId="47EAE7FF">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指通过评标委员会评审的投标报价，超过所有投标报价算数平均值的±40%的报价不作为有效报价，不计入基准价的计算。</w:t>
      </w:r>
    </w:p>
    <w:p w14:paraId="3E21C223">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4.3.2 评标基准价</w:t>
      </w:r>
    </w:p>
    <w:p w14:paraId="26B8EFD0">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以所有有效报价的算数平均值的90%作为评标基准价。</w:t>
      </w:r>
    </w:p>
    <w:p w14:paraId="76D1ED0B">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4.3.3 投标报价得分计算方法</w:t>
      </w:r>
    </w:p>
    <w:p w14:paraId="2CE68C85">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①投标人的报价等于评标基准价时得基本分55分。</w:t>
      </w:r>
    </w:p>
    <w:p w14:paraId="1CF6FD3A">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②报价低于基准价10％以内者（含10％），每低1％，在基本分55分的基础上加0.5分，最多加5分。</w:t>
      </w:r>
    </w:p>
    <w:p w14:paraId="5C261351">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③报价低于基准价10％以外者（不含10％），每再低1％，在满分60分的基础上扣0.5分，扣完为止。</w:t>
      </w:r>
    </w:p>
    <w:p w14:paraId="3E40833C">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④报价高于基准价者，每高1％，在基本分55分的基础上扣0.5分，扣完为止。</w:t>
      </w:r>
    </w:p>
    <w:p w14:paraId="73E6EB72">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⑤计分均取至小数点后两位（四舍五入）。</w:t>
      </w:r>
    </w:p>
    <w:p w14:paraId="65B13CA5">
      <w:pPr>
        <w:pStyle w:val="5"/>
        <w:keepNext w:val="0"/>
        <w:keepLines w:val="0"/>
        <w:spacing w:before="120" w:beforeLines="50" w:after="120" w:afterLines="50" w:line="460" w:lineRule="exact"/>
        <w:jc w:val="left"/>
        <w:rPr>
          <w:rFonts w:hint="eastAsia" w:ascii="宋体" w:hAnsi="宋体" w:eastAsia="宋体" w:cs="宋体"/>
          <w:color w:val="000000" w:themeColor="text1"/>
          <w:sz w:val="24"/>
          <w:szCs w:val="24"/>
          <w14:textFill>
            <w14:solidFill>
              <w14:schemeClr w14:val="tx1"/>
            </w14:solidFill>
          </w14:textFill>
        </w:rPr>
      </w:pPr>
      <w:bookmarkStart w:id="350" w:name="_Toc136173618"/>
      <w:bookmarkStart w:id="351" w:name="_Toc911"/>
      <w:r>
        <w:rPr>
          <w:rFonts w:hint="eastAsia" w:ascii="宋体" w:hAnsi="宋体" w:eastAsia="宋体" w:cs="宋体"/>
          <w:color w:val="000000" w:themeColor="text1"/>
          <w:sz w:val="24"/>
          <w:szCs w:val="24"/>
          <w14:textFill>
            <w14:solidFill>
              <w14:schemeClr w14:val="tx1"/>
            </w14:solidFill>
          </w14:textFill>
        </w:rPr>
        <w:t>4.4 评标结果</w:t>
      </w:r>
      <w:bookmarkEnd w:id="350"/>
      <w:bookmarkEnd w:id="351"/>
    </w:p>
    <w:p w14:paraId="7D9B5145">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4.4.1 评标委员会按照得分由高到低的顺序推荐中标候选人，并标明排序。</w:t>
      </w:r>
    </w:p>
    <w:p w14:paraId="0E697888">
      <w:pPr>
        <w:spacing w:line="360" w:lineRule="auto"/>
        <w:jc w:val="left"/>
        <w:rPr>
          <w:rFonts w:hint="eastAsia" w:ascii="宋体" w:hAnsi="宋体" w:eastAsia="宋体" w:cs="宋体"/>
          <w:color w:val="000000" w:themeColor="text1"/>
          <w:szCs w:val="24"/>
          <w14:textFill>
            <w14:solidFill>
              <w14:schemeClr w14:val="tx1"/>
            </w14:solidFill>
          </w14:textFill>
        </w:rPr>
        <w:sectPr>
          <w:footerReference r:id="rId8" w:type="default"/>
          <w:pgSz w:w="12240" w:h="15840"/>
          <w:pgMar w:top="1134" w:right="1417" w:bottom="1134" w:left="1417" w:header="0" w:footer="921" w:gutter="0"/>
          <w:pgNumType w:fmt="decimal"/>
          <w:cols w:space="720" w:num="1"/>
        </w:sectPr>
      </w:pPr>
      <w:r>
        <w:rPr>
          <w:rFonts w:hint="eastAsia" w:ascii="宋体" w:hAnsi="宋体" w:eastAsia="宋体" w:cs="宋体"/>
          <w:color w:val="000000" w:themeColor="text1"/>
          <w:szCs w:val="24"/>
          <w14:textFill>
            <w14:solidFill>
              <w14:schemeClr w14:val="tx1"/>
            </w14:solidFill>
          </w14:textFill>
        </w:rPr>
        <w:t>4.4.2 评标委员会完成评标后向招标人提交书面评标报告和中标候选人名单。</w:t>
      </w:r>
    </w:p>
    <w:p w14:paraId="480C9C90">
      <w:pPr>
        <w:pStyle w:val="4"/>
        <w:spacing w:before="120" w:beforeLines="50" w:after="120" w:afterLines="50"/>
        <w:rPr>
          <w:rFonts w:hint="eastAsia" w:ascii="宋体" w:hAnsi="宋体" w:eastAsia="宋体" w:cs="宋体"/>
          <w:color w:val="000000" w:themeColor="text1"/>
          <w:sz w:val="32"/>
          <w:szCs w:val="32"/>
          <w14:textFill>
            <w14:solidFill>
              <w14:schemeClr w14:val="tx1"/>
            </w14:solidFill>
          </w14:textFill>
        </w:rPr>
      </w:pPr>
      <w:bookmarkStart w:id="352" w:name="_Toc136173619"/>
      <w:bookmarkStart w:id="353" w:name="_Toc28116"/>
      <w:r>
        <w:rPr>
          <w:rFonts w:hint="eastAsia" w:ascii="宋体" w:hAnsi="宋体" w:eastAsia="宋体" w:cs="宋体"/>
          <w:color w:val="000000" w:themeColor="text1"/>
          <w:sz w:val="32"/>
          <w:szCs w:val="32"/>
          <w14:textFill>
            <w14:solidFill>
              <w14:schemeClr w14:val="tx1"/>
            </w14:solidFill>
          </w14:textFill>
        </w:rPr>
        <w:t>第四章 合同主要条款及合同文本格式</w:t>
      </w:r>
      <w:bookmarkEnd w:id="352"/>
      <w:bookmarkEnd w:id="353"/>
    </w:p>
    <w:tbl>
      <w:tblPr>
        <w:tblStyle w:val="48"/>
        <w:tblW w:w="9039"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84"/>
        <w:gridCol w:w="7655"/>
      </w:tblGrid>
      <w:tr w14:paraId="5473BE3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844" w:hRule="atLeast"/>
        </w:trPr>
        <w:tc>
          <w:tcPr>
            <w:tcW w:w="1384" w:type="dxa"/>
            <w:tcBorders>
              <w:top w:val="single" w:color="auto" w:sz="4" w:space="0"/>
              <w:left w:val="single" w:color="auto" w:sz="4" w:space="0"/>
              <w:bottom w:val="single" w:color="auto" w:sz="4" w:space="0"/>
              <w:right w:val="single" w:color="auto" w:sz="4" w:space="0"/>
            </w:tcBorders>
            <w:vAlign w:val="center"/>
          </w:tcPr>
          <w:p w14:paraId="4938D82F">
            <w:pPr>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总体要求</w:t>
            </w:r>
          </w:p>
        </w:tc>
        <w:tc>
          <w:tcPr>
            <w:tcW w:w="7655" w:type="dxa"/>
            <w:tcBorders>
              <w:top w:val="single" w:color="auto" w:sz="4" w:space="0"/>
              <w:left w:val="single" w:color="auto" w:sz="4" w:space="0"/>
              <w:bottom w:val="single" w:color="auto" w:sz="4" w:space="0"/>
              <w:right w:val="single" w:color="auto" w:sz="4" w:space="0"/>
            </w:tcBorders>
            <w:vAlign w:val="center"/>
          </w:tcPr>
          <w:p w14:paraId="7559DB21">
            <w:pPr>
              <w:snapToGrid w:val="0"/>
              <w:spacing w:line="36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发包模式</w:t>
            </w:r>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eastAsia="宋体" w:cs="宋体"/>
                <w:color w:val="000000" w:themeColor="text1"/>
                <w:sz w:val="21"/>
                <w:szCs w:val="21"/>
                <w:lang w:eastAsia="zh-CN"/>
                <w14:textFill>
                  <w14:solidFill>
                    <w14:schemeClr w14:val="tx1"/>
                  </w14:solidFill>
                </w14:textFill>
              </w:rPr>
              <w:t>乙方</w:t>
            </w:r>
            <w:r>
              <w:rPr>
                <w:rFonts w:hint="eastAsia" w:ascii="宋体" w:hAnsi="宋体" w:eastAsia="宋体" w:cs="宋体"/>
                <w:color w:val="000000" w:themeColor="text1"/>
                <w:sz w:val="21"/>
                <w:szCs w:val="21"/>
                <w14:textFill>
                  <w14:solidFill>
                    <w14:schemeClr w14:val="tx1"/>
                  </w14:solidFill>
                </w14:textFill>
              </w:rPr>
              <w:t>按本文件技术要求完成设备的设计、采购、制造、运输、运输保险、卸货、安装、防腐、保温、防雨、外装饰保护、劳保、保险、环境整洁、产品保护、专利技术、调试、试运行、培训、验收、售后服务及质保期间等一切费用，总价包含整个EPC执行中产生的所有风险。按工作顺序提交所需的资料和政府部门要求的证明，所有资料必须符合本文件技术要求的规定，费用应全部包含在总报价中。</w:t>
            </w:r>
          </w:p>
        </w:tc>
      </w:tr>
      <w:tr w14:paraId="5FC74CE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8" w:hRule="atLeast"/>
        </w:trPr>
        <w:tc>
          <w:tcPr>
            <w:tcW w:w="1384" w:type="dxa"/>
            <w:tcBorders>
              <w:top w:val="single" w:color="auto" w:sz="4" w:space="0"/>
              <w:left w:val="single" w:color="auto" w:sz="4" w:space="0"/>
              <w:bottom w:val="single" w:color="auto" w:sz="4" w:space="0"/>
              <w:right w:val="single" w:color="auto" w:sz="4" w:space="0"/>
            </w:tcBorders>
            <w:vAlign w:val="center"/>
          </w:tcPr>
          <w:p w14:paraId="36B63C62">
            <w:pPr>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发票种类</w:t>
            </w:r>
          </w:p>
        </w:tc>
        <w:tc>
          <w:tcPr>
            <w:tcW w:w="7655" w:type="dxa"/>
            <w:tcBorders>
              <w:top w:val="single" w:color="auto" w:sz="4" w:space="0"/>
              <w:left w:val="single" w:color="auto" w:sz="4" w:space="0"/>
              <w:bottom w:val="single" w:color="auto" w:sz="4" w:space="0"/>
              <w:right w:val="single" w:color="auto" w:sz="4" w:space="0"/>
            </w:tcBorders>
            <w:vAlign w:val="center"/>
          </w:tcPr>
          <w:p w14:paraId="7D0D8729">
            <w:pPr>
              <w:snapToGrid w:val="0"/>
              <w:spacing w:line="36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13%增值税专用发票（增值税发票）。</w:t>
            </w:r>
          </w:p>
        </w:tc>
      </w:tr>
      <w:tr w14:paraId="470BE45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1384" w:type="dxa"/>
            <w:tcBorders>
              <w:top w:val="single" w:color="auto" w:sz="4" w:space="0"/>
              <w:left w:val="single" w:color="auto" w:sz="4" w:space="0"/>
              <w:bottom w:val="single" w:color="auto" w:sz="4" w:space="0"/>
              <w:right w:val="single" w:color="auto" w:sz="4" w:space="0"/>
            </w:tcBorders>
            <w:vAlign w:val="center"/>
          </w:tcPr>
          <w:p w14:paraId="5A77C14A">
            <w:pPr>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质保期</w:t>
            </w:r>
          </w:p>
        </w:tc>
        <w:tc>
          <w:tcPr>
            <w:tcW w:w="7655" w:type="dxa"/>
            <w:tcBorders>
              <w:top w:val="single" w:color="auto" w:sz="4" w:space="0"/>
              <w:left w:val="single" w:color="auto" w:sz="4" w:space="0"/>
              <w:bottom w:val="single" w:color="auto" w:sz="4" w:space="0"/>
              <w:right w:val="single" w:color="auto" w:sz="4" w:space="0"/>
            </w:tcBorders>
            <w:vAlign w:val="center"/>
          </w:tcPr>
          <w:p w14:paraId="5754AEA3">
            <w:pPr>
              <w:snapToGrid w:val="0"/>
              <w:spacing w:line="36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设备整套启动调试验收合格后，系统正式运行期满24个月或货到现场30个月（以先到为准）。</w:t>
            </w:r>
          </w:p>
        </w:tc>
      </w:tr>
      <w:tr w14:paraId="1FA5584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98" w:hRule="atLeast"/>
        </w:trPr>
        <w:tc>
          <w:tcPr>
            <w:tcW w:w="1384" w:type="dxa"/>
            <w:tcBorders>
              <w:top w:val="single" w:color="auto" w:sz="4" w:space="0"/>
              <w:left w:val="single" w:color="auto" w:sz="4" w:space="0"/>
              <w:bottom w:val="single" w:color="auto" w:sz="4" w:space="0"/>
              <w:right w:val="single" w:color="auto" w:sz="4" w:space="0"/>
            </w:tcBorders>
            <w:vAlign w:val="center"/>
          </w:tcPr>
          <w:p w14:paraId="511612D0">
            <w:pPr>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交货时间及地点</w:t>
            </w:r>
          </w:p>
        </w:tc>
        <w:tc>
          <w:tcPr>
            <w:tcW w:w="7655" w:type="dxa"/>
            <w:tcBorders>
              <w:top w:val="single" w:color="auto" w:sz="4" w:space="0"/>
              <w:left w:val="single" w:color="auto" w:sz="4" w:space="0"/>
              <w:bottom w:val="single" w:color="auto" w:sz="4" w:space="0"/>
              <w:right w:val="single" w:color="auto" w:sz="4" w:space="0"/>
            </w:tcBorders>
            <w:vAlign w:val="center"/>
          </w:tcPr>
          <w:p w14:paraId="5714D2B4">
            <w:pPr>
              <w:snapToGrid w:val="0"/>
              <w:spacing w:line="360" w:lineRule="auto"/>
              <w:ind w:left="945" w:hanging="945" w:hangingChars="45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交货时间:</w:t>
            </w:r>
            <w:r>
              <w:rPr>
                <w:rFonts w:hint="eastAsia" w:ascii="宋体" w:hAnsi="宋体" w:eastAsia="宋体" w:cs="宋体"/>
                <w:color w:val="000000" w:themeColor="text1"/>
                <w:sz w:val="21"/>
                <w:szCs w:val="21"/>
                <w:highlight w:val="none"/>
                <w:lang w:val="en-US" w:eastAsia="zh-CN"/>
                <w14:textFill>
                  <w14:solidFill>
                    <w14:schemeClr w14:val="tx1"/>
                  </w14:solidFill>
                </w14:textFill>
              </w:rPr>
              <w:t>90</w:t>
            </w:r>
            <w:r>
              <w:rPr>
                <w:rFonts w:hint="eastAsia" w:ascii="宋体" w:hAnsi="宋体" w:eastAsia="宋体" w:cs="宋体"/>
                <w:color w:val="000000" w:themeColor="text1"/>
                <w:sz w:val="21"/>
                <w:szCs w:val="21"/>
                <w:highlight w:val="none"/>
                <w14:textFill>
                  <w14:solidFill>
                    <w14:schemeClr w14:val="tx1"/>
                  </w14:solidFill>
                </w14:textFill>
              </w:rPr>
              <w:t>天，具体根据招标方进度需求，具体到货时间由甲方提前一个月通知。</w:t>
            </w:r>
          </w:p>
          <w:p w14:paraId="6CF22DA6">
            <w:pPr>
              <w:snapToGrid w:val="0"/>
              <w:spacing w:line="360" w:lineRule="auto"/>
              <w:rPr>
                <w:rFonts w:hint="eastAsia" w:ascii="宋体" w:hAnsi="宋体" w:eastAsia="宋体" w:cs="宋体"/>
                <w:color w:val="000000" w:themeColor="text1"/>
                <w:sz w:val="21"/>
                <w:szCs w:val="21"/>
                <w:highlight w:val="none"/>
                <w:u w:val="singl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交货地点：</w:t>
            </w:r>
            <w:r>
              <w:rPr>
                <w:rFonts w:hint="eastAsia" w:ascii="宋体" w:hAnsi="宋体" w:eastAsia="宋体" w:cs="宋体"/>
                <w:color w:val="000000" w:themeColor="text1"/>
                <w:sz w:val="21"/>
                <w:szCs w:val="21"/>
                <w:highlight w:val="none"/>
                <w:u w:val="single"/>
                <w14:textFill>
                  <w14:solidFill>
                    <w14:schemeClr w14:val="tx1"/>
                  </w14:solidFill>
                </w14:textFill>
              </w:rPr>
              <w:t xml:space="preserve"> 本项目所在地 </w:t>
            </w:r>
          </w:p>
        </w:tc>
      </w:tr>
      <w:tr w14:paraId="288BCC0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4" w:hRule="atLeast"/>
        </w:trPr>
        <w:tc>
          <w:tcPr>
            <w:tcW w:w="1384" w:type="dxa"/>
            <w:tcBorders>
              <w:top w:val="single" w:color="auto" w:sz="4" w:space="0"/>
              <w:left w:val="single" w:color="auto" w:sz="4" w:space="0"/>
              <w:bottom w:val="single" w:color="auto" w:sz="4" w:space="0"/>
              <w:right w:val="single" w:color="auto" w:sz="4" w:space="0"/>
            </w:tcBorders>
            <w:vAlign w:val="center"/>
          </w:tcPr>
          <w:p w14:paraId="7FD3C44E">
            <w:pPr>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付款条件</w:t>
            </w:r>
          </w:p>
        </w:tc>
        <w:tc>
          <w:tcPr>
            <w:tcW w:w="7655" w:type="dxa"/>
            <w:tcBorders>
              <w:top w:val="single" w:color="auto" w:sz="4" w:space="0"/>
              <w:left w:val="single" w:color="auto" w:sz="4" w:space="0"/>
              <w:bottom w:val="single" w:color="auto" w:sz="4" w:space="0"/>
              <w:right w:val="single" w:color="auto" w:sz="4" w:space="0"/>
            </w:tcBorders>
            <w:vAlign w:val="center"/>
          </w:tcPr>
          <w:p w14:paraId="780BEF02">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5%图纸提资款+25</w:t>
            </w:r>
            <w:r>
              <w:rPr>
                <w:rFonts w:hint="eastAsia" w:ascii="宋体" w:hAnsi="宋体" w:eastAsia="宋体" w:cs="宋体"/>
                <w:color w:val="000000" w:themeColor="text1"/>
                <w:sz w:val="21"/>
                <w:szCs w:val="21"/>
                <w:highlight w:val="none"/>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生产进度款</w:t>
            </w:r>
            <w:r>
              <w:rPr>
                <w:rFonts w:hint="eastAsia" w:ascii="宋体" w:hAnsi="宋体" w:eastAsia="宋体" w:cs="宋体"/>
                <w:color w:val="000000" w:themeColor="text1"/>
                <w:sz w:val="21"/>
                <w:szCs w:val="21"/>
                <w:highlight w:val="none"/>
                <w14:textFill>
                  <w14:solidFill>
                    <w14:schemeClr w14:val="tx1"/>
                  </w14:solidFill>
                </w14:textFill>
              </w:rPr>
              <w:t xml:space="preserve"> +30%</w:t>
            </w:r>
            <w:r>
              <w:rPr>
                <w:rFonts w:hint="eastAsia" w:ascii="宋体" w:hAnsi="宋体" w:eastAsia="宋体" w:cs="宋体"/>
                <w:color w:val="000000" w:themeColor="text1"/>
                <w:sz w:val="21"/>
                <w:szCs w:val="21"/>
                <w:highlight w:val="none"/>
                <w:lang w:val="en-US" w:eastAsia="zh-CN"/>
                <w14:textFill>
                  <w14:solidFill>
                    <w14:schemeClr w14:val="tx1"/>
                  </w14:solidFill>
                </w14:textFill>
              </w:rPr>
              <w:t>提</w:t>
            </w:r>
            <w:r>
              <w:rPr>
                <w:rFonts w:hint="eastAsia" w:ascii="宋体" w:hAnsi="宋体" w:eastAsia="宋体" w:cs="宋体"/>
                <w:color w:val="000000" w:themeColor="text1"/>
                <w:sz w:val="21"/>
                <w:szCs w:val="21"/>
                <w:highlight w:val="none"/>
                <w14:textFill>
                  <w14:solidFill>
                    <w14:schemeClr w14:val="tx1"/>
                  </w14:solidFill>
                </w14:textFill>
              </w:rPr>
              <w:t>货款+1</w:t>
            </w:r>
            <w:r>
              <w:rPr>
                <w:rFonts w:hint="eastAsia" w:ascii="宋体" w:hAnsi="宋体" w:eastAsia="宋体" w:cs="宋体"/>
                <w:color w:val="000000" w:themeColor="text1"/>
                <w:sz w:val="21"/>
                <w:szCs w:val="21"/>
                <w:highlight w:val="none"/>
                <w:lang w:val="en-US" w:eastAsia="zh-CN"/>
                <w14:textFill>
                  <w14:solidFill>
                    <w14:schemeClr w14:val="tx1"/>
                  </w14:solidFill>
                </w14:textFill>
              </w:rPr>
              <w:t>5</w:t>
            </w:r>
            <w:r>
              <w:rPr>
                <w:rFonts w:hint="eastAsia" w:ascii="宋体" w:hAnsi="宋体" w:eastAsia="宋体" w:cs="宋体"/>
                <w:color w:val="000000" w:themeColor="text1"/>
                <w:sz w:val="21"/>
                <w:szCs w:val="21"/>
                <w:highlight w:val="none"/>
                <w14:textFill>
                  <w14:solidFill>
                    <w14:schemeClr w14:val="tx1"/>
                  </w14:solidFill>
                </w14:textFill>
              </w:rPr>
              <w:t>%安装完工款+调试运行3个月及试运行稳定一个月验收合格后支付</w:t>
            </w:r>
            <w:r>
              <w:rPr>
                <w:rFonts w:hint="eastAsia" w:ascii="宋体" w:hAnsi="宋体" w:eastAsia="宋体" w:cs="宋体"/>
                <w:color w:val="000000" w:themeColor="text1"/>
                <w:sz w:val="21"/>
                <w:szCs w:val="21"/>
                <w:highlight w:val="none"/>
                <w:lang w:val="en-US" w:eastAsia="zh-CN"/>
                <w14:textFill>
                  <w14:solidFill>
                    <w14:schemeClr w14:val="tx1"/>
                  </w14:solidFill>
                </w14:textFill>
              </w:rPr>
              <w:t>15</w:t>
            </w:r>
            <w:r>
              <w:rPr>
                <w:rFonts w:hint="eastAsia" w:ascii="宋体" w:hAnsi="宋体" w:eastAsia="宋体" w:cs="宋体"/>
                <w:color w:val="000000" w:themeColor="text1"/>
                <w:sz w:val="21"/>
                <w:szCs w:val="21"/>
                <w:highlight w:val="none"/>
                <w14:textFill>
                  <w14:solidFill>
                    <w14:schemeClr w14:val="tx1"/>
                  </w14:solidFill>
                </w14:textFill>
              </w:rPr>
              <w:t>%调试验收款+10%质保款</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质保两年</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w:t>
            </w:r>
          </w:p>
        </w:tc>
      </w:tr>
      <w:tr w14:paraId="7756A19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1384" w:type="dxa"/>
            <w:tcBorders>
              <w:top w:val="single" w:color="auto" w:sz="4" w:space="0"/>
              <w:left w:val="single" w:color="auto" w:sz="4" w:space="0"/>
              <w:bottom w:val="single" w:color="auto" w:sz="4" w:space="0"/>
              <w:right w:val="single" w:color="auto" w:sz="4" w:space="0"/>
            </w:tcBorders>
            <w:vAlign w:val="center"/>
          </w:tcPr>
          <w:p w14:paraId="4FC4EC6E">
            <w:pPr>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供货要求</w:t>
            </w:r>
          </w:p>
        </w:tc>
        <w:tc>
          <w:tcPr>
            <w:tcW w:w="7655" w:type="dxa"/>
            <w:tcBorders>
              <w:top w:val="single" w:color="auto" w:sz="4" w:space="0"/>
              <w:left w:val="single" w:color="auto" w:sz="4" w:space="0"/>
              <w:bottom w:val="single" w:color="auto" w:sz="4" w:space="0"/>
              <w:right w:val="single" w:color="auto" w:sz="4" w:space="0"/>
            </w:tcBorders>
            <w:vAlign w:val="center"/>
          </w:tcPr>
          <w:p w14:paraId="23C1A5D2">
            <w:pPr>
              <w:snapToGrid w:val="0"/>
              <w:spacing w:line="36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w:t>
            </w:r>
            <w:r>
              <w:rPr>
                <w:rFonts w:hint="eastAsia" w:ascii="宋体" w:hAnsi="宋体" w:eastAsia="宋体" w:cs="宋体"/>
                <w:color w:val="000000" w:themeColor="text1"/>
                <w:sz w:val="21"/>
                <w:szCs w:val="21"/>
                <w:lang w:eastAsia="zh-CN"/>
                <w14:textFill>
                  <w14:solidFill>
                    <w14:schemeClr w14:val="tx1"/>
                  </w14:solidFill>
                </w14:textFill>
              </w:rPr>
              <w:t>乙方</w:t>
            </w:r>
            <w:r>
              <w:rPr>
                <w:rFonts w:hint="eastAsia" w:ascii="宋体" w:hAnsi="宋体" w:eastAsia="宋体" w:cs="宋体"/>
                <w:color w:val="000000" w:themeColor="text1"/>
                <w:sz w:val="21"/>
                <w:szCs w:val="21"/>
                <w14:textFill>
                  <w14:solidFill>
                    <w14:schemeClr w14:val="tx1"/>
                  </w14:solidFill>
                </w14:textFill>
              </w:rPr>
              <w:t>须根据甲方提供的技术要求，完成设备的具体设计方案，并按照本标书技术部分的要求提交相应的技术文件和资料；</w:t>
            </w:r>
          </w:p>
          <w:p w14:paraId="1583582C">
            <w:pPr>
              <w:snapToGrid w:val="0"/>
              <w:spacing w:line="36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2）按甲方认可的设计方案进行采购零部件，对非标件进行加工、制造、供货；</w:t>
            </w:r>
          </w:p>
          <w:p w14:paraId="277D0AF1">
            <w:pPr>
              <w:snapToGrid w:val="0"/>
              <w:spacing w:line="36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3）按承诺的交货时间将设备运至甲方指定安装地点并负责卸货；</w:t>
            </w:r>
          </w:p>
          <w:p w14:paraId="1E2379E3">
            <w:pPr>
              <w:snapToGrid w:val="0"/>
              <w:spacing w:line="36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4) 随货须提供送货清单、质量检测报告、质检报告、合格证、说明书或操作说明、保养手册、强制认证证书（如有）、报关文件（如有）等资料；</w:t>
            </w:r>
          </w:p>
          <w:p w14:paraId="116F9892">
            <w:pPr>
              <w:snapToGrid w:val="0"/>
              <w:spacing w:line="36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5）所有到场货物须接受甲方的检验，需送第三方机构进行检测的，</w:t>
            </w:r>
            <w:r>
              <w:rPr>
                <w:rFonts w:hint="eastAsia" w:ascii="宋体" w:hAnsi="宋体" w:eastAsia="宋体" w:cs="宋体"/>
                <w:color w:val="000000" w:themeColor="text1"/>
                <w:sz w:val="21"/>
                <w:szCs w:val="21"/>
                <w:lang w:eastAsia="zh-CN"/>
                <w14:textFill>
                  <w14:solidFill>
                    <w14:schemeClr w14:val="tx1"/>
                  </w14:solidFill>
                </w14:textFill>
              </w:rPr>
              <w:t>乙方</w:t>
            </w:r>
            <w:r>
              <w:rPr>
                <w:rFonts w:hint="eastAsia" w:ascii="宋体" w:hAnsi="宋体" w:eastAsia="宋体" w:cs="宋体"/>
                <w:color w:val="000000" w:themeColor="text1"/>
                <w:sz w:val="21"/>
                <w:szCs w:val="21"/>
                <w14:textFill>
                  <w14:solidFill>
                    <w14:schemeClr w14:val="tx1"/>
                  </w14:solidFill>
                </w14:textFill>
              </w:rPr>
              <w:t>须无条件配合并承担相关费用。</w:t>
            </w:r>
          </w:p>
        </w:tc>
      </w:tr>
      <w:tr w14:paraId="395DB61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 w:hRule="atLeast"/>
        </w:trPr>
        <w:tc>
          <w:tcPr>
            <w:tcW w:w="1384" w:type="dxa"/>
            <w:tcBorders>
              <w:top w:val="single" w:color="auto" w:sz="4" w:space="0"/>
              <w:left w:val="single" w:color="auto" w:sz="4" w:space="0"/>
              <w:bottom w:val="single" w:color="auto" w:sz="4" w:space="0"/>
              <w:right w:val="single" w:color="auto" w:sz="4" w:space="0"/>
            </w:tcBorders>
            <w:vAlign w:val="center"/>
          </w:tcPr>
          <w:p w14:paraId="7705E1A9">
            <w:pPr>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安装调试验收要求</w:t>
            </w:r>
          </w:p>
        </w:tc>
        <w:tc>
          <w:tcPr>
            <w:tcW w:w="7655" w:type="dxa"/>
            <w:tcBorders>
              <w:top w:val="single" w:color="auto" w:sz="4" w:space="0"/>
              <w:left w:val="single" w:color="auto" w:sz="4" w:space="0"/>
              <w:bottom w:val="single" w:color="auto" w:sz="4" w:space="0"/>
              <w:right w:val="single" w:color="auto" w:sz="4" w:space="0"/>
            </w:tcBorders>
            <w:vAlign w:val="center"/>
          </w:tcPr>
          <w:p w14:paraId="02A6F415">
            <w:pPr>
              <w:snapToGrid w:val="0"/>
              <w:spacing w:line="36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1）设备安装和调试：</w:t>
            </w:r>
          </w:p>
          <w:p w14:paraId="60BFD59F">
            <w:pPr>
              <w:snapToGrid w:val="0"/>
              <w:spacing w:line="36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乙方</w:t>
            </w:r>
            <w:r>
              <w:rPr>
                <w:rFonts w:hint="eastAsia" w:ascii="宋体" w:hAnsi="宋体" w:eastAsia="宋体" w:cs="宋体"/>
                <w:color w:val="000000" w:themeColor="text1"/>
                <w:sz w:val="21"/>
                <w:szCs w:val="21"/>
                <w14:textFill>
                  <w14:solidFill>
                    <w14:schemeClr w14:val="tx1"/>
                  </w14:solidFill>
                </w14:textFill>
              </w:rPr>
              <w:t>须按甲方认可的方案负责设备的就位、安装和调试及试运行工作。甲方提供水源、电源指定地点的接口，由投标人接入到施工区，并提出用量要求，施工水电费用由甲方负责。甲方除提供安装设备存放场地以外，设备的装卸、就位、安装、调试、检验、人员食宿、交通、设备保护等所有费用均由</w:t>
            </w:r>
            <w:r>
              <w:rPr>
                <w:rFonts w:hint="eastAsia" w:ascii="宋体" w:hAnsi="宋体" w:eastAsia="宋体" w:cs="宋体"/>
                <w:color w:val="000000" w:themeColor="text1"/>
                <w:sz w:val="21"/>
                <w:szCs w:val="21"/>
                <w:lang w:eastAsia="zh-CN"/>
                <w14:textFill>
                  <w14:solidFill>
                    <w14:schemeClr w14:val="tx1"/>
                  </w14:solidFill>
                </w14:textFill>
              </w:rPr>
              <w:t>乙方</w:t>
            </w:r>
            <w:r>
              <w:rPr>
                <w:rFonts w:hint="eastAsia" w:ascii="宋体" w:hAnsi="宋体" w:eastAsia="宋体" w:cs="宋体"/>
                <w:color w:val="000000" w:themeColor="text1"/>
                <w:sz w:val="21"/>
                <w:szCs w:val="21"/>
                <w14:textFill>
                  <w14:solidFill>
                    <w14:schemeClr w14:val="tx1"/>
                  </w14:solidFill>
                </w14:textFill>
              </w:rPr>
              <w:t>承担，须全部包含在总报价内。</w:t>
            </w:r>
          </w:p>
          <w:p w14:paraId="7DBC3A0E">
            <w:pPr>
              <w:snapToGrid w:val="0"/>
              <w:spacing w:line="36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若</w:t>
            </w:r>
            <w:r>
              <w:rPr>
                <w:rFonts w:hint="eastAsia" w:ascii="宋体" w:hAnsi="宋体" w:eastAsia="宋体" w:cs="宋体"/>
                <w:color w:val="000000" w:themeColor="text1"/>
                <w:sz w:val="21"/>
                <w:szCs w:val="21"/>
                <w:lang w:eastAsia="zh-CN"/>
                <w14:textFill>
                  <w14:solidFill>
                    <w14:schemeClr w14:val="tx1"/>
                  </w14:solidFill>
                </w14:textFill>
              </w:rPr>
              <w:t>乙方</w:t>
            </w:r>
            <w:r>
              <w:rPr>
                <w:rFonts w:hint="eastAsia" w:ascii="宋体" w:hAnsi="宋体" w:eastAsia="宋体" w:cs="宋体"/>
                <w:color w:val="000000" w:themeColor="text1"/>
                <w:sz w:val="21"/>
                <w:szCs w:val="21"/>
                <w14:textFill>
                  <w14:solidFill>
                    <w14:schemeClr w14:val="tx1"/>
                  </w14:solidFill>
                </w14:textFill>
              </w:rPr>
              <w:t>将设备安装委托他方作业，须提供安装单位的资质证明文件及施工经历资料，经甲方审查认可后方可进行施工。</w:t>
            </w:r>
          </w:p>
          <w:p w14:paraId="70AB3CA2">
            <w:pPr>
              <w:snapToGrid w:val="0"/>
              <w:spacing w:line="36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在安装过程中，如由于</w:t>
            </w:r>
            <w:r>
              <w:rPr>
                <w:rFonts w:hint="eastAsia" w:ascii="宋体" w:hAnsi="宋体" w:eastAsia="宋体" w:cs="宋体"/>
                <w:color w:val="000000" w:themeColor="text1"/>
                <w:sz w:val="21"/>
                <w:szCs w:val="21"/>
                <w:lang w:eastAsia="zh-CN"/>
                <w14:textFill>
                  <w14:solidFill>
                    <w14:schemeClr w14:val="tx1"/>
                  </w14:solidFill>
                </w14:textFill>
              </w:rPr>
              <w:t>乙方</w:t>
            </w:r>
            <w:r>
              <w:rPr>
                <w:rFonts w:hint="eastAsia" w:ascii="宋体" w:hAnsi="宋体" w:eastAsia="宋体" w:cs="宋体"/>
                <w:color w:val="000000" w:themeColor="text1"/>
                <w:sz w:val="21"/>
                <w:szCs w:val="21"/>
                <w14:textFill>
                  <w14:solidFill>
                    <w14:schemeClr w14:val="tx1"/>
                  </w14:solidFill>
                </w14:textFill>
              </w:rPr>
              <w:t>原因导致建筑结构或其它设备被损坏，</w:t>
            </w:r>
            <w:r>
              <w:rPr>
                <w:rFonts w:hint="eastAsia" w:ascii="宋体" w:hAnsi="宋体" w:eastAsia="宋体" w:cs="宋体"/>
                <w:color w:val="000000" w:themeColor="text1"/>
                <w:sz w:val="21"/>
                <w:szCs w:val="21"/>
                <w:lang w:eastAsia="zh-CN"/>
                <w14:textFill>
                  <w14:solidFill>
                    <w14:schemeClr w14:val="tx1"/>
                  </w14:solidFill>
                </w14:textFill>
              </w:rPr>
              <w:t>乙方</w:t>
            </w:r>
            <w:r>
              <w:rPr>
                <w:rFonts w:hint="eastAsia" w:ascii="宋体" w:hAnsi="宋体" w:eastAsia="宋体" w:cs="宋体"/>
                <w:color w:val="000000" w:themeColor="text1"/>
                <w:sz w:val="21"/>
                <w:szCs w:val="21"/>
                <w14:textFill>
                  <w14:solidFill>
                    <w14:schemeClr w14:val="tx1"/>
                  </w14:solidFill>
                </w14:textFill>
              </w:rPr>
              <w:t>须负责修理并赔偿全部损失。</w:t>
            </w:r>
          </w:p>
          <w:p w14:paraId="1E4856E4">
            <w:pPr>
              <w:snapToGrid w:val="0"/>
              <w:spacing w:line="36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2）调试、试运行和验收</w:t>
            </w:r>
          </w:p>
          <w:p w14:paraId="54188E25">
            <w:pPr>
              <w:snapToGrid w:val="0"/>
              <w:spacing w:line="36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设备安装完成后应在甲方工作人员的监督下进行设备的调试和试运行，</w:t>
            </w:r>
            <w:r>
              <w:rPr>
                <w:rFonts w:hint="eastAsia" w:ascii="宋体" w:hAnsi="宋体" w:eastAsia="宋体" w:cs="宋体"/>
                <w:color w:val="000000" w:themeColor="text1"/>
                <w:sz w:val="21"/>
                <w:szCs w:val="21"/>
                <w:lang w:eastAsia="zh-CN"/>
                <w14:textFill>
                  <w14:solidFill>
                    <w14:schemeClr w14:val="tx1"/>
                  </w14:solidFill>
                </w14:textFill>
              </w:rPr>
              <w:t>乙方</w:t>
            </w:r>
            <w:r>
              <w:rPr>
                <w:rFonts w:hint="eastAsia" w:ascii="宋体" w:hAnsi="宋体" w:eastAsia="宋体" w:cs="宋体"/>
                <w:color w:val="000000" w:themeColor="text1"/>
                <w:sz w:val="21"/>
                <w:szCs w:val="21"/>
                <w14:textFill>
                  <w14:solidFill>
                    <w14:schemeClr w14:val="tx1"/>
                  </w14:solidFill>
                </w14:textFill>
              </w:rPr>
              <w:t>负责解决在调试和试运行时出现的任何质量问题。</w:t>
            </w:r>
          </w:p>
          <w:p w14:paraId="10372E09">
            <w:pPr>
              <w:snapToGrid w:val="0"/>
              <w:spacing w:line="36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3)验收前，</w:t>
            </w:r>
            <w:r>
              <w:rPr>
                <w:rFonts w:hint="eastAsia" w:ascii="宋体" w:hAnsi="宋体" w:eastAsia="宋体" w:cs="宋体"/>
                <w:color w:val="000000" w:themeColor="text1"/>
                <w:sz w:val="21"/>
                <w:szCs w:val="21"/>
                <w:lang w:eastAsia="zh-CN"/>
                <w14:textFill>
                  <w14:solidFill>
                    <w14:schemeClr w14:val="tx1"/>
                  </w14:solidFill>
                </w14:textFill>
              </w:rPr>
              <w:t>乙方</w:t>
            </w:r>
            <w:r>
              <w:rPr>
                <w:rFonts w:hint="eastAsia" w:ascii="宋体" w:hAnsi="宋体" w:eastAsia="宋体" w:cs="宋体"/>
                <w:color w:val="000000" w:themeColor="text1"/>
                <w:sz w:val="21"/>
                <w:szCs w:val="21"/>
                <w14:textFill>
                  <w14:solidFill>
                    <w14:schemeClr w14:val="tx1"/>
                  </w14:solidFill>
                </w14:textFill>
              </w:rPr>
              <w:t>须提供完整的竣工验收资料，如：竣工报告、图纸、质检资料、设备操作及维保资料、环境监测（如有）、监理资料（如有）、特种设备报检取证费用、相关政府单位验收证明（如有）等。</w:t>
            </w:r>
          </w:p>
          <w:p w14:paraId="23D59A29">
            <w:pPr>
              <w:snapToGrid w:val="0"/>
              <w:spacing w:line="36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4)</w:t>
            </w:r>
            <w:r>
              <w:rPr>
                <w:rFonts w:hint="eastAsia" w:ascii="宋体" w:hAnsi="宋体" w:eastAsia="宋体" w:cs="宋体"/>
                <w:color w:val="000000" w:themeColor="text1"/>
                <w:sz w:val="21"/>
                <w:szCs w:val="21"/>
                <w:lang w:eastAsia="zh-CN"/>
                <w14:textFill>
                  <w14:solidFill>
                    <w14:schemeClr w14:val="tx1"/>
                  </w14:solidFill>
                </w14:textFill>
              </w:rPr>
              <w:t>乙方</w:t>
            </w:r>
            <w:r>
              <w:rPr>
                <w:rFonts w:hint="eastAsia" w:ascii="宋体" w:hAnsi="宋体" w:eastAsia="宋体" w:cs="宋体"/>
                <w:color w:val="000000" w:themeColor="text1"/>
                <w:sz w:val="21"/>
                <w:szCs w:val="21"/>
                <w14:textFill>
                  <w14:solidFill>
                    <w14:schemeClr w14:val="tx1"/>
                  </w14:solidFill>
                </w14:textFill>
              </w:rPr>
              <w:t>必须保证在设备出厂、安装、调试、验收等各个阶段前一个月提供各阶段所需列出的测试程序，安装程序、调试程序及验收程序，供甲方审阅并依照程序执行测试、检验，以保证每一阶段的质量。</w:t>
            </w:r>
          </w:p>
        </w:tc>
      </w:tr>
      <w:tr w14:paraId="241D45C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62" w:hRule="atLeast"/>
        </w:trPr>
        <w:tc>
          <w:tcPr>
            <w:tcW w:w="1384" w:type="dxa"/>
            <w:tcBorders>
              <w:top w:val="single" w:color="auto" w:sz="4" w:space="0"/>
              <w:left w:val="single" w:color="auto" w:sz="4" w:space="0"/>
              <w:bottom w:val="single" w:color="auto" w:sz="4" w:space="0"/>
              <w:right w:val="single" w:color="auto" w:sz="4" w:space="0"/>
            </w:tcBorders>
            <w:vAlign w:val="center"/>
          </w:tcPr>
          <w:p w14:paraId="31A16471">
            <w:pPr>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售后服务主要条款</w:t>
            </w:r>
          </w:p>
        </w:tc>
        <w:tc>
          <w:tcPr>
            <w:tcW w:w="7655" w:type="dxa"/>
            <w:tcBorders>
              <w:top w:val="single" w:color="auto" w:sz="4" w:space="0"/>
              <w:left w:val="single" w:color="auto" w:sz="4" w:space="0"/>
              <w:bottom w:val="single" w:color="auto" w:sz="4" w:space="0"/>
              <w:right w:val="single" w:color="auto" w:sz="4" w:space="0"/>
            </w:tcBorders>
            <w:vAlign w:val="center"/>
          </w:tcPr>
          <w:p w14:paraId="5075C53D">
            <w:pPr>
              <w:spacing w:line="36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1）乙方确保整体工程的售前、售中、售后和相关培训服务到位。</w:t>
            </w:r>
          </w:p>
          <w:p w14:paraId="0DE2EF8D">
            <w:pPr>
              <w:spacing w:line="360" w:lineRule="auto"/>
              <w:ind w:left="29" w:hanging="29" w:hangingChars="14"/>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2）设备故障，在质保期内提供免费货物正常使用情况下发生故障的维修服务。在保修期过后的维修（除外购标准设备维修和更换费用由甲方支付之外）投标单位免收拆、装费用。</w:t>
            </w:r>
          </w:p>
          <w:p w14:paraId="51E2F257">
            <w:pPr>
              <w:spacing w:line="360" w:lineRule="auto"/>
              <w:ind w:firstLine="29" w:firstLineChars="14"/>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保证能提供可随时上门进行维修及检测的服务。服务热线：24小时/天，7天/周。服务响应：接到报障后48小时内到达现场，提出解决方案，并排除故障（不需要更换备件的情况，若需更换备件，需根据备件的情况具体定）。</w:t>
            </w:r>
          </w:p>
        </w:tc>
      </w:tr>
    </w:tbl>
    <w:p w14:paraId="568A21B9">
      <w:pPr>
        <w:pStyle w:val="5"/>
        <w:keepNext w:val="0"/>
        <w:keepLines w:val="0"/>
        <w:spacing w:before="240" w:after="240" w:line="360" w:lineRule="auto"/>
        <w:jc w:val="both"/>
        <w:rPr>
          <w:rFonts w:hint="eastAsia" w:ascii="宋体" w:hAnsi="宋体" w:cs="宋体"/>
          <w:color w:val="000000" w:themeColor="text1"/>
          <w:sz w:val="24"/>
          <w:szCs w:val="24"/>
          <w:lang w:eastAsia="zh-CN"/>
          <w14:textFill>
            <w14:solidFill>
              <w14:schemeClr w14:val="tx1"/>
            </w14:solidFill>
          </w14:textFill>
        </w:rPr>
      </w:pPr>
      <w:bookmarkStart w:id="354" w:name="_Toc1511"/>
      <w:bookmarkStart w:id="355" w:name="_Toc136173620"/>
      <w:r>
        <w:rPr>
          <w:rFonts w:hint="eastAsia" w:ascii="宋体" w:hAnsi="宋体" w:eastAsia="宋体" w:cs="宋体"/>
          <w:color w:val="000000" w:themeColor="text1"/>
          <w:sz w:val="24"/>
          <w:szCs w:val="24"/>
          <w14:textFill>
            <w14:solidFill>
              <w14:schemeClr w14:val="tx1"/>
            </w14:solidFill>
          </w14:textFill>
        </w:rPr>
        <w:t>详见</w:t>
      </w:r>
      <w:r>
        <w:rPr>
          <w:rFonts w:hint="eastAsia" w:ascii="宋体" w:hAnsi="宋体" w:cs="宋体"/>
          <w:color w:val="000000" w:themeColor="text1"/>
          <w:sz w:val="24"/>
          <w:szCs w:val="24"/>
          <w:lang w:eastAsia="zh-CN"/>
          <w14:textFill>
            <w14:solidFill>
              <w14:schemeClr w14:val="tx1"/>
            </w14:solidFill>
          </w14:textFill>
        </w:rPr>
        <w:t>：</w:t>
      </w:r>
      <w:bookmarkEnd w:id="354"/>
    </w:p>
    <w:p w14:paraId="1504CCF6">
      <w:pPr>
        <w:pStyle w:val="5"/>
        <w:keepNext w:val="0"/>
        <w:keepLines w:val="0"/>
        <w:spacing w:before="240" w:after="240" w:line="360" w:lineRule="auto"/>
        <w:jc w:val="both"/>
        <w:rPr>
          <w:rFonts w:hint="eastAsia" w:ascii="宋体" w:hAnsi="宋体" w:eastAsia="宋体" w:cs="宋体"/>
          <w:b/>
          <w:bCs w:val="0"/>
          <w:color w:val="000000" w:themeColor="text1"/>
          <w:sz w:val="24"/>
          <w:szCs w:val="24"/>
          <w:highlight w:val="none"/>
          <w14:textFill>
            <w14:solidFill>
              <w14:schemeClr w14:val="tx1"/>
            </w14:solidFill>
          </w14:textFill>
        </w:rPr>
      </w:pPr>
      <w:bookmarkStart w:id="356" w:name="_Toc15290"/>
      <w:r>
        <w:rPr>
          <w:rFonts w:hint="eastAsia" w:ascii="宋体" w:hAnsi="宋体" w:eastAsia="宋体" w:cs="宋体"/>
          <w:b/>
          <w:bCs w:val="0"/>
          <w:color w:val="000000" w:themeColor="text1"/>
          <w:sz w:val="24"/>
          <w:szCs w:val="24"/>
          <w:highlight w:val="none"/>
          <w14:textFill>
            <w14:solidFill>
              <w14:schemeClr w14:val="tx1"/>
            </w14:solidFill>
          </w14:textFill>
        </w:rPr>
        <w:t>附件4-1： 《</w:t>
      </w:r>
      <w:r>
        <w:rPr>
          <w:rFonts w:hint="eastAsia" w:ascii="宋体" w:hAnsi="宋体" w:eastAsia="宋体" w:cs="宋体"/>
          <w:b/>
          <w:bCs w:val="0"/>
          <w:color w:val="000000" w:themeColor="text1"/>
          <w:sz w:val="24"/>
          <w:szCs w:val="24"/>
          <w:highlight w:val="none"/>
          <w:lang w:eastAsia="zh-CN"/>
          <w14:textFill>
            <w14:solidFill>
              <w14:schemeClr w14:val="tx1"/>
            </w14:solidFill>
          </w14:textFill>
        </w:rPr>
        <w:t>通州项目沼渣输送及存储系统</w:t>
      </w:r>
      <w:r>
        <w:rPr>
          <w:rFonts w:hint="eastAsia" w:ascii="宋体" w:hAnsi="宋体" w:eastAsia="宋体" w:cs="宋体"/>
          <w:b/>
          <w:bCs w:val="0"/>
          <w:color w:val="000000" w:themeColor="text1"/>
          <w:sz w:val="24"/>
          <w:szCs w:val="24"/>
          <w:highlight w:val="none"/>
          <w:lang w:val="en-US" w:eastAsia="zh-CN"/>
          <w14:textFill>
            <w14:solidFill>
              <w14:schemeClr w14:val="tx1"/>
            </w14:solidFill>
          </w14:textFill>
        </w:rPr>
        <w:t>设备</w:t>
      </w:r>
      <w:r>
        <w:rPr>
          <w:rFonts w:hint="eastAsia" w:ascii="宋体" w:hAnsi="宋体" w:eastAsia="宋体" w:cs="宋体"/>
          <w:b/>
          <w:bCs w:val="0"/>
          <w:color w:val="000000" w:themeColor="text1"/>
          <w:sz w:val="24"/>
          <w:szCs w:val="24"/>
          <w:highlight w:val="none"/>
          <w:lang w:eastAsia="zh-CN"/>
          <w14:textFill>
            <w14:solidFill>
              <w14:schemeClr w14:val="tx1"/>
            </w14:solidFill>
          </w14:textFill>
        </w:rPr>
        <w:t>采购安装及技术服务</w:t>
      </w:r>
      <w:r>
        <w:rPr>
          <w:rFonts w:hint="eastAsia" w:ascii="宋体" w:hAnsi="宋体" w:eastAsia="宋体" w:cs="宋体"/>
          <w:b/>
          <w:bCs w:val="0"/>
          <w:color w:val="000000" w:themeColor="text1"/>
          <w:sz w:val="24"/>
          <w:szCs w:val="24"/>
          <w:highlight w:val="none"/>
          <w:lang w:val="en-US" w:eastAsia="zh-CN"/>
          <w14:textFill>
            <w14:solidFill>
              <w14:schemeClr w14:val="tx1"/>
            </w14:solidFill>
          </w14:textFill>
        </w:rPr>
        <w:t>合同</w:t>
      </w:r>
      <w:r>
        <w:rPr>
          <w:rFonts w:hint="eastAsia" w:ascii="宋体" w:hAnsi="宋体" w:eastAsia="宋体" w:cs="宋体"/>
          <w:b/>
          <w:bCs w:val="0"/>
          <w:color w:val="000000" w:themeColor="text1"/>
          <w:sz w:val="24"/>
          <w:szCs w:val="24"/>
          <w:highlight w:val="none"/>
          <w14:textFill>
            <w14:solidFill>
              <w14:schemeClr w14:val="tx1"/>
            </w14:solidFill>
          </w14:textFill>
        </w:rPr>
        <w:t>》</w:t>
      </w:r>
      <w:bookmarkEnd w:id="8"/>
      <w:bookmarkEnd w:id="9"/>
      <w:bookmarkEnd w:id="10"/>
      <w:bookmarkEnd w:id="11"/>
      <w:bookmarkEnd w:id="12"/>
      <w:bookmarkEnd w:id="13"/>
      <w:bookmarkEnd w:id="14"/>
      <w:bookmarkEnd w:id="355"/>
      <w:bookmarkEnd w:id="356"/>
    </w:p>
    <w:p w14:paraId="4782808F">
      <w:pPr>
        <w:rPr>
          <w:rFonts w:hint="eastAsia" w:ascii="宋体" w:hAnsi="宋体" w:eastAsia="宋体" w:cs="宋体"/>
          <w:b/>
          <w:bCs w:val="0"/>
          <w:highlight w:val="none"/>
          <w:lang w:val="en-US" w:eastAsia="zh-CN"/>
        </w:rPr>
        <w:sectPr>
          <w:footerReference r:id="rId9" w:type="default"/>
          <w:pgSz w:w="11907" w:h="16840"/>
          <w:pgMar w:top="1418" w:right="1418" w:bottom="1418" w:left="1418" w:header="851" w:footer="680" w:gutter="0"/>
          <w:pgNumType w:fmt="decimal"/>
          <w:cols w:space="425" w:num="1"/>
          <w:titlePg/>
          <w:docGrid w:linePitch="536" w:charSpace="7143"/>
        </w:sectPr>
      </w:pPr>
      <w:r>
        <w:rPr>
          <w:rFonts w:hint="eastAsia" w:ascii="宋体" w:hAnsi="宋体" w:eastAsia="宋体" w:cs="宋体"/>
          <w:b/>
          <w:bCs w:val="0"/>
          <w:color w:val="000000" w:themeColor="text1"/>
          <w:sz w:val="24"/>
          <w:szCs w:val="24"/>
          <w:highlight w:val="none"/>
          <w:lang w:val="en-US" w:eastAsia="zh-CN"/>
          <w14:textFill>
            <w14:solidFill>
              <w14:schemeClr w14:val="tx1"/>
            </w14:solidFill>
          </w14:textFill>
        </w:rPr>
        <w:t xml:space="preserve">附件4-2： </w:t>
      </w:r>
      <w:r>
        <w:rPr>
          <w:rFonts w:hint="eastAsia" w:ascii="宋体" w:hAnsi="宋体" w:eastAsia="宋体" w:cs="宋体"/>
          <w:b/>
          <w:bCs w:val="0"/>
          <w:color w:val="000000" w:themeColor="text1"/>
          <w:sz w:val="24"/>
          <w:szCs w:val="24"/>
          <w:highlight w:val="none"/>
          <w14:textFill>
            <w14:solidFill>
              <w14:schemeClr w14:val="tx1"/>
            </w14:solidFill>
          </w14:textFill>
        </w:rPr>
        <w:t>《</w:t>
      </w:r>
      <w:r>
        <w:rPr>
          <w:rFonts w:hint="eastAsia" w:ascii="宋体" w:hAnsi="宋体" w:eastAsia="宋体" w:cs="宋体"/>
          <w:b/>
          <w:bCs w:val="0"/>
          <w:color w:val="000000" w:themeColor="text1"/>
          <w:sz w:val="24"/>
          <w:szCs w:val="24"/>
          <w:highlight w:val="none"/>
          <w:lang w:val="en-US" w:eastAsia="zh-CN"/>
          <w14:textFill>
            <w14:solidFill>
              <w14:schemeClr w14:val="tx1"/>
            </w14:solidFill>
          </w14:textFill>
        </w:rPr>
        <w:t>房山</w:t>
      </w:r>
      <w:r>
        <w:rPr>
          <w:rFonts w:hint="eastAsia" w:ascii="宋体" w:hAnsi="宋体" w:eastAsia="宋体" w:cs="宋体"/>
          <w:b/>
          <w:bCs w:val="0"/>
          <w:color w:val="000000" w:themeColor="text1"/>
          <w:sz w:val="24"/>
          <w:szCs w:val="24"/>
          <w:highlight w:val="none"/>
          <w:lang w:eastAsia="zh-CN"/>
          <w14:textFill>
            <w14:solidFill>
              <w14:schemeClr w14:val="tx1"/>
            </w14:solidFill>
          </w14:textFill>
        </w:rPr>
        <w:t>项目沼渣输送及存储系统</w:t>
      </w:r>
      <w:r>
        <w:rPr>
          <w:rFonts w:hint="eastAsia" w:ascii="宋体" w:hAnsi="宋体" w:eastAsia="宋体" w:cs="宋体"/>
          <w:b/>
          <w:bCs w:val="0"/>
          <w:color w:val="000000" w:themeColor="text1"/>
          <w:sz w:val="24"/>
          <w:szCs w:val="24"/>
          <w:highlight w:val="none"/>
          <w:lang w:val="en-US" w:eastAsia="zh-CN"/>
          <w14:textFill>
            <w14:solidFill>
              <w14:schemeClr w14:val="tx1"/>
            </w14:solidFill>
          </w14:textFill>
        </w:rPr>
        <w:t>设备</w:t>
      </w:r>
      <w:r>
        <w:rPr>
          <w:rFonts w:hint="eastAsia" w:ascii="宋体" w:hAnsi="宋体" w:eastAsia="宋体" w:cs="宋体"/>
          <w:b/>
          <w:bCs w:val="0"/>
          <w:color w:val="000000" w:themeColor="text1"/>
          <w:sz w:val="24"/>
          <w:szCs w:val="24"/>
          <w:highlight w:val="none"/>
          <w:lang w:eastAsia="zh-CN"/>
          <w14:textFill>
            <w14:solidFill>
              <w14:schemeClr w14:val="tx1"/>
            </w14:solidFill>
          </w14:textFill>
        </w:rPr>
        <w:t>采购安装及技术服务</w:t>
      </w:r>
      <w:r>
        <w:rPr>
          <w:rFonts w:hint="eastAsia" w:ascii="宋体" w:hAnsi="宋体" w:eastAsia="宋体" w:cs="宋体"/>
          <w:b/>
          <w:bCs w:val="0"/>
          <w:color w:val="000000" w:themeColor="text1"/>
          <w:sz w:val="24"/>
          <w:szCs w:val="24"/>
          <w:highlight w:val="none"/>
          <w:lang w:val="en-US" w:eastAsia="zh-CN"/>
          <w14:textFill>
            <w14:solidFill>
              <w14:schemeClr w14:val="tx1"/>
            </w14:solidFill>
          </w14:textFill>
        </w:rPr>
        <w:t>合同</w:t>
      </w:r>
      <w:r>
        <w:rPr>
          <w:rFonts w:hint="eastAsia" w:ascii="宋体" w:hAnsi="宋体" w:eastAsia="宋体" w:cs="宋体"/>
          <w:b/>
          <w:bCs w:val="0"/>
          <w:color w:val="000000" w:themeColor="text1"/>
          <w:sz w:val="24"/>
          <w:szCs w:val="24"/>
          <w:highlight w:val="none"/>
          <w14:textFill>
            <w14:solidFill>
              <w14:schemeClr w14:val="tx1"/>
            </w14:solidFill>
          </w14:textFill>
        </w:rPr>
        <w:t>》</w:t>
      </w:r>
    </w:p>
    <w:p w14:paraId="3B3092AB">
      <w:pPr>
        <w:pStyle w:val="4"/>
        <w:spacing w:before="120" w:beforeLines="50" w:after="120" w:afterLines="50"/>
        <w:rPr>
          <w:rFonts w:hint="eastAsia" w:ascii="宋体" w:hAnsi="宋体" w:eastAsia="宋体" w:cs="宋体"/>
          <w:color w:val="000000" w:themeColor="text1"/>
          <w:sz w:val="32"/>
          <w:szCs w:val="32"/>
          <w14:textFill>
            <w14:solidFill>
              <w14:schemeClr w14:val="tx1"/>
            </w14:solidFill>
          </w14:textFill>
        </w:rPr>
      </w:pPr>
      <w:bookmarkStart w:id="357" w:name="_Toc136173621"/>
      <w:bookmarkStart w:id="358" w:name="_Toc22537"/>
      <w:r>
        <w:rPr>
          <w:rFonts w:hint="eastAsia" w:ascii="宋体" w:hAnsi="宋体" w:eastAsia="宋体" w:cs="宋体"/>
          <w:color w:val="000000" w:themeColor="text1"/>
          <w:sz w:val="32"/>
          <w:szCs w:val="32"/>
          <w14:textFill>
            <w14:solidFill>
              <w14:schemeClr w14:val="tx1"/>
            </w14:solidFill>
          </w14:textFill>
        </w:rPr>
        <w:t>第五章  投标文件格式</w:t>
      </w:r>
      <w:bookmarkEnd w:id="357"/>
      <w:bookmarkEnd w:id="358"/>
    </w:p>
    <w:p w14:paraId="616A104B">
      <w:pPr>
        <w:rPr>
          <w:rFonts w:hint="eastAsia" w:ascii="宋体" w:hAnsi="宋体" w:eastAsia="宋体" w:cs="宋体"/>
          <w:color w:val="000000" w:themeColor="text1"/>
          <w:lang w:val="zh-CN"/>
          <w14:textFill>
            <w14:solidFill>
              <w14:schemeClr w14:val="tx1"/>
            </w14:solidFill>
          </w14:textFill>
        </w:rPr>
      </w:pPr>
    </w:p>
    <w:p w14:paraId="2328C88B">
      <w:pPr>
        <w:spacing w:line="360" w:lineRule="auto"/>
        <w:jc w:val="center"/>
        <w:outlineLvl w:val="1"/>
        <w:rPr>
          <w:rFonts w:hint="eastAsia" w:ascii="宋体" w:hAnsi="宋体" w:eastAsia="宋体" w:cs="宋体"/>
          <w:b/>
          <w:bCs/>
          <w:color w:val="000000" w:themeColor="text1"/>
          <w:sz w:val="28"/>
          <w:szCs w:val="28"/>
          <w:lang w:val="zh-CN"/>
          <w14:textFill>
            <w14:solidFill>
              <w14:schemeClr w14:val="tx1"/>
            </w14:solidFill>
          </w14:textFill>
        </w:rPr>
      </w:pPr>
      <w:bookmarkStart w:id="359" w:name="_Toc136173622"/>
      <w:bookmarkStart w:id="360" w:name="_Toc25077"/>
      <w:r>
        <w:rPr>
          <w:rFonts w:hint="eastAsia" w:ascii="宋体" w:hAnsi="宋体" w:eastAsia="宋体" w:cs="宋体"/>
          <w:b/>
          <w:bCs/>
          <w:color w:val="000000" w:themeColor="text1"/>
          <w:sz w:val="28"/>
          <w:szCs w:val="28"/>
          <w:lang w:val="zh-CN"/>
          <w14:textFill>
            <w14:solidFill>
              <w14:schemeClr w14:val="tx1"/>
            </w14:solidFill>
          </w14:textFill>
        </w:rPr>
        <w:t>1.</w:t>
      </w:r>
      <w:r>
        <w:rPr>
          <w:rFonts w:hint="eastAsia" w:ascii="宋体" w:hAnsi="宋体" w:eastAsia="宋体" w:cs="宋体"/>
          <w:b/>
          <w:color w:val="000000" w:themeColor="text1"/>
          <w:sz w:val="28"/>
          <w:szCs w:val="28"/>
          <w14:textFill>
            <w14:solidFill>
              <w14:schemeClr w14:val="tx1"/>
            </w14:solidFill>
          </w14:textFill>
        </w:rPr>
        <w:t>投标函的格式和内容</w:t>
      </w:r>
      <w:bookmarkEnd w:id="359"/>
      <w:bookmarkEnd w:id="360"/>
    </w:p>
    <w:p w14:paraId="22B4D024">
      <w:pPr>
        <w:rPr>
          <w:rFonts w:hint="eastAsia" w:ascii="宋体" w:hAnsi="宋体" w:eastAsia="宋体" w:cs="宋体"/>
          <w:color w:val="000000" w:themeColor="text1"/>
          <w:lang w:val="zh-CN"/>
          <w14:textFill>
            <w14:solidFill>
              <w14:schemeClr w14:val="tx1"/>
            </w14:solidFill>
          </w14:textFill>
        </w:rPr>
      </w:pPr>
    </w:p>
    <w:p w14:paraId="5BB2576E">
      <w:pPr>
        <w:widowControl/>
        <w:jc w:val="center"/>
        <w:rPr>
          <w:rFonts w:hint="eastAsia" w:ascii="宋体" w:hAnsi="宋体" w:eastAsia="宋体" w:cs="宋体"/>
          <w:b/>
          <w:color w:val="000000" w:themeColor="text1"/>
          <w:sz w:val="48"/>
          <w:szCs w:val="48"/>
          <w:lang w:eastAsia="zh-CN"/>
          <w14:textFill>
            <w14:solidFill>
              <w14:schemeClr w14:val="tx1"/>
            </w14:solidFill>
          </w14:textFill>
        </w:rPr>
      </w:pPr>
    </w:p>
    <w:p w14:paraId="4CD2C88B">
      <w:pPr>
        <w:jc w:val="center"/>
        <w:rPr>
          <w:rFonts w:hint="eastAsia" w:ascii="宋体" w:hAnsi="宋体" w:eastAsia="宋体" w:cs="宋体"/>
          <w:b/>
          <w:bCs/>
          <w:color w:val="000000" w:themeColor="text1"/>
          <w:sz w:val="48"/>
          <w:szCs w:val="48"/>
          <w:lang w:eastAsia="zh-CN"/>
          <w14:textFill>
            <w14:solidFill>
              <w14:schemeClr w14:val="tx1"/>
            </w14:solidFill>
          </w14:textFill>
        </w:rPr>
      </w:pPr>
      <w:r>
        <w:rPr>
          <w:rFonts w:hint="eastAsia" w:ascii="宋体" w:hAnsi="宋体" w:eastAsia="宋体" w:cs="宋体"/>
          <w:b/>
          <w:bCs/>
          <w:color w:val="000000" w:themeColor="text1"/>
          <w:sz w:val="48"/>
          <w:szCs w:val="48"/>
          <w:lang w:eastAsia="zh-CN"/>
          <w14:textFill>
            <w14:solidFill>
              <w14:schemeClr w14:val="tx1"/>
            </w14:solidFill>
          </w14:textFill>
        </w:rPr>
        <w:t>通州区有机垃圾资源化综合处理中心项目</w:t>
      </w:r>
    </w:p>
    <w:p w14:paraId="450E8CD9">
      <w:pPr>
        <w:pStyle w:val="2"/>
        <w:jc w:val="center"/>
        <w:rPr>
          <w:rFonts w:hint="eastAsia" w:ascii="宋体" w:hAnsi="宋体" w:eastAsia="宋体" w:cs="宋体"/>
          <w:b/>
          <w:color w:val="000000" w:themeColor="text1"/>
          <w:sz w:val="44"/>
          <w:szCs w:val="44"/>
          <w:lang w:eastAsia="zh-CN"/>
          <w14:textFill>
            <w14:solidFill>
              <w14:schemeClr w14:val="tx1"/>
            </w14:solidFill>
          </w14:textFill>
        </w:rPr>
      </w:pPr>
      <w:r>
        <w:rPr>
          <w:rFonts w:hint="eastAsia" w:ascii="宋体" w:hAnsi="宋体"/>
          <w:b/>
          <w:color w:val="000000"/>
          <w:sz w:val="48"/>
          <w:szCs w:val="48"/>
          <w:lang w:val="en-US" w:eastAsia="zh-CN"/>
        </w:rPr>
        <w:t>和</w:t>
      </w:r>
      <w:r>
        <w:rPr>
          <w:rFonts w:hint="eastAsia" w:ascii="宋体" w:hAnsi="宋体"/>
          <w:b/>
          <w:color w:val="000000"/>
          <w:sz w:val="48"/>
          <w:szCs w:val="48"/>
        </w:rPr>
        <w:t>房山区生物质资源再生中心项目</w:t>
      </w:r>
    </w:p>
    <w:p w14:paraId="6FF9F5A6">
      <w:pPr>
        <w:jc w:val="center"/>
        <w:rPr>
          <w:rFonts w:hint="eastAsia" w:ascii="宋体" w:hAnsi="宋体" w:eastAsia="宋体" w:cs="宋体"/>
          <w:b/>
          <w:color w:val="000000" w:themeColor="text1"/>
          <w:sz w:val="44"/>
          <w:szCs w:val="44"/>
          <w14:textFill>
            <w14:solidFill>
              <w14:schemeClr w14:val="tx1"/>
            </w14:solidFill>
          </w14:textFill>
        </w:rPr>
      </w:pPr>
    </w:p>
    <w:p w14:paraId="519E6909">
      <w:pPr>
        <w:jc w:val="center"/>
        <w:rPr>
          <w:rFonts w:hint="eastAsia" w:ascii="宋体" w:hAnsi="宋体" w:eastAsia="宋体" w:cs="宋体"/>
          <w:b/>
          <w:color w:val="000000" w:themeColor="text1"/>
          <w:sz w:val="44"/>
          <w:szCs w:val="44"/>
          <w14:textFill>
            <w14:solidFill>
              <w14:schemeClr w14:val="tx1"/>
            </w14:solidFill>
          </w14:textFill>
        </w:rPr>
      </w:pPr>
    </w:p>
    <w:p w14:paraId="3DD1CC1B">
      <w:pPr>
        <w:jc w:val="center"/>
        <w:rPr>
          <w:rFonts w:hint="eastAsia" w:ascii="宋体" w:hAnsi="宋体" w:eastAsia="宋体" w:cs="宋体"/>
          <w:b/>
          <w:color w:val="000000" w:themeColor="text1"/>
          <w:sz w:val="44"/>
          <w:szCs w:val="44"/>
          <w:lang w:eastAsia="zh-CN"/>
          <w14:textFill>
            <w14:solidFill>
              <w14:schemeClr w14:val="tx1"/>
            </w14:solidFill>
          </w14:textFill>
        </w:rPr>
      </w:pPr>
      <w:r>
        <w:rPr>
          <w:rFonts w:hint="eastAsia" w:ascii="宋体" w:hAnsi="宋体" w:eastAsia="宋体" w:cs="宋体"/>
          <w:b/>
          <w:bCs/>
          <w:color w:val="000000" w:themeColor="text1"/>
          <w:sz w:val="44"/>
          <w:szCs w:val="44"/>
          <w14:textFill>
            <w14:solidFill>
              <w14:schemeClr w14:val="tx1"/>
            </w14:solidFill>
          </w14:textFill>
        </w:rPr>
        <w:t>沼渣</w:t>
      </w:r>
      <w:r>
        <w:rPr>
          <w:rFonts w:hint="eastAsia" w:ascii="宋体" w:hAnsi="宋体" w:eastAsia="宋体" w:cs="宋体"/>
          <w:b/>
          <w:bCs/>
          <w:color w:val="000000" w:themeColor="text1"/>
          <w:sz w:val="44"/>
          <w:szCs w:val="44"/>
          <w:lang w:val="en-US" w:eastAsia="zh-CN"/>
          <w14:textFill>
            <w14:solidFill>
              <w14:schemeClr w14:val="tx1"/>
            </w14:solidFill>
          </w14:textFill>
        </w:rPr>
        <w:t>输送及储存系统设备</w:t>
      </w:r>
      <w:r>
        <w:rPr>
          <w:rFonts w:hint="eastAsia" w:ascii="宋体" w:hAnsi="宋体" w:eastAsia="宋体" w:cs="宋体"/>
          <w:b/>
          <w:color w:val="000000" w:themeColor="text1"/>
          <w:sz w:val="44"/>
          <w:szCs w:val="44"/>
          <w:lang w:val="en-US" w:eastAsia="zh-CN"/>
          <w14:textFill>
            <w14:solidFill>
              <w14:schemeClr w14:val="tx1"/>
            </w14:solidFill>
          </w14:textFill>
        </w:rPr>
        <w:t xml:space="preserve">                  </w:t>
      </w:r>
      <w:r>
        <w:rPr>
          <w:rFonts w:hint="eastAsia" w:ascii="宋体" w:hAnsi="宋体" w:eastAsia="宋体" w:cs="宋体"/>
          <w:b/>
          <w:color w:val="000000" w:themeColor="text1"/>
          <w:sz w:val="44"/>
          <w:szCs w:val="44"/>
          <w:lang w:eastAsia="zh-CN"/>
          <w14:textFill>
            <w14:solidFill>
              <w14:schemeClr w14:val="tx1"/>
            </w14:solidFill>
          </w14:textFill>
        </w:rPr>
        <w:t>采购安装及技术服务</w:t>
      </w:r>
    </w:p>
    <w:p w14:paraId="1D0A1C95">
      <w:pPr>
        <w:pStyle w:val="2"/>
        <w:rPr>
          <w:rFonts w:hint="eastAsia"/>
          <w:lang w:eastAsia="zh-CN"/>
        </w:rPr>
      </w:pPr>
    </w:p>
    <w:p w14:paraId="2126E17F">
      <w:pPr>
        <w:spacing w:line="360" w:lineRule="auto"/>
        <w:jc w:val="center"/>
        <w:rPr>
          <w:rFonts w:hint="eastAsia"/>
        </w:rPr>
      </w:pPr>
      <w:r>
        <w:rPr>
          <w:rFonts w:hint="eastAsia" w:ascii="宋体" w:hAnsi="宋体" w:eastAsia="宋体" w:cs="宋体"/>
          <w:b/>
          <w:color w:val="000000" w:themeColor="text1"/>
          <w:sz w:val="44"/>
          <w:szCs w:val="44"/>
          <w14:textFill>
            <w14:solidFill>
              <w14:schemeClr w14:val="tx1"/>
            </w14:solidFill>
          </w14:textFill>
        </w:rPr>
        <w:t xml:space="preserve">  </w:t>
      </w:r>
      <w:r>
        <w:rPr>
          <w:rFonts w:hint="eastAsia" w:ascii="宋体" w:hAnsi="宋体" w:eastAsia="宋体" w:cs="宋体"/>
          <w:b/>
          <w:bCs/>
          <w:color w:val="000000" w:themeColor="text1"/>
          <w:sz w:val="72"/>
          <w:szCs w:val="72"/>
          <w14:textFill>
            <w14:solidFill>
              <w14:schemeClr w14:val="tx1"/>
            </w14:solidFill>
          </w14:textFill>
        </w:rPr>
        <w:t>投 标 文 件</w:t>
      </w:r>
    </w:p>
    <w:p w14:paraId="64D8AF9B">
      <w:pPr>
        <w:widowControl/>
        <w:adjustRightInd w:val="0"/>
        <w:snapToGrid w:val="0"/>
        <w:spacing w:line="360" w:lineRule="auto"/>
        <w:jc w:val="center"/>
        <w:rPr>
          <w:rFonts w:hint="eastAsia" w:ascii="宋体" w:hAnsi="宋体" w:eastAsia="宋体" w:cs="宋体"/>
          <w:b/>
          <w:color w:val="000000" w:themeColor="text1"/>
          <w:sz w:val="44"/>
          <w:szCs w:val="44"/>
          <w14:textFill>
            <w14:solidFill>
              <w14:schemeClr w14:val="tx1"/>
            </w14:solidFill>
          </w14:textFill>
        </w:rPr>
      </w:pPr>
      <w:r>
        <w:rPr>
          <w:rFonts w:hint="eastAsia" w:ascii="宋体" w:hAnsi="宋体" w:eastAsia="宋体" w:cs="宋体"/>
          <w:b/>
          <w:color w:val="000000" w:themeColor="text1"/>
          <w:sz w:val="44"/>
          <w:szCs w:val="44"/>
          <w14:textFill>
            <w14:solidFill>
              <w14:schemeClr w14:val="tx1"/>
            </w14:solidFill>
          </w14:textFill>
        </w:rPr>
        <w:t>第一部分 投标函</w:t>
      </w:r>
    </w:p>
    <w:p w14:paraId="6B4C2908">
      <w:pPr>
        <w:widowControl/>
        <w:adjustRightInd w:val="0"/>
        <w:snapToGrid w:val="0"/>
        <w:spacing w:line="360" w:lineRule="auto"/>
        <w:jc w:val="center"/>
        <w:rPr>
          <w:rFonts w:hint="eastAsia" w:ascii="宋体" w:hAnsi="宋体" w:eastAsia="宋体" w:cs="宋体"/>
          <w:b/>
          <w:bCs/>
          <w:color w:val="000000" w:themeColor="text1"/>
          <w:sz w:val="30"/>
          <w:szCs w:val="30"/>
          <w14:textFill>
            <w14:solidFill>
              <w14:schemeClr w14:val="tx1"/>
            </w14:solidFill>
          </w14:textFill>
        </w:rPr>
      </w:pPr>
      <w:r>
        <w:rPr>
          <w:rFonts w:hint="eastAsia" w:ascii="宋体" w:hAnsi="宋体" w:eastAsia="宋体" w:cs="宋体"/>
          <w:b/>
          <w:bCs/>
          <w:color w:val="000000" w:themeColor="text1"/>
          <w:sz w:val="30"/>
          <w:szCs w:val="30"/>
          <w14:textFill>
            <w14:solidFill>
              <w14:schemeClr w14:val="tx1"/>
            </w14:solidFill>
          </w14:textFill>
        </w:rPr>
        <w:t>（</w:t>
      </w:r>
      <w:r>
        <w:rPr>
          <w:rFonts w:hint="eastAsia" w:ascii="宋体" w:hAnsi="宋体" w:eastAsia="宋体" w:cs="宋体"/>
          <w:b/>
          <w:bCs/>
          <w:color w:val="000000" w:themeColor="text1"/>
          <w:sz w:val="30"/>
          <w:szCs w:val="30"/>
          <w:lang w:val="en-US" w:eastAsia="zh-CN"/>
          <w14:textFill>
            <w14:solidFill>
              <w14:schemeClr w14:val="tx1"/>
            </w14:solidFill>
          </w14:textFill>
        </w:rPr>
        <w:t>通州项目</w:t>
      </w:r>
      <w:r>
        <w:rPr>
          <w:rFonts w:hint="eastAsia" w:ascii="宋体" w:hAnsi="宋体" w:eastAsia="宋体" w:cs="宋体"/>
          <w:b/>
          <w:bCs/>
          <w:color w:val="000000" w:themeColor="text1"/>
          <w:sz w:val="30"/>
          <w:szCs w:val="30"/>
          <w14:textFill>
            <w14:solidFill>
              <w14:schemeClr w14:val="tx1"/>
            </w14:solidFill>
          </w14:textFill>
        </w:rPr>
        <w:t>招标编号</w:t>
      </w:r>
      <w:r>
        <w:rPr>
          <w:rFonts w:hint="eastAsia" w:ascii="宋体" w:hAnsi="宋体" w:eastAsia="宋体" w:cs="宋体"/>
          <w:b/>
          <w:bCs/>
          <w:color w:val="000000" w:themeColor="text1"/>
          <w:sz w:val="30"/>
          <w:szCs w:val="30"/>
          <w:lang w:val="en-US" w:eastAsia="zh-CN"/>
          <w14:textFill>
            <w14:solidFill>
              <w14:schemeClr w14:val="tx1"/>
            </w14:solidFill>
          </w14:textFill>
        </w:rPr>
        <w:t>: ITB-</w:t>
      </w:r>
      <w:r>
        <w:rPr>
          <w:rFonts w:hint="eastAsia" w:ascii="宋体" w:hAnsi="宋体" w:eastAsia="宋体" w:cs="宋体"/>
          <w:b/>
          <w:bCs/>
          <w:color w:val="000000" w:themeColor="text1"/>
          <w:sz w:val="30"/>
          <w:szCs w:val="30"/>
          <w:lang w:eastAsia="zh-CN"/>
          <w14:textFill>
            <w14:solidFill>
              <w14:schemeClr w14:val="tx1"/>
            </w14:solidFill>
          </w14:textFill>
        </w:rPr>
        <w:t xml:space="preserve">LK-TZSWZ-CG-ZB-025 </w:t>
      </w:r>
      <w:r>
        <w:rPr>
          <w:rFonts w:hint="eastAsia" w:ascii="宋体" w:hAnsi="宋体" w:eastAsia="宋体" w:cs="宋体"/>
          <w:b/>
          <w:bCs/>
          <w:color w:val="000000" w:themeColor="text1"/>
          <w:sz w:val="30"/>
          <w:szCs w:val="30"/>
          <w14:textFill>
            <w14:solidFill>
              <w14:schemeClr w14:val="tx1"/>
            </w14:solidFill>
          </w14:textFill>
        </w:rPr>
        <w:t>）</w:t>
      </w:r>
    </w:p>
    <w:p w14:paraId="05E4E426">
      <w:pPr>
        <w:widowControl/>
        <w:adjustRightInd w:val="0"/>
        <w:snapToGrid w:val="0"/>
        <w:spacing w:line="360" w:lineRule="auto"/>
        <w:jc w:val="center"/>
        <w:rPr>
          <w:rFonts w:hint="eastAsia" w:ascii="宋体" w:hAnsi="宋体" w:eastAsia="宋体" w:cs="宋体"/>
          <w:b/>
          <w:color w:val="000000" w:themeColor="text1"/>
          <w:sz w:val="30"/>
          <w:szCs w:val="30"/>
          <w14:textFill>
            <w14:solidFill>
              <w14:schemeClr w14:val="tx1"/>
            </w14:solidFill>
          </w14:textFill>
        </w:rPr>
      </w:pPr>
      <w:r>
        <w:rPr>
          <w:rFonts w:hint="eastAsia" w:ascii="宋体" w:hAnsi="宋体" w:eastAsia="宋体" w:cs="宋体"/>
          <w:b/>
          <w:bCs/>
          <w:color w:val="000000" w:themeColor="text1"/>
          <w:sz w:val="30"/>
          <w:szCs w:val="30"/>
          <w:lang w:eastAsia="zh-CN"/>
          <w14:textFill>
            <w14:solidFill>
              <w14:schemeClr w14:val="tx1"/>
            </w14:solidFill>
          </w14:textFill>
        </w:rPr>
        <w:t>（</w:t>
      </w:r>
      <w:r>
        <w:rPr>
          <w:rFonts w:hint="eastAsia" w:ascii="宋体" w:hAnsi="宋体" w:eastAsia="宋体" w:cs="宋体"/>
          <w:b/>
          <w:bCs/>
          <w:color w:val="000000" w:themeColor="text1"/>
          <w:sz w:val="30"/>
          <w:szCs w:val="30"/>
          <w:lang w:val="en-US" w:eastAsia="zh-CN"/>
          <w14:textFill>
            <w14:solidFill>
              <w14:schemeClr w14:val="tx1"/>
            </w14:solidFill>
          </w14:textFill>
        </w:rPr>
        <w:t>房山项目招标编号：ITB-LK-</w:t>
      </w:r>
      <w:r>
        <w:rPr>
          <w:rFonts w:hint="eastAsia" w:ascii="宋体" w:hAnsi="宋体" w:eastAsia="宋体" w:cs="宋体"/>
          <w:b/>
          <w:bCs/>
          <w:color w:val="000000" w:themeColor="text1"/>
          <w:sz w:val="30"/>
          <w:szCs w:val="30"/>
          <w:highlight w:val="none"/>
          <w14:textFill>
            <w14:solidFill>
              <w14:schemeClr w14:val="tx1"/>
            </w14:solidFill>
          </w14:textFill>
        </w:rPr>
        <w:t>FSSWZ-CG-ZB</w:t>
      </w:r>
      <w:r>
        <w:rPr>
          <w:rFonts w:hint="eastAsia" w:ascii="宋体" w:hAnsi="宋体" w:eastAsia="宋体" w:cs="宋体"/>
          <w:b/>
          <w:bCs/>
          <w:color w:val="000000" w:themeColor="text1"/>
          <w:sz w:val="30"/>
          <w:szCs w:val="30"/>
          <w:highlight w:val="none"/>
          <w:lang w:val="en-US" w:eastAsia="zh-CN"/>
          <w14:textFill>
            <w14:solidFill>
              <w14:schemeClr w14:val="tx1"/>
            </w14:solidFill>
          </w14:textFill>
        </w:rPr>
        <w:t>-044</w:t>
      </w:r>
      <w:r>
        <w:rPr>
          <w:rFonts w:hint="eastAsia" w:ascii="宋体" w:hAnsi="宋体" w:eastAsia="宋体" w:cs="宋体"/>
          <w:b/>
          <w:bCs/>
          <w:color w:val="000000" w:themeColor="text1"/>
          <w:sz w:val="30"/>
          <w:szCs w:val="30"/>
          <w:lang w:eastAsia="zh-CN"/>
          <w14:textFill>
            <w14:solidFill>
              <w14:schemeClr w14:val="tx1"/>
            </w14:solidFill>
          </w14:textFill>
        </w:rPr>
        <w:t>）</w:t>
      </w:r>
    </w:p>
    <w:p w14:paraId="108C26CF">
      <w:pPr>
        <w:jc w:val="center"/>
        <w:rPr>
          <w:rFonts w:hint="eastAsia" w:ascii="宋体" w:hAnsi="宋体" w:eastAsia="宋体" w:cs="宋体"/>
          <w:b/>
          <w:color w:val="000000" w:themeColor="text1"/>
          <w:sz w:val="28"/>
          <w:szCs w:val="28"/>
          <w14:textFill>
            <w14:solidFill>
              <w14:schemeClr w14:val="tx1"/>
            </w14:solidFill>
          </w14:textFill>
        </w:rPr>
      </w:pPr>
    </w:p>
    <w:p w14:paraId="03577237">
      <w:pPr>
        <w:jc w:val="center"/>
        <w:rPr>
          <w:rFonts w:hint="eastAsia" w:ascii="宋体" w:hAnsi="宋体" w:eastAsia="宋体" w:cs="宋体"/>
          <w:b/>
          <w:color w:val="000000" w:themeColor="text1"/>
          <w:sz w:val="28"/>
          <w:szCs w:val="28"/>
          <w14:textFill>
            <w14:solidFill>
              <w14:schemeClr w14:val="tx1"/>
            </w14:solidFill>
          </w14:textFill>
        </w:rPr>
      </w:pPr>
    </w:p>
    <w:p w14:paraId="22909413">
      <w:pPr>
        <w:spacing w:line="360" w:lineRule="auto"/>
        <w:jc w:val="center"/>
        <w:rPr>
          <w:rFonts w:hint="eastAsia" w:ascii="宋体" w:hAnsi="宋体" w:eastAsia="宋体" w:cs="宋体"/>
          <w:bCs/>
          <w:color w:val="000000" w:themeColor="text1"/>
          <w:sz w:val="28"/>
          <w:szCs w:val="28"/>
          <w:lang w:val="zh-CN"/>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 xml:space="preserve">         投标</w:t>
      </w:r>
      <w:r>
        <w:rPr>
          <w:rFonts w:hint="eastAsia" w:ascii="宋体" w:hAnsi="宋体" w:eastAsia="宋体" w:cs="宋体"/>
          <w:bCs/>
          <w:color w:val="000000" w:themeColor="text1"/>
          <w:sz w:val="28"/>
          <w:szCs w:val="28"/>
          <w:lang w:val="zh-CN"/>
          <w14:textFill>
            <w14:solidFill>
              <w14:schemeClr w14:val="tx1"/>
            </w14:solidFill>
          </w14:textFill>
        </w:rPr>
        <w:t>人：</w:t>
      </w:r>
      <w:r>
        <w:rPr>
          <w:rFonts w:hint="eastAsia" w:ascii="宋体" w:hAnsi="宋体" w:eastAsia="宋体" w:cs="宋体"/>
          <w:bCs/>
          <w:color w:val="000000" w:themeColor="text1"/>
          <w:sz w:val="28"/>
          <w:szCs w:val="28"/>
          <w14:textFill>
            <w14:solidFill>
              <w14:schemeClr w14:val="tx1"/>
            </w14:solidFill>
          </w14:textFill>
        </w:rPr>
        <w:t xml:space="preserve">            </w:t>
      </w:r>
      <w:r>
        <w:rPr>
          <w:rFonts w:hint="eastAsia" w:ascii="宋体" w:hAnsi="宋体" w:eastAsia="宋体" w:cs="宋体"/>
          <w:bCs/>
          <w:color w:val="000000" w:themeColor="text1"/>
          <w:sz w:val="28"/>
          <w:szCs w:val="28"/>
          <w:lang w:val="zh-CN"/>
          <w14:textFill>
            <w14:solidFill>
              <w14:schemeClr w14:val="tx1"/>
            </w14:solidFill>
          </w14:textFill>
        </w:rPr>
        <w:t xml:space="preserve"> </w:t>
      </w:r>
      <w:r>
        <w:rPr>
          <w:rFonts w:hint="eastAsia" w:ascii="宋体" w:hAnsi="宋体" w:eastAsia="宋体" w:cs="宋体"/>
          <w:bCs/>
          <w:color w:val="000000" w:themeColor="text1"/>
          <w:sz w:val="28"/>
          <w:szCs w:val="28"/>
          <w14:textFill>
            <w14:solidFill>
              <w14:schemeClr w14:val="tx1"/>
            </w14:solidFill>
          </w14:textFill>
        </w:rPr>
        <w:t xml:space="preserve">    </w:t>
      </w:r>
      <w:r>
        <w:rPr>
          <w:rFonts w:hint="eastAsia" w:ascii="宋体" w:hAnsi="宋体" w:eastAsia="宋体" w:cs="宋体"/>
          <w:bCs/>
          <w:color w:val="000000" w:themeColor="text1"/>
          <w:sz w:val="28"/>
          <w:szCs w:val="28"/>
          <w:lang w:val="zh-CN"/>
          <w14:textFill>
            <w14:solidFill>
              <w14:schemeClr w14:val="tx1"/>
            </w14:solidFill>
          </w14:textFill>
        </w:rPr>
        <w:t xml:space="preserve"> </w:t>
      </w:r>
      <w:r>
        <w:rPr>
          <w:rFonts w:hint="eastAsia" w:ascii="宋体" w:hAnsi="宋体" w:eastAsia="宋体" w:cs="宋体"/>
          <w:bCs/>
          <w:color w:val="000000" w:themeColor="text1"/>
          <w:sz w:val="28"/>
          <w:szCs w:val="28"/>
          <w14:textFill>
            <w14:solidFill>
              <w14:schemeClr w14:val="tx1"/>
            </w14:solidFill>
          </w14:textFill>
        </w:rPr>
        <w:t xml:space="preserve">              </w:t>
      </w:r>
      <w:r>
        <w:rPr>
          <w:rFonts w:hint="eastAsia" w:ascii="宋体" w:hAnsi="宋体" w:eastAsia="宋体" w:cs="宋体"/>
          <w:bCs/>
          <w:color w:val="000000" w:themeColor="text1"/>
          <w:sz w:val="28"/>
          <w:szCs w:val="28"/>
          <w:lang w:val="zh-CN"/>
          <w14:textFill>
            <w14:solidFill>
              <w14:schemeClr w14:val="tx1"/>
            </w14:solidFill>
          </w14:textFill>
        </w:rPr>
        <w:t>（</w:t>
      </w:r>
      <w:r>
        <w:rPr>
          <w:rFonts w:hint="eastAsia" w:ascii="宋体" w:hAnsi="宋体" w:eastAsia="宋体" w:cs="宋体"/>
          <w:bCs/>
          <w:color w:val="000000" w:themeColor="text1"/>
          <w:sz w:val="28"/>
          <w:szCs w:val="28"/>
          <w14:textFill>
            <w14:solidFill>
              <w14:schemeClr w14:val="tx1"/>
            </w14:solidFill>
          </w14:textFill>
        </w:rPr>
        <w:t>公章</w:t>
      </w:r>
      <w:r>
        <w:rPr>
          <w:rFonts w:hint="eastAsia" w:ascii="宋体" w:hAnsi="宋体" w:eastAsia="宋体" w:cs="宋体"/>
          <w:bCs/>
          <w:color w:val="000000" w:themeColor="text1"/>
          <w:sz w:val="28"/>
          <w:szCs w:val="28"/>
          <w:lang w:val="zh-CN"/>
          <w14:textFill>
            <w14:solidFill>
              <w14:schemeClr w14:val="tx1"/>
            </w14:solidFill>
          </w14:textFill>
        </w:rPr>
        <w:t>）</w:t>
      </w:r>
    </w:p>
    <w:p w14:paraId="593A0DB6">
      <w:pPr>
        <w:spacing w:line="360" w:lineRule="auto"/>
        <w:jc w:val="center"/>
        <w:rPr>
          <w:rFonts w:hint="eastAsia" w:ascii="宋体" w:hAnsi="宋体" w:eastAsia="宋体" w:cs="宋体"/>
          <w:bCs/>
          <w:color w:val="000000" w:themeColor="text1"/>
          <w:sz w:val="28"/>
          <w:szCs w:val="28"/>
          <w:lang w:val="zh-CN"/>
          <w14:textFill>
            <w14:solidFill>
              <w14:schemeClr w14:val="tx1"/>
            </w14:solidFill>
          </w14:textFill>
        </w:rPr>
      </w:pPr>
      <w:r>
        <w:rPr>
          <w:rFonts w:hint="eastAsia" w:ascii="宋体" w:hAnsi="宋体" w:eastAsia="宋体" w:cs="宋体"/>
          <w:bCs/>
          <w:color w:val="000000" w:themeColor="text1"/>
          <w:sz w:val="28"/>
          <w:szCs w:val="28"/>
          <w:lang w:val="zh-CN"/>
          <w14:textFill>
            <w14:solidFill>
              <w14:schemeClr w14:val="tx1"/>
            </w14:solidFill>
          </w14:textFill>
        </w:rPr>
        <w:t xml:space="preserve"> </w:t>
      </w:r>
    </w:p>
    <w:p w14:paraId="5845AB21">
      <w:pPr>
        <w:spacing w:line="360" w:lineRule="auto"/>
        <w:jc w:val="center"/>
        <w:rPr>
          <w:rFonts w:hint="eastAsia" w:ascii="宋体" w:hAnsi="宋体" w:eastAsia="宋体" w:cs="宋体"/>
          <w:bCs/>
          <w:color w:val="000000" w:themeColor="text1"/>
          <w:sz w:val="28"/>
          <w:szCs w:val="28"/>
          <w:lang w:val="zh-CN"/>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 xml:space="preserve">       </w:t>
      </w:r>
      <w:r>
        <w:rPr>
          <w:rFonts w:hint="eastAsia" w:ascii="宋体" w:hAnsi="宋体" w:eastAsia="宋体" w:cs="宋体"/>
          <w:bCs/>
          <w:color w:val="000000" w:themeColor="text1"/>
          <w:sz w:val="28"/>
          <w:szCs w:val="28"/>
          <w:lang w:val="zh-CN"/>
          <w14:textFill>
            <w14:solidFill>
              <w14:schemeClr w14:val="tx1"/>
            </w14:solidFill>
          </w14:textFill>
        </w:rPr>
        <w:t xml:space="preserve">法定代表人或其委托代理人：  </w:t>
      </w:r>
      <w:r>
        <w:rPr>
          <w:rFonts w:hint="eastAsia" w:ascii="宋体" w:hAnsi="宋体" w:eastAsia="宋体" w:cs="宋体"/>
          <w:bCs/>
          <w:color w:val="000000" w:themeColor="text1"/>
          <w:sz w:val="28"/>
          <w:szCs w:val="28"/>
          <w14:textFill>
            <w14:solidFill>
              <w14:schemeClr w14:val="tx1"/>
            </w14:solidFill>
          </w14:textFill>
        </w:rPr>
        <w:t xml:space="preserve">            </w:t>
      </w:r>
      <w:r>
        <w:rPr>
          <w:rFonts w:hint="eastAsia" w:ascii="宋体" w:hAnsi="宋体" w:eastAsia="宋体" w:cs="宋体"/>
          <w:bCs/>
          <w:color w:val="000000" w:themeColor="text1"/>
          <w:sz w:val="28"/>
          <w:szCs w:val="28"/>
          <w:lang w:val="zh-CN"/>
          <w14:textFill>
            <w14:solidFill>
              <w14:schemeClr w14:val="tx1"/>
            </w14:solidFill>
          </w14:textFill>
        </w:rPr>
        <w:t>（签字）</w:t>
      </w:r>
    </w:p>
    <w:p w14:paraId="236F95B9">
      <w:pPr>
        <w:spacing w:line="360" w:lineRule="auto"/>
        <w:jc w:val="center"/>
        <w:rPr>
          <w:rFonts w:hint="eastAsia" w:ascii="宋体" w:hAnsi="宋体" w:eastAsia="宋体" w:cs="宋体"/>
          <w:bCs/>
          <w:color w:val="000000" w:themeColor="text1"/>
          <w:sz w:val="28"/>
          <w:szCs w:val="28"/>
          <w:lang w:val="zh-CN"/>
          <w14:textFill>
            <w14:solidFill>
              <w14:schemeClr w14:val="tx1"/>
            </w14:solidFill>
          </w14:textFill>
        </w:rPr>
      </w:pPr>
    </w:p>
    <w:p w14:paraId="729C783C">
      <w:pPr>
        <w:spacing w:line="360" w:lineRule="auto"/>
        <w:jc w:val="center"/>
        <w:rPr>
          <w:rFonts w:hint="eastAsia" w:ascii="宋体" w:hAnsi="宋体" w:eastAsia="宋体" w:cs="宋体"/>
          <w:bCs/>
          <w:color w:val="000000" w:themeColor="text1"/>
          <w:sz w:val="28"/>
          <w:szCs w:val="28"/>
          <w:lang w:val="zh-CN"/>
          <w14:textFill>
            <w14:solidFill>
              <w14:schemeClr w14:val="tx1"/>
            </w14:solidFill>
          </w14:textFill>
        </w:rPr>
      </w:pPr>
      <w:r>
        <w:rPr>
          <w:rFonts w:hint="eastAsia" w:ascii="宋体" w:hAnsi="宋体" w:eastAsia="宋体" w:cs="宋体"/>
          <w:bCs/>
          <w:color w:val="000000" w:themeColor="text1"/>
          <w:sz w:val="28"/>
          <w:szCs w:val="28"/>
          <w:lang w:val="zh-CN"/>
          <w14:textFill>
            <w14:solidFill>
              <w14:schemeClr w14:val="tx1"/>
            </w14:solidFill>
          </w14:textFill>
        </w:rPr>
        <w:t>日期：二○二</w:t>
      </w:r>
      <w:r>
        <w:rPr>
          <w:rFonts w:hint="eastAsia" w:ascii="宋体" w:hAnsi="宋体" w:eastAsia="宋体" w:cs="宋体"/>
          <w:bCs/>
          <w:color w:val="000000" w:themeColor="text1"/>
          <w:sz w:val="28"/>
          <w:szCs w:val="28"/>
          <w:lang w:val="en-US" w:eastAsia="zh-CN"/>
          <w14:textFill>
            <w14:solidFill>
              <w14:schemeClr w14:val="tx1"/>
            </w14:solidFill>
          </w14:textFill>
        </w:rPr>
        <w:t xml:space="preserve">五 </w:t>
      </w:r>
      <w:r>
        <w:rPr>
          <w:rFonts w:hint="eastAsia" w:ascii="宋体" w:hAnsi="宋体" w:eastAsia="宋体" w:cs="宋体"/>
          <w:bCs/>
          <w:color w:val="000000" w:themeColor="text1"/>
          <w:sz w:val="28"/>
          <w:szCs w:val="28"/>
          <w:lang w:val="zh-CN"/>
          <w14:textFill>
            <w14:solidFill>
              <w14:schemeClr w14:val="tx1"/>
            </w14:solidFill>
          </w14:textFill>
        </w:rPr>
        <w:t xml:space="preserve">年 </w:t>
      </w:r>
      <w:r>
        <w:rPr>
          <w:rFonts w:hint="eastAsia" w:ascii="宋体" w:hAnsi="宋体" w:eastAsia="宋体" w:cs="宋体"/>
          <w:bCs/>
          <w:color w:val="000000" w:themeColor="text1"/>
          <w:sz w:val="28"/>
          <w:szCs w:val="28"/>
          <w:lang w:val="en-US" w:eastAsia="zh-CN"/>
          <w14:textFill>
            <w14:solidFill>
              <w14:schemeClr w14:val="tx1"/>
            </w14:solidFill>
          </w14:textFill>
        </w:rPr>
        <w:t>一</w:t>
      </w:r>
      <w:r>
        <w:rPr>
          <w:rFonts w:hint="eastAsia" w:ascii="宋体" w:hAnsi="宋体" w:eastAsia="宋体" w:cs="宋体"/>
          <w:bCs/>
          <w:color w:val="000000" w:themeColor="text1"/>
          <w:sz w:val="28"/>
          <w:szCs w:val="28"/>
          <w:lang w:val="zh-CN"/>
          <w14:textFill>
            <w14:solidFill>
              <w14:schemeClr w14:val="tx1"/>
            </w14:solidFill>
          </w14:textFill>
        </w:rPr>
        <w:t xml:space="preserve"> 月   日</w:t>
      </w:r>
      <w:bookmarkStart w:id="361" w:name="_Toc456799689"/>
      <w:bookmarkStart w:id="362" w:name="_Toc456800244"/>
      <w:bookmarkStart w:id="363" w:name="_Toc456800138"/>
      <w:bookmarkStart w:id="364" w:name="_Toc456800168"/>
      <w:bookmarkStart w:id="365" w:name="_Toc456800087"/>
      <w:bookmarkStart w:id="366" w:name="_Toc456799949"/>
      <w:bookmarkStart w:id="367" w:name="_Toc456799797"/>
    </w:p>
    <w:bookmarkEnd w:id="361"/>
    <w:bookmarkEnd w:id="362"/>
    <w:bookmarkEnd w:id="363"/>
    <w:bookmarkEnd w:id="364"/>
    <w:bookmarkEnd w:id="365"/>
    <w:bookmarkEnd w:id="366"/>
    <w:bookmarkEnd w:id="367"/>
    <w:p w14:paraId="52CCE51E">
      <w:pPr>
        <w:tabs>
          <w:tab w:val="left" w:pos="3906"/>
        </w:tabs>
        <w:spacing w:before="120" w:beforeLines="50" w:after="120" w:afterLines="50"/>
        <w:rPr>
          <w:rFonts w:hint="eastAsia" w:ascii="宋体" w:hAnsi="宋体" w:eastAsia="宋体" w:cs="宋体"/>
          <w:b/>
          <w:color w:val="000000" w:themeColor="text1"/>
          <w:szCs w:val="24"/>
          <w14:textFill>
            <w14:solidFill>
              <w14:schemeClr w14:val="tx1"/>
            </w14:solidFill>
          </w14:textFill>
        </w:rPr>
      </w:pPr>
      <w:bookmarkStart w:id="368" w:name="_Toc456800169"/>
      <w:bookmarkStart w:id="369" w:name="_Toc456799690"/>
      <w:bookmarkStart w:id="370" w:name="_Toc174521069"/>
      <w:bookmarkStart w:id="371" w:name="_Toc456799950"/>
      <w:bookmarkStart w:id="372" w:name="_Toc456800245"/>
      <w:bookmarkStart w:id="373" w:name="_Toc456800139"/>
      <w:bookmarkStart w:id="374" w:name="_Toc456799798"/>
      <w:bookmarkStart w:id="375" w:name="_Toc176085638"/>
      <w:bookmarkStart w:id="376" w:name="_Toc456800088"/>
      <w:r>
        <w:rPr>
          <w:rFonts w:hint="eastAsia" w:ascii="宋体" w:hAnsi="宋体" w:eastAsia="宋体" w:cs="宋体"/>
          <w:b/>
          <w:color w:val="000000" w:themeColor="text1"/>
          <w:szCs w:val="24"/>
          <w14:textFill>
            <w14:solidFill>
              <w14:schemeClr w14:val="tx1"/>
            </w14:solidFill>
          </w14:textFill>
        </w:rPr>
        <w:t>1.1 投标函和授权书</w:t>
      </w:r>
      <w:bookmarkEnd w:id="368"/>
      <w:bookmarkEnd w:id="369"/>
      <w:bookmarkEnd w:id="370"/>
      <w:bookmarkEnd w:id="371"/>
      <w:bookmarkEnd w:id="372"/>
      <w:bookmarkEnd w:id="373"/>
      <w:bookmarkEnd w:id="374"/>
      <w:bookmarkEnd w:id="375"/>
      <w:bookmarkEnd w:id="376"/>
    </w:p>
    <w:p w14:paraId="247C1676">
      <w:pPr>
        <w:pStyle w:val="3"/>
        <w:tabs>
          <w:tab w:val="left" w:pos="567"/>
          <w:tab w:val="left" w:pos="3906"/>
        </w:tabs>
        <w:spacing w:beforeLines="50" w:afterLines="50"/>
        <w:ind w:firstLine="360" w:firstLineChars="150"/>
        <w:jc w:val="left"/>
        <w:rPr>
          <w:rFonts w:hint="eastAsia"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投标人应提供投标函，其格式详见附录5-1-1投标函。在投标函后面应附上投标人的法人代表证明或法人委托授权书见附录5-1-2。</w:t>
      </w:r>
    </w:p>
    <w:p w14:paraId="65CE7940">
      <w:pPr>
        <w:tabs>
          <w:tab w:val="left" w:pos="3906"/>
        </w:tabs>
        <w:spacing w:before="120" w:beforeLines="50" w:after="120" w:afterLines="50"/>
        <w:jc w:val="left"/>
        <w:rPr>
          <w:rFonts w:hint="eastAsia" w:ascii="宋体" w:hAnsi="宋体" w:eastAsia="宋体" w:cs="宋体"/>
          <w:b/>
          <w:color w:val="000000" w:themeColor="text1"/>
          <w:szCs w:val="24"/>
          <w14:textFill>
            <w14:solidFill>
              <w14:schemeClr w14:val="tx1"/>
            </w14:solidFill>
          </w14:textFill>
        </w:rPr>
      </w:pPr>
      <w:bookmarkStart w:id="377" w:name="_Toc174521070"/>
      <w:bookmarkStart w:id="378" w:name="_Toc176085639"/>
      <w:bookmarkStart w:id="379" w:name="_Toc456800089"/>
      <w:bookmarkStart w:id="380" w:name="_Toc456799799"/>
      <w:bookmarkStart w:id="381" w:name="_Toc456799951"/>
      <w:bookmarkStart w:id="382" w:name="_Toc456800140"/>
      <w:bookmarkStart w:id="383" w:name="_Toc456799691"/>
      <w:bookmarkStart w:id="384" w:name="_Toc456800170"/>
      <w:bookmarkStart w:id="385" w:name="_Toc456800246"/>
      <w:r>
        <w:rPr>
          <w:rFonts w:hint="eastAsia" w:ascii="宋体" w:hAnsi="宋体" w:eastAsia="宋体" w:cs="宋体"/>
          <w:b/>
          <w:color w:val="000000" w:themeColor="text1"/>
          <w:szCs w:val="24"/>
          <w14:textFill>
            <w14:solidFill>
              <w14:schemeClr w14:val="tx1"/>
            </w14:solidFill>
          </w14:textFill>
        </w:rPr>
        <w:t>2.2 投标</w:t>
      </w:r>
      <w:bookmarkEnd w:id="377"/>
      <w:bookmarkEnd w:id="378"/>
      <w:r>
        <w:rPr>
          <w:rFonts w:hint="eastAsia" w:ascii="宋体" w:hAnsi="宋体" w:eastAsia="宋体" w:cs="宋体"/>
          <w:b/>
          <w:color w:val="000000" w:themeColor="text1"/>
          <w:szCs w:val="24"/>
          <w14:textFill>
            <w14:solidFill>
              <w14:schemeClr w14:val="tx1"/>
            </w14:solidFill>
          </w14:textFill>
        </w:rPr>
        <w:t>报价格式</w:t>
      </w:r>
      <w:bookmarkEnd w:id="379"/>
      <w:bookmarkEnd w:id="380"/>
      <w:bookmarkEnd w:id="381"/>
      <w:bookmarkEnd w:id="382"/>
      <w:bookmarkEnd w:id="383"/>
      <w:bookmarkEnd w:id="384"/>
      <w:bookmarkEnd w:id="385"/>
    </w:p>
    <w:p w14:paraId="22650B50">
      <w:pPr>
        <w:pStyle w:val="3"/>
        <w:tabs>
          <w:tab w:val="left" w:pos="567"/>
          <w:tab w:val="left" w:pos="3906"/>
        </w:tabs>
        <w:spacing w:beforeLines="50" w:afterLines="50"/>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2.1.1总价及分项价格</w:t>
      </w:r>
    </w:p>
    <w:p w14:paraId="56D265A6">
      <w:pPr>
        <w:pStyle w:val="3"/>
        <w:tabs>
          <w:tab w:val="left" w:pos="567"/>
          <w:tab w:val="left" w:pos="3906"/>
        </w:tabs>
        <w:spacing w:beforeLines="50" w:afterLines="50"/>
        <w:ind w:firstLine="360" w:firstLineChars="150"/>
        <w:jc w:val="left"/>
        <w:rPr>
          <w:rFonts w:hint="eastAsia" w:ascii="宋体" w:hAnsi="宋体" w:eastAsia="宋体" w:cs="宋体"/>
          <w:b/>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投标人参照本节附录5-1-5提供的“报价表格式”填报完成招标文件要求的所有工作和服务所需要的分项价格及总价。</w:t>
      </w:r>
    </w:p>
    <w:p w14:paraId="0BDA3EC9">
      <w:pPr>
        <w:tabs>
          <w:tab w:val="left" w:pos="3906"/>
        </w:tabs>
        <w:spacing w:before="120" w:beforeLines="50" w:after="120" w:afterLines="50" w:line="360" w:lineRule="auto"/>
        <w:ind w:firstLine="424" w:firstLineChars="177"/>
        <w:rPr>
          <w:rFonts w:hint="eastAsia"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在标书有效期内和合同执行期间（如中标），总价及其分项价格不能增加，且被视为已完全包括了招标文件中要求的全部工作和服务内容所发生的一切成本、利润、管理费和其他一切费用及支出。</w:t>
      </w:r>
    </w:p>
    <w:p w14:paraId="7DC29047">
      <w:pPr>
        <w:tabs>
          <w:tab w:val="left" w:pos="3906"/>
        </w:tabs>
        <w:spacing w:before="120" w:beforeLines="50" w:after="120" w:afterLines="50" w:line="360" w:lineRule="auto"/>
        <w:ind w:firstLine="424" w:firstLineChars="177"/>
        <w:rPr>
          <w:rFonts w:hint="eastAsia"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投标人应充分了解工地位置、道路、储存空间、装卸条件及任何足以影响投标报价的情况，中标后任何因忽视或误解工地情况等导致的索赔或工期延长申请均不被批准。</w:t>
      </w:r>
    </w:p>
    <w:p w14:paraId="29527557">
      <w:pPr>
        <w:tabs>
          <w:tab w:val="left" w:pos="3906"/>
        </w:tabs>
        <w:spacing w:before="120" w:beforeLines="50" w:after="120" w:afterLines="50" w:line="360" w:lineRule="auto"/>
        <w:ind w:firstLine="424" w:firstLineChars="177"/>
        <w:rPr>
          <w:rFonts w:hint="eastAsia"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本招标文件中所提供的基础设计文件中的工程量仅作参考，投标人要进一步优化设计，认真核定，此工作量不作为以后索赔的原因。</w:t>
      </w:r>
    </w:p>
    <w:p w14:paraId="683B42B0">
      <w:pPr>
        <w:tabs>
          <w:tab w:val="left" w:pos="3906"/>
        </w:tabs>
        <w:spacing w:before="120" w:beforeLines="50" w:after="120" w:afterLines="50" w:line="360" w:lineRule="auto"/>
        <w:ind w:firstLine="424" w:firstLineChars="177"/>
        <w:rPr>
          <w:rFonts w:hint="eastAsia"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投标人的报价应包括工作服务范围和服务范围中描述的全部工作服务内容和要求，或从中可推断出的所有工作内容和服务的价格。</w:t>
      </w:r>
    </w:p>
    <w:p w14:paraId="42CBD874">
      <w:pPr>
        <w:tabs>
          <w:tab w:val="left" w:pos="3906"/>
        </w:tabs>
        <w:spacing w:before="120" w:beforeLines="50" w:after="120" w:afterLines="50" w:line="360" w:lineRule="auto"/>
        <w:rPr>
          <w:rFonts w:hint="eastAsia" w:ascii="宋体" w:hAnsi="宋体" w:eastAsia="宋体" w:cs="宋体"/>
          <w:bCs/>
          <w:color w:val="000000" w:themeColor="text1"/>
          <w:szCs w:val="24"/>
          <w14:textFill>
            <w14:solidFill>
              <w14:schemeClr w14:val="tx1"/>
            </w14:solidFill>
          </w14:textFill>
        </w:rPr>
      </w:pPr>
      <w:bookmarkStart w:id="386" w:name="_Toc176085641"/>
      <w:bookmarkStart w:id="387" w:name="_Toc174521072"/>
      <w:r>
        <w:rPr>
          <w:rFonts w:hint="eastAsia" w:ascii="宋体" w:hAnsi="宋体" w:eastAsia="宋体" w:cs="宋体"/>
          <w:color w:val="000000" w:themeColor="text1"/>
          <w:szCs w:val="24"/>
          <w14:textFill>
            <w14:solidFill>
              <w14:schemeClr w14:val="tx1"/>
            </w14:solidFill>
          </w14:textFill>
        </w:rPr>
        <w:t>2.2资格预审资料更新</w:t>
      </w:r>
      <w:bookmarkEnd w:id="386"/>
      <w:bookmarkEnd w:id="387"/>
    </w:p>
    <w:p w14:paraId="0BBC4ADA">
      <w:pPr>
        <w:tabs>
          <w:tab w:val="left" w:pos="3906"/>
        </w:tabs>
        <w:spacing w:before="120" w:beforeLines="50" w:after="120" w:afterLines="50" w:line="360" w:lineRule="auto"/>
        <w:ind w:firstLine="511" w:firstLineChars="213"/>
        <w:rPr>
          <w:rFonts w:hint="eastAsia"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投标人如果已提供过资格预审响应文件，则须在商务标书中详细说明其在资格预审响应文件中提供信息的任何重要变化。</w:t>
      </w:r>
    </w:p>
    <w:p w14:paraId="190D841F">
      <w:pPr>
        <w:tabs>
          <w:tab w:val="left" w:pos="3906"/>
        </w:tabs>
        <w:spacing w:before="120" w:beforeLines="50" w:after="120" w:afterLines="50" w:line="360" w:lineRule="auto"/>
        <w:ind w:firstLine="424" w:firstLineChars="177"/>
        <w:rPr>
          <w:rFonts w:hint="eastAsia"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如果投标人没有提供过资格预审响应文件，或没有完全按照要求提供资格预审响应文件，则须在商务标书中提供格审查文件中要求提供的资料。</w:t>
      </w:r>
    </w:p>
    <w:p w14:paraId="3B1EB427">
      <w:pPr>
        <w:tabs>
          <w:tab w:val="left" w:pos="3906"/>
        </w:tabs>
        <w:spacing w:before="120" w:beforeLines="50" w:after="120" w:afterLines="50" w:line="360" w:lineRule="auto"/>
        <w:ind w:firstLine="424" w:firstLineChars="177"/>
        <w:rPr>
          <w:rFonts w:hint="eastAsia"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无论在资格预审响应文件中提供与否，投标人应在投标文件中提供其会计事务所审计过的过去三年的合同额、营业额，以及财务资产负债表、损益表和现金流量表。</w:t>
      </w:r>
      <w:bookmarkStart w:id="388" w:name="_Toc176085643"/>
      <w:bookmarkStart w:id="389" w:name="_Toc174521074"/>
    </w:p>
    <w:p w14:paraId="3A744251">
      <w:pPr>
        <w:tabs>
          <w:tab w:val="left" w:pos="3906"/>
        </w:tabs>
        <w:spacing w:before="120" w:beforeLines="50" w:after="120" w:afterLines="50" w:line="360" w:lineRule="auto"/>
        <w:rPr>
          <w:rFonts w:hint="eastAsia" w:ascii="宋体" w:hAnsi="宋体" w:eastAsia="宋体" w:cs="宋体"/>
          <w:b/>
          <w:bCs/>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2.3商务偏差</w:t>
      </w:r>
      <w:bookmarkEnd w:id="388"/>
      <w:bookmarkEnd w:id="389"/>
    </w:p>
    <w:p w14:paraId="0231569D">
      <w:pPr>
        <w:pStyle w:val="95"/>
        <w:tabs>
          <w:tab w:val="left" w:pos="3906"/>
          <w:tab w:val="clear" w:pos="360"/>
        </w:tabs>
        <w:spacing w:before="120" w:beforeLines="50" w:after="120" w:afterLines="50" w:line="360" w:lineRule="auto"/>
        <w:ind w:left="0" w:firstLine="0"/>
        <w:rPr>
          <w:rFonts w:hint="eastAsia" w:ascii="宋体" w:hAnsi="宋体" w:eastAsia="宋体" w:cs="宋体"/>
          <w:b w:val="0"/>
          <w:bCs/>
          <w:color w:val="000000" w:themeColor="text1"/>
          <w:szCs w:val="24"/>
          <w:lang w:eastAsia="zh-CN"/>
          <w14:textFill>
            <w14:solidFill>
              <w14:schemeClr w14:val="tx1"/>
            </w14:solidFill>
          </w14:textFill>
        </w:rPr>
      </w:pPr>
      <w:r>
        <w:rPr>
          <w:rFonts w:hint="eastAsia" w:ascii="宋体" w:hAnsi="宋体" w:eastAsia="宋体" w:cs="宋体"/>
          <w:b w:val="0"/>
          <w:bCs/>
          <w:color w:val="000000" w:themeColor="text1"/>
          <w:szCs w:val="24"/>
          <w:lang w:eastAsia="zh-CN"/>
          <w14:textFill>
            <w14:solidFill>
              <w14:schemeClr w14:val="tx1"/>
            </w14:solidFill>
          </w14:textFill>
        </w:rPr>
        <w:t>投标人须将商务标书中任何与招标文件要求的任何不一致之处在本节附件1-6商务偏差表中列明。</w:t>
      </w:r>
      <w:bookmarkStart w:id="390" w:name="_Toc176085644"/>
      <w:bookmarkStart w:id="391" w:name="_Toc174521075"/>
    </w:p>
    <w:p w14:paraId="62A60290">
      <w:pPr>
        <w:pStyle w:val="95"/>
        <w:tabs>
          <w:tab w:val="left" w:pos="3906"/>
          <w:tab w:val="clear" w:pos="360"/>
        </w:tabs>
        <w:spacing w:before="120" w:beforeLines="50" w:after="120" w:afterLines="50" w:line="360" w:lineRule="auto"/>
        <w:ind w:left="0" w:firstLine="0"/>
        <w:rPr>
          <w:rFonts w:hint="eastAsia" w:ascii="宋体" w:hAnsi="宋体" w:eastAsia="宋体" w:cs="宋体"/>
          <w:b w:val="0"/>
          <w:bCs/>
          <w:color w:val="000000" w:themeColor="text1"/>
          <w:szCs w:val="24"/>
          <w:lang w:eastAsia="zh-CN"/>
          <w14:textFill>
            <w14:solidFill>
              <w14:schemeClr w14:val="tx1"/>
            </w14:solidFill>
          </w14:textFill>
        </w:rPr>
      </w:pPr>
    </w:p>
    <w:p w14:paraId="67CDED22">
      <w:pPr>
        <w:tabs>
          <w:tab w:val="left" w:pos="3906"/>
        </w:tabs>
        <w:spacing w:before="120" w:beforeLines="50" w:after="120" w:afterLines="50" w:line="360" w:lineRule="auto"/>
        <w:rPr>
          <w:rFonts w:hint="eastAsia"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2.4附件</w:t>
      </w:r>
      <w:bookmarkEnd w:id="390"/>
      <w:bookmarkEnd w:id="391"/>
      <w:r>
        <w:rPr>
          <w:rFonts w:hint="eastAsia" w:ascii="宋体" w:hAnsi="宋体" w:eastAsia="宋体" w:cs="宋体"/>
          <w:b/>
          <w:color w:val="000000" w:themeColor="text1"/>
          <w:szCs w:val="24"/>
          <w14:textFill>
            <w14:solidFill>
              <w14:schemeClr w14:val="tx1"/>
            </w14:solidFill>
          </w14:textFill>
        </w:rPr>
        <w:t xml:space="preserve">详后。 </w:t>
      </w:r>
    </w:p>
    <w:p w14:paraId="62CF0D90">
      <w:pPr>
        <w:spacing w:line="580" w:lineRule="exact"/>
        <w:rPr>
          <w:rFonts w:hint="eastAsia" w:ascii="宋体" w:hAnsi="宋体" w:eastAsia="宋体" w:cs="宋体"/>
          <w:b/>
          <w:bCs/>
          <w:color w:val="000000" w:themeColor="text1"/>
          <w:szCs w:val="24"/>
          <w14:textFill>
            <w14:solidFill>
              <w14:schemeClr w14:val="tx1"/>
            </w14:solidFill>
          </w14:textFill>
        </w:rPr>
      </w:pPr>
    </w:p>
    <w:p w14:paraId="0911403E">
      <w:pPr>
        <w:tabs>
          <w:tab w:val="left" w:pos="3906"/>
        </w:tabs>
        <w:spacing w:before="120" w:beforeLines="50" w:after="120" w:afterLines="50" w:line="360" w:lineRule="auto"/>
        <w:rPr>
          <w:rFonts w:hint="eastAsia" w:ascii="宋体" w:hAnsi="宋体" w:eastAsia="宋体" w:cs="宋体"/>
          <w:color w:val="000000" w:themeColor="text1"/>
          <w:szCs w:val="24"/>
          <w14:textFill>
            <w14:solidFill>
              <w14:schemeClr w14:val="tx1"/>
            </w14:solidFill>
          </w14:textFill>
        </w:rPr>
        <w:sectPr>
          <w:pgSz w:w="11907" w:h="16840"/>
          <w:pgMar w:top="1418" w:right="1418" w:bottom="1418" w:left="1418" w:header="851" w:footer="680" w:gutter="0"/>
          <w:pgNumType w:fmt="decimal"/>
          <w:cols w:space="425" w:num="1"/>
          <w:titlePg/>
          <w:docGrid w:linePitch="536" w:charSpace="7143"/>
        </w:sectPr>
      </w:pPr>
      <w:bookmarkStart w:id="392" w:name="_Toc174521076"/>
      <w:bookmarkStart w:id="393" w:name="_Toc176085645"/>
      <w:bookmarkStart w:id="394" w:name="_Toc456799955"/>
      <w:bookmarkStart w:id="395" w:name="_Toc456799695"/>
      <w:bookmarkStart w:id="396" w:name="_Toc456799803"/>
    </w:p>
    <w:p w14:paraId="036F72B3">
      <w:pPr>
        <w:tabs>
          <w:tab w:val="left" w:pos="3906"/>
        </w:tabs>
        <w:spacing w:before="120" w:beforeLines="50" w:after="120" w:afterLines="50" w:line="360" w:lineRule="auto"/>
        <w:rPr>
          <w:rFonts w:hint="eastAsia"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附录5-1-1 投标函</w:t>
      </w:r>
      <w:bookmarkEnd w:id="392"/>
      <w:bookmarkEnd w:id="393"/>
    </w:p>
    <w:p w14:paraId="6E3B7BBA">
      <w:pPr>
        <w:suppressAutoHyphens/>
        <w:spacing w:line="360" w:lineRule="auto"/>
        <w:jc w:val="center"/>
        <w:rPr>
          <w:rFonts w:hint="eastAsia" w:ascii="宋体" w:hAnsi="宋体" w:eastAsia="宋体" w:cs="宋体"/>
          <w:b/>
          <w:color w:val="000000" w:themeColor="text1"/>
          <w:szCs w:val="24"/>
          <w14:textFill>
            <w14:solidFill>
              <w14:schemeClr w14:val="tx1"/>
            </w14:solidFill>
          </w14:textFill>
        </w:rPr>
      </w:pPr>
      <w:bookmarkStart w:id="397" w:name="_Toc456799692"/>
      <w:bookmarkStart w:id="398" w:name="_Toc456799952"/>
      <w:bookmarkStart w:id="399" w:name="_Toc456800090"/>
      <w:bookmarkStart w:id="400" w:name="_Toc456799800"/>
      <w:bookmarkStart w:id="401" w:name="_Toc456800141"/>
      <w:bookmarkStart w:id="402" w:name="_Toc456800171"/>
      <w:r>
        <w:rPr>
          <w:rFonts w:hint="eastAsia" w:ascii="宋体" w:hAnsi="宋体" w:eastAsia="宋体" w:cs="宋体"/>
          <w:b/>
          <w:color w:val="000000" w:themeColor="text1"/>
          <w:szCs w:val="24"/>
          <w14:textFill>
            <w14:solidFill>
              <w14:schemeClr w14:val="tx1"/>
            </w14:solidFill>
          </w14:textFill>
        </w:rPr>
        <w:t>投标函</w:t>
      </w:r>
      <w:bookmarkEnd w:id="397"/>
      <w:bookmarkEnd w:id="398"/>
      <w:bookmarkEnd w:id="399"/>
      <w:bookmarkEnd w:id="400"/>
      <w:bookmarkEnd w:id="401"/>
      <w:bookmarkEnd w:id="402"/>
    </w:p>
    <w:p w14:paraId="372D02CD">
      <w:pPr>
        <w:spacing w:line="360" w:lineRule="auto"/>
        <w:jc w:val="left"/>
        <w:rPr>
          <w:rFonts w:hint="eastAsia" w:ascii="宋体" w:hAnsi="宋体" w:eastAsia="宋体" w:cs="宋体"/>
          <w:color w:val="000000" w:themeColor="text1"/>
          <w:szCs w:val="24"/>
          <w14:textFill>
            <w14:solidFill>
              <w14:schemeClr w14:val="tx1"/>
            </w14:solidFill>
          </w14:textFill>
        </w:rPr>
      </w:pPr>
    </w:p>
    <w:p w14:paraId="643908B7">
      <w:pPr>
        <w:suppressAutoHyphens/>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招标人：深圳市必尚供应链有限公司</w:t>
      </w:r>
    </w:p>
    <w:p w14:paraId="35E55F24">
      <w:pPr>
        <w:suppressAutoHyphens/>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地址：深圳市龙岗区坪地高桥朗坤科技园</w:t>
      </w:r>
    </w:p>
    <w:p w14:paraId="5092B68D">
      <w:pPr>
        <w:suppressAutoHyphens/>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电话：+86-755-89891111</w:t>
      </w:r>
    </w:p>
    <w:p w14:paraId="3BEF0EE4">
      <w:pPr>
        <w:suppressAutoHyphens/>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传真：+86-755-89891888</w:t>
      </w:r>
    </w:p>
    <w:p w14:paraId="01607484">
      <w:pPr>
        <w:spacing w:line="360" w:lineRule="auto"/>
        <w:ind w:firstLine="525"/>
        <w:jc w:val="left"/>
        <w:rPr>
          <w:rFonts w:hint="eastAsia" w:ascii="宋体" w:hAnsi="宋体" w:eastAsia="宋体" w:cs="宋体"/>
          <w:color w:val="000000" w:themeColor="text1"/>
          <w:szCs w:val="24"/>
          <w14:textFill>
            <w14:solidFill>
              <w14:schemeClr w14:val="tx1"/>
            </w14:solidFill>
          </w14:textFill>
        </w:rPr>
      </w:pPr>
    </w:p>
    <w:p w14:paraId="6DA2993F">
      <w:pPr>
        <w:spacing w:line="360" w:lineRule="auto"/>
        <w:ind w:left="521" w:leftChars="217"/>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我方</w:t>
      </w:r>
      <w:r>
        <w:rPr>
          <w:rFonts w:hint="eastAsia" w:ascii="宋体" w:hAnsi="宋体" w:eastAsia="宋体" w:cs="宋体"/>
          <w:color w:val="000000" w:themeColor="text1"/>
          <w:szCs w:val="24"/>
          <w:u w:val="single"/>
          <w14:textFill>
            <w14:solidFill>
              <w14:schemeClr w14:val="tx1"/>
            </w14:solidFill>
          </w14:textFill>
        </w:rPr>
        <w:t>[投标人名称]</w:t>
      </w:r>
      <w:r>
        <w:rPr>
          <w:rFonts w:hint="eastAsia" w:ascii="宋体" w:hAnsi="宋体" w:eastAsia="宋体" w:cs="宋体"/>
          <w:color w:val="000000" w:themeColor="text1"/>
          <w:szCs w:val="24"/>
          <w14:textFill>
            <w14:solidFill>
              <w14:schemeClr w14:val="tx1"/>
            </w14:solidFill>
          </w14:textFill>
        </w:rPr>
        <w:t>，按照贵方的招标书（发标日期： 202</w:t>
      </w:r>
      <w:r>
        <w:rPr>
          <w:rFonts w:hint="eastAsia" w:ascii="宋体" w:hAnsi="宋体" w:eastAsia="宋体" w:cs="宋体"/>
          <w:color w:val="000000" w:themeColor="text1"/>
          <w:szCs w:val="24"/>
          <w:lang w:val="en-US" w:eastAsia="zh-CN"/>
          <w14:textFill>
            <w14:solidFill>
              <w14:schemeClr w14:val="tx1"/>
            </w14:solidFill>
          </w14:textFill>
        </w:rPr>
        <w:t>5</w:t>
      </w:r>
      <w:r>
        <w:rPr>
          <w:rFonts w:hint="eastAsia" w:ascii="宋体" w:hAnsi="宋体" w:eastAsia="宋体" w:cs="宋体"/>
          <w:color w:val="000000" w:themeColor="text1"/>
          <w:szCs w:val="24"/>
          <w14:textFill>
            <w14:solidFill>
              <w14:schemeClr w14:val="tx1"/>
            </w14:solidFill>
          </w14:textFill>
        </w:rPr>
        <w:t>年</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u w:val="single"/>
          <w:lang w:val="en-US" w:eastAsia="zh-CN"/>
          <w14:textFill>
            <w14:solidFill>
              <w14:schemeClr w14:val="tx1"/>
            </w14:solidFill>
          </w14:textFill>
        </w:rPr>
        <w:t>1</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月</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u w:val="single"/>
          <w:lang w:val="en-US" w:eastAsia="zh-CN"/>
          <w14:textFill>
            <w14:solidFill>
              <w14:schemeClr w14:val="tx1"/>
            </w14:solidFill>
          </w14:textFill>
        </w:rPr>
        <w:t>7</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日，</w:t>
      </w:r>
      <w:r>
        <w:rPr>
          <w:rFonts w:hint="eastAsia" w:ascii="宋体" w:hAnsi="宋体" w:eastAsia="宋体" w:cs="宋体"/>
          <w:b/>
          <w:bCs/>
          <w:color w:val="000000" w:themeColor="text1"/>
          <w:sz w:val="24"/>
          <w:szCs w:val="24"/>
          <w:lang w:val="en-US" w:eastAsia="zh-CN"/>
          <w14:textFill>
            <w14:solidFill>
              <w14:schemeClr w14:val="tx1"/>
            </w14:solidFill>
          </w14:textFill>
        </w:rPr>
        <w:t>通州项目</w:t>
      </w:r>
      <w:r>
        <w:rPr>
          <w:rFonts w:hint="eastAsia" w:ascii="宋体" w:hAnsi="宋体" w:eastAsia="宋体" w:cs="宋体"/>
          <w:b/>
          <w:bCs/>
          <w:color w:val="000000" w:themeColor="text1"/>
          <w:sz w:val="24"/>
          <w:szCs w:val="24"/>
          <w14:textFill>
            <w14:solidFill>
              <w14:schemeClr w14:val="tx1"/>
            </w14:solidFill>
          </w14:textFill>
        </w:rPr>
        <w:t>招标编号</w:t>
      </w:r>
      <w:r>
        <w:rPr>
          <w:rFonts w:hint="eastAsia" w:ascii="宋体" w:hAnsi="宋体" w:eastAsia="宋体" w:cs="宋体"/>
          <w:b/>
          <w:bCs/>
          <w:color w:val="000000" w:themeColor="text1"/>
          <w:sz w:val="24"/>
          <w:szCs w:val="24"/>
          <w:lang w:val="en-US" w:eastAsia="zh-CN"/>
          <w14:textFill>
            <w14:solidFill>
              <w14:schemeClr w14:val="tx1"/>
            </w14:solidFill>
          </w14:textFill>
        </w:rPr>
        <w:t>: ITB-</w:t>
      </w:r>
      <w:r>
        <w:rPr>
          <w:rFonts w:hint="eastAsia" w:ascii="宋体" w:hAnsi="宋体" w:eastAsia="宋体" w:cs="宋体"/>
          <w:b/>
          <w:bCs/>
          <w:color w:val="000000" w:themeColor="text1"/>
          <w:sz w:val="24"/>
          <w:szCs w:val="24"/>
          <w:lang w:eastAsia="zh-CN"/>
          <w14:textFill>
            <w14:solidFill>
              <w14:schemeClr w14:val="tx1"/>
            </w14:solidFill>
          </w14:textFill>
        </w:rPr>
        <w:t>LK-TZSWZ-CG-ZB-025、</w:t>
      </w:r>
      <w:r>
        <w:rPr>
          <w:rFonts w:hint="eastAsia" w:ascii="宋体" w:hAnsi="宋体" w:eastAsia="宋体" w:cs="宋体"/>
          <w:b/>
          <w:bCs/>
          <w:color w:val="000000" w:themeColor="text1"/>
          <w:sz w:val="24"/>
          <w:szCs w:val="24"/>
          <w:lang w:val="en-US" w:eastAsia="zh-CN"/>
          <w14:textFill>
            <w14:solidFill>
              <w14:schemeClr w14:val="tx1"/>
            </w14:solidFill>
          </w14:textFill>
        </w:rPr>
        <w:t>房山项目招标编号：ITB-LK-</w:t>
      </w:r>
      <w:r>
        <w:rPr>
          <w:rFonts w:hint="eastAsia" w:ascii="宋体" w:hAnsi="宋体" w:eastAsia="宋体" w:cs="宋体"/>
          <w:b/>
          <w:bCs/>
          <w:color w:val="000000" w:themeColor="text1"/>
          <w:sz w:val="24"/>
          <w:szCs w:val="24"/>
          <w:highlight w:val="none"/>
          <w14:textFill>
            <w14:solidFill>
              <w14:schemeClr w14:val="tx1"/>
            </w14:solidFill>
          </w14:textFill>
        </w:rPr>
        <w:t>FSSWZ-CG-ZB</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-044</w:t>
      </w:r>
      <w:r>
        <w:rPr>
          <w:rFonts w:hint="eastAsia" w:ascii="宋体" w:hAnsi="宋体" w:eastAsia="宋体" w:cs="宋体"/>
          <w:color w:val="000000" w:themeColor="text1"/>
          <w:szCs w:val="24"/>
          <w14:textFill>
            <w14:solidFill>
              <w14:schemeClr w14:val="tx1"/>
            </w14:solidFill>
          </w14:textFill>
        </w:rPr>
        <w:t>）的要求进行报价，并在此呈上我方的投标文件（包括开标一览表、技术标书和商务标书三部分）。</w:t>
      </w:r>
    </w:p>
    <w:p w14:paraId="3DE0846E">
      <w:pPr>
        <w:spacing w:line="360" w:lineRule="auto"/>
        <w:ind w:firstLine="525"/>
        <w:jc w:val="left"/>
        <w:rPr>
          <w:rFonts w:hint="eastAsia" w:ascii="宋体" w:hAnsi="宋体" w:eastAsia="宋体" w:cs="宋体"/>
          <w:color w:val="000000" w:themeColor="text1"/>
          <w:szCs w:val="24"/>
          <w14:textFill>
            <w14:solidFill>
              <w14:schemeClr w14:val="tx1"/>
            </w14:solidFill>
          </w14:textFill>
        </w:rPr>
      </w:pPr>
      <w:r>
        <w:rPr>
          <w:rFonts w:hint="eastAsia" w:asciiTheme="minorEastAsia" w:hAnsiTheme="minorEastAsia" w:eastAsiaTheme="minorEastAsia"/>
          <w:szCs w:val="24"/>
        </w:rPr>
        <w:t>在所附商务标书中，我方的</w:t>
      </w:r>
      <w:r>
        <w:rPr>
          <w:rFonts w:hint="eastAsia" w:asciiTheme="minorEastAsia" w:hAnsiTheme="minorEastAsia" w:eastAsiaTheme="minorEastAsia"/>
          <w:szCs w:val="24"/>
          <w:lang w:val="en-US" w:eastAsia="zh-CN"/>
        </w:rPr>
        <w:t>通州项目</w:t>
      </w:r>
      <w:r>
        <w:rPr>
          <w:rFonts w:hint="eastAsia" w:asciiTheme="minorEastAsia" w:hAnsiTheme="minorEastAsia" w:eastAsiaTheme="minorEastAsia"/>
          <w:szCs w:val="24"/>
        </w:rPr>
        <w:t>报价为：</w:t>
      </w:r>
      <w:r>
        <w:rPr>
          <w:rFonts w:asciiTheme="minorEastAsia" w:hAnsiTheme="minorEastAsia" w:eastAsiaTheme="minorEastAsia"/>
          <w:szCs w:val="24"/>
        </w:rPr>
        <w:t>__________________</w:t>
      </w:r>
      <w:r>
        <w:rPr>
          <w:rFonts w:hint="eastAsia" w:asciiTheme="minorEastAsia" w:hAnsiTheme="minorEastAsia" w:eastAsiaTheme="minorEastAsia"/>
          <w:szCs w:val="24"/>
          <w:u w:val="single"/>
        </w:rPr>
        <w:t>（</w:t>
      </w:r>
      <w:r>
        <w:rPr>
          <w:rFonts w:hint="eastAsia" w:asciiTheme="minorEastAsia" w:hAnsiTheme="minorEastAsia" w:eastAsiaTheme="minorEastAsia"/>
          <w:szCs w:val="24"/>
        </w:rPr>
        <w:t>大写</w:t>
      </w:r>
      <w:r>
        <w:rPr>
          <w:rFonts w:hint="eastAsia" w:asciiTheme="minorEastAsia" w:hAnsiTheme="minorEastAsia" w:eastAsiaTheme="minorEastAsia"/>
          <w:szCs w:val="24"/>
          <w:u w:val="single"/>
        </w:rPr>
        <w:t>:         ）</w:t>
      </w:r>
      <w:r>
        <w:rPr>
          <w:rFonts w:hint="eastAsia" w:asciiTheme="minorEastAsia" w:hAnsiTheme="minorEastAsia" w:eastAsiaTheme="minorEastAsia"/>
          <w:szCs w:val="24"/>
          <w:u w:val="none"/>
          <w:lang w:eastAsia="zh-CN"/>
        </w:rPr>
        <w:t>，</w:t>
      </w:r>
      <w:r>
        <w:rPr>
          <w:rFonts w:hint="eastAsia" w:asciiTheme="minorEastAsia" w:hAnsiTheme="minorEastAsia" w:eastAsiaTheme="minorEastAsia"/>
          <w:szCs w:val="24"/>
          <w:u w:val="none"/>
          <w:lang w:val="en-US" w:eastAsia="zh-CN"/>
        </w:rPr>
        <w:t>房山项目报价为：</w:t>
      </w:r>
      <w:r>
        <w:rPr>
          <w:rFonts w:asciiTheme="minorEastAsia" w:hAnsiTheme="minorEastAsia" w:eastAsiaTheme="minorEastAsia"/>
          <w:szCs w:val="24"/>
        </w:rPr>
        <w:t>__________________</w:t>
      </w:r>
      <w:r>
        <w:rPr>
          <w:rFonts w:hint="eastAsia" w:asciiTheme="minorEastAsia" w:hAnsiTheme="minorEastAsia" w:eastAsiaTheme="minorEastAsia"/>
          <w:szCs w:val="24"/>
          <w:u w:val="single"/>
        </w:rPr>
        <w:t>（</w:t>
      </w:r>
      <w:r>
        <w:rPr>
          <w:rFonts w:hint="eastAsia" w:asciiTheme="minorEastAsia" w:hAnsiTheme="minorEastAsia" w:eastAsiaTheme="minorEastAsia"/>
          <w:szCs w:val="24"/>
        </w:rPr>
        <w:t>大写</w:t>
      </w:r>
      <w:r>
        <w:rPr>
          <w:rFonts w:hint="eastAsia" w:asciiTheme="minorEastAsia" w:hAnsiTheme="minorEastAsia" w:eastAsiaTheme="minorEastAsia"/>
          <w:szCs w:val="24"/>
          <w:u w:val="single"/>
        </w:rPr>
        <w:t>:         ）</w:t>
      </w:r>
      <w:r>
        <w:rPr>
          <w:rFonts w:hint="eastAsia" w:asciiTheme="minorEastAsia" w:hAnsiTheme="minorEastAsia" w:eastAsiaTheme="minorEastAsia"/>
          <w:szCs w:val="24"/>
        </w:rPr>
        <w:t>。</w:t>
      </w:r>
      <w:r>
        <w:rPr>
          <w:rFonts w:hint="eastAsia" w:ascii="宋体" w:hAnsi="宋体" w:eastAsia="宋体" w:cs="宋体"/>
          <w:color w:val="000000" w:themeColor="text1"/>
          <w:szCs w:val="24"/>
          <w14:textFill>
            <w14:solidFill>
              <w14:schemeClr w14:val="tx1"/>
            </w14:solidFill>
          </w14:textFill>
        </w:rPr>
        <w:t>该报价为EPC总承包价，即包括完成上述装置详细设计、采购、</w:t>
      </w:r>
      <w:r>
        <w:rPr>
          <w:rFonts w:hint="eastAsia" w:ascii="宋体" w:hAnsi="宋体" w:eastAsia="宋体" w:cs="宋体"/>
          <w:color w:val="000000" w:themeColor="text1"/>
          <w:szCs w:val="24"/>
          <w:lang w:val="en-US" w:eastAsia="zh-CN"/>
          <w14:textFill>
            <w14:solidFill>
              <w14:schemeClr w14:val="tx1"/>
            </w14:solidFill>
          </w14:textFill>
        </w:rPr>
        <w:t>吊装就位、</w:t>
      </w:r>
      <w:r>
        <w:rPr>
          <w:rFonts w:hint="eastAsia" w:ascii="宋体" w:hAnsi="宋体" w:eastAsia="宋体" w:cs="宋体"/>
          <w:color w:val="000000" w:themeColor="text1"/>
          <w:szCs w:val="24"/>
          <w14:textFill>
            <w14:solidFill>
              <w14:schemeClr w14:val="tx1"/>
            </w14:solidFill>
          </w14:textFill>
        </w:rPr>
        <w:t>安装</w:t>
      </w:r>
      <w:r>
        <w:rPr>
          <w:rFonts w:hint="eastAsia" w:ascii="宋体" w:hAnsi="宋体" w:eastAsia="宋体" w:cs="宋体"/>
          <w:color w:val="000000" w:themeColor="text1"/>
          <w:szCs w:val="24"/>
          <w:lang w:eastAsia="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以及试车、开车、性能测试阶段</w:t>
      </w:r>
      <w:r>
        <w:rPr>
          <w:rFonts w:hint="eastAsia" w:ascii="宋体" w:hAnsi="宋体" w:eastAsia="宋体" w:cs="宋体"/>
          <w:color w:val="000000" w:themeColor="text1"/>
          <w:szCs w:val="24"/>
          <w:lang w:val="en-US" w:eastAsia="zh-CN"/>
          <w14:textFill>
            <w14:solidFill>
              <w14:schemeClr w14:val="tx1"/>
            </w14:solidFill>
          </w14:textFill>
        </w:rPr>
        <w:t>的调试</w:t>
      </w:r>
      <w:r>
        <w:rPr>
          <w:rFonts w:hint="eastAsia" w:ascii="宋体" w:hAnsi="宋体" w:eastAsia="宋体" w:cs="宋体"/>
          <w:color w:val="000000" w:themeColor="text1"/>
          <w:szCs w:val="24"/>
          <w14:textFill>
            <w14:solidFill>
              <w14:schemeClr w14:val="tx1"/>
            </w14:solidFill>
          </w14:textFill>
        </w:rPr>
        <w:t>、技术支持、技术服务和培训业主人员等所需的全部成本、费用、利润、保险、依法应由我方上缴的各类税费及其它一切费用和支出。</w:t>
      </w:r>
    </w:p>
    <w:p w14:paraId="7F63D2E2">
      <w:pPr>
        <w:spacing w:line="360" w:lineRule="auto"/>
        <w:ind w:firstLine="525"/>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在投标文件有效期内，即在（</w:t>
      </w:r>
      <w:r>
        <w:rPr>
          <w:rFonts w:hint="eastAsia" w:ascii="宋体" w:hAnsi="宋体" w:eastAsia="宋体" w:cs="宋体"/>
          <w:color w:val="000000" w:themeColor="text1"/>
          <w:szCs w:val="24"/>
          <w:u w:val="single"/>
          <w14:textFill>
            <w14:solidFill>
              <w14:schemeClr w14:val="tx1"/>
            </w14:solidFill>
          </w14:textFill>
        </w:rPr>
        <w:t>有效期满）</w:t>
      </w:r>
      <w:r>
        <w:rPr>
          <w:rFonts w:hint="eastAsia" w:ascii="宋体" w:hAnsi="宋体" w:eastAsia="宋体" w:cs="宋体"/>
          <w:color w:val="000000" w:themeColor="text1"/>
          <w:szCs w:val="24"/>
          <w14:textFill>
            <w14:solidFill>
              <w14:schemeClr w14:val="tx1"/>
            </w14:solidFill>
          </w14:textFill>
        </w:rPr>
        <w:t>前，我方的投标文件对我方是具有约束力的，并且可以根据合同谈判的结果进行修改。一旦中标，有效期延至合同终止，我方承诺按照你方的要求开工，并在我方承诺的时间期限内完成招标文件中要求的全部工作。</w:t>
      </w:r>
    </w:p>
    <w:p w14:paraId="20ECF940">
      <w:pPr>
        <w:spacing w:line="360" w:lineRule="auto"/>
        <w:ind w:firstLine="470" w:firstLineChars="196"/>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我方已详细研究了解招标文件的所有内容包括修正文（如果有）和所有已提供的参考资料以及有关附件并完全明白, 我方放弃在此方面提出含糊意见或误解的一切权力。</w:t>
      </w:r>
    </w:p>
    <w:p w14:paraId="5CE4FA73">
      <w:pPr>
        <w:spacing w:line="360" w:lineRule="auto"/>
        <w:ind w:firstLine="525"/>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我方理解你方不一定接受最低报价或任何贵方可能收到的投标。</w:t>
      </w:r>
    </w:p>
    <w:p w14:paraId="24E6CAE8">
      <w:pPr>
        <w:spacing w:line="360" w:lineRule="auto"/>
        <w:ind w:firstLine="525"/>
        <w:jc w:val="left"/>
        <w:rPr>
          <w:rFonts w:hint="eastAsia" w:ascii="宋体" w:hAnsi="宋体" w:eastAsia="宋体" w:cs="宋体"/>
          <w:color w:val="000000" w:themeColor="text1"/>
          <w:szCs w:val="24"/>
          <w14:textFill>
            <w14:solidFill>
              <w14:schemeClr w14:val="tx1"/>
            </w14:solidFill>
          </w14:textFill>
        </w:rPr>
      </w:pPr>
    </w:p>
    <w:p w14:paraId="4D98E7C2">
      <w:pPr>
        <w:spacing w:line="580" w:lineRule="exact"/>
        <w:ind w:firstLine="3912" w:firstLineChars="1630"/>
        <w:jc w:val="left"/>
        <w:rPr>
          <w:rFonts w:hint="eastAsia"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法定代表人签字:</w:t>
      </w:r>
    </w:p>
    <w:p w14:paraId="0618DD66">
      <w:pPr>
        <w:spacing w:line="580" w:lineRule="exact"/>
        <w:ind w:firstLine="3912" w:firstLineChars="1630"/>
        <w:jc w:val="left"/>
        <w:rPr>
          <w:rFonts w:hint="eastAsia"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被授权人签字:</w:t>
      </w:r>
    </w:p>
    <w:p w14:paraId="4440BE98">
      <w:pPr>
        <w:spacing w:line="580" w:lineRule="exact"/>
        <w:ind w:firstLine="3912" w:firstLineChars="1630"/>
        <w:jc w:val="left"/>
        <w:rPr>
          <w:rFonts w:hint="eastAsia"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投标人公章:</w:t>
      </w:r>
    </w:p>
    <w:p w14:paraId="34176B6E">
      <w:pPr>
        <w:wordWrap w:val="0"/>
        <w:spacing w:line="360" w:lineRule="auto"/>
        <w:ind w:right="480" w:firstLine="3960" w:firstLineChars="1650"/>
        <w:jc w:val="left"/>
        <w:rPr>
          <w:rFonts w:hint="eastAsia" w:ascii="宋体" w:hAnsi="宋体" w:eastAsia="宋体" w:cs="宋体"/>
          <w:b/>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日期：202</w:t>
      </w:r>
      <w:r>
        <w:rPr>
          <w:rFonts w:hint="eastAsia" w:ascii="宋体" w:hAnsi="宋体" w:eastAsia="宋体" w:cs="宋体"/>
          <w:color w:val="000000" w:themeColor="text1"/>
          <w:szCs w:val="24"/>
          <w:lang w:val="en-US" w:eastAsia="zh-CN"/>
          <w14:textFill>
            <w14:solidFill>
              <w14:schemeClr w14:val="tx1"/>
            </w14:solidFill>
          </w14:textFill>
        </w:rPr>
        <w:t>5</w:t>
      </w:r>
      <w:r>
        <w:rPr>
          <w:rFonts w:hint="eastAsia" w:ascii="宋体" w:hAnsi="宋体" w:eastAsia="宋体" w:cs="宋体"/>
          <w:color w:val="000000" w:themeColor="text1"/>
          <w:szCs w:val="24"/>
          <w14:textFill>
            <w14:solidFill>
              <w14:schemeClr w14:val="tx1"/>
            </w14:solidFill>
          </w14:textFill>
        </w:rPr>
        <w:t>年  月  日</w:t>
      </w:r>
    </w:p>
    <w:p w14:paraId="27440978">
      <w:pPr>
        <w:rPr>
          <w:rFonts w:hint="eastAsia" w:ascii="宋体" w:hAnsi="宋体" w:eastAsia="宋体" w:cs="宋体"/>
          <w:color w:val="000000" w:themeColor="text1"/>
          <w:szCs w:val="24"/>
          <w14:textFill>
            <w14:solidFill>
              <w14:schemeClr w14:val="tx1"/>
            </w14:solidFill>
          </w14:textFill>
        </w:rPr>
      </w:pPr>
    </w:p>
    <w:p w14:paraId="6E32CEB2">
      <w:pPr>
        <w:spacing w:line="360" w:lineRule="auto"/>
        <w:jc w:val="left"/>
        <w:rPr>
          <w:rFonts w:hint="eastAsia" w:ascii="宋体" w:hAnsi="宋体" w:eastAsia="宋体" w:cs="宋体"/>
          <w:color w:val="000000" w:themeColor="text1"/>
          <w:szCs w:val="24"/>
          <w14:textFill>
            <w14:solidFill>
              <w14:schemeClr w14:val="tx1"/>
            </w14:solidFill>
          </w14:textFill>
        </w:rPr>
        <w:sectPr>
          <w:pgSz w:w="11907" w:h="16840"/>
          <w:pgMar w:top="1418" w:right="1418" w:bottom="1418" w:left="1418" w:header="851" w:footer="906" w:gutter="0"/>
          <w:pgNumType w:fmt="decimal"/>
          <w:cols w:space="425" w:num="1"/>
          <w:titlePg/>
          <w:docGrid w:linePitch="536" w:charSpace="7143"/>
        </w:sectPr>
      </w:pPr>
      <w:bookmarkStart w:id="403" w:name="_Toc456799693"/>
      <w:bookmarkStart w:id="404" w:name="_Toc456799801"/>
      <w:bookmarkStart w:id="405" w:name="_Toc456799953"/>
      <w:bookmarkStart w:id="406" w:name="_Toc456800091"/>
    </w:p>
    <w:p w14:paraId="30546AA9">
      <w:pPr>
        <w:spacing w:line="360" w:lineRule="auto"/>
        <w:jc w:val="left"/>
        <w:rPr>
          <w:rFonts w:hint="eastAsia"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附录5-1-2 法人代表人授权书</w:t>
      </w:r>
      <w:bookmarkEnd w:id="403"/>
      <w:bookmarkEnd w:id="404"/>
      <w:bookmarkEnd w:id="405"/>
      <w:bookmarkEnd w:id="406"/>
    </w:p>
    <w:p w14:paraId="15DB1BAB">
      <w:pPr>
        <w:spacing w:line="360" w:lineRule="auto"/>
        <w:ind w:firstLine="525"/>
        <w:jc w:val="center"/>
        <w:rPr>
          <w:rFonts w:hint="eastAsia" w:ascii="宋体" w:hAnsi="宋体" w:eastAsia="宋体" w:cs="宋体"/>
          <w:b/>
          <w:color w:val="000000" w:themeColor="text1"/>
          <w:szCs w:val="24"/>
          <w14:textFill>
            <w14:solidFill>
              <w14:schemeClr w14:val="tx1"/>
            </w14:solidFill>
          </w14:textFill>
        </w:rPr>
      </w:pPr>
      <w:bookmarkStart w:id="407" w:name="_Toc456799694"/>
      <w:bookmarkStart w:id="408" w:name="_Toc456800092"/>
      <w:bookmarkStart w:id="409" w:name="_Toc456800172"/>
      <w:bookmarkStart w:id="410" w:name="_Toc456800142"/>
      <w:bookmarkStart w:id="411" w:name="_Toc456800247"/>
      <w:bookmarkStart w:id="412" w:name="_Toc456799802"/>
      <w:bookmarkStart w:id="413" w:name="_Toc456799954"/>
      <w:r>
        <w:rPr>
          <w:rFonts w:hint="eastAsia" w:ascii="宋体" w:hAnsi="宋体" w:eastAsia="宋体" w:cs="宋体"/>
          <w:b/>
          <w:color w:val="000000" w:themeColor="text1"/>
          <w:szCs w:val="24"/>
          <w14:textFill>
            <w14:solidFill>
              <w14:schemeClr w14:val="tx1"/>
            </w14:solidFill>
          </w14:textFill>
        </w:rPr>
        <w:t>法定代表人授权书</w:t>
      </w:r>
      <w:bookmarkEnd w:id="407"/>
      <w:bookmarkEnd w:id="408"/>
      <w:bookmarkEnd w:id="409"/>
      <w:bookmarkEnd w:id="410"/>
      <w:bookmarkEnd w:id="411"/>
      <w:bookmarkEnd w:id="412"/>
      <w:bookmarkEnd w:id="413"/>
    </w:p>
    <w:p w14:paraId="789A084A">
      <w:pPr>
        <w:spacing w:line="360" w:lineRule="auto"/>
        <w:rPr>
          <w:rFonts w:hint="eastAsia" w:ascii="宋体" w:hAnsi="宋体" w:eastAsia="宋体" w:cs="宋体"/>
          <w:color w:val="000000" w:themeColor="text1"/>
          <w:szCs w:val="24"/>
          <w14:textFill>
            <w14:solidFill>
              <w14:schemeClr w14:val="tx1"/>
            </w14:solidFill>
          </w14:textFill>
        </w:rPr>
      </w:pPr>
    </w:p>
    <w:p w14:paraId="341F3A57">
      <w:pPr>
        <w:spacing w:line="360" w:lineRule="auto"/>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致：深圳市必尚供应链有限公司</w:t>
      </w:r>
    </w:p>
    <w:p w14:paraId="0C0DFC6E">
      <w:pPr>
        <w:spacing w:line="360" w:lineRule="auto"/>
        <w:ind w:firstLine="720" w:firstLineChars="300"/>
        <w:jc w:val="left"/>
        <w:rPr>
          <w:rFonts w:hint="eastAsia"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本授权书声明：注册于中华人民共和国的</w:t>
      </w:r>
      <w:r>
        <w:rPr>
          <w:rFonts w:hint="eastAsia" w:ascii="宋体" w:hAnsi="宋体" w:eastAsia="宋体" w:cs="宋体"/>
          <w:color w:val="000000" w:themeColor="text1"/>
          <w:szCs w:val="24"/>
          <w:u w:val="single"/>
          <w14:textFill>
            <w14:solidFill>
              <w14:schemeClr w14:val="tx1"/>
            </w14:solidFill>
          </w14:textFill>
        </w:rPr>
        <w:t>（投标人名称）</w:t>
      </w:r>
      <w:r>
        <w:rPr>
          <w:rFonts w:hint="eastAsia" w:ascii="宋体" w:hAnsi="宋体" w:eastAsia="宋体" w:cs="宋体"/>
          <w:color w:val="000000" w:themeColor="text1"/>
          <w:szCs w:val="24"/>
          <w14:textFill>
            <w14:solidFill>
              <w14:schemeClr w14:val="tx1"/>
            </w14:solidFill>
          </w14:textFill>
        </w:rPr>
        <w:t>的在下面签字的</w:t>
      </w:r>
      <w:r>
        <w:rPr>
          <w:rFonts w:hint="eastAsia" w:ascii="宋体" w:hAnsi="宋体" w:eastAsia="宋体" w:cs="宋体"/>
          <w:color w:val="000000" w:themeColor="text1"/>
          <w:szCs w:val="24"/>
          <w:u w:val="single"/>
          <w14:textFill>
            <w14:solidFill>
              <w14:schemeClr w14:val="tx1"/>
            </w14:solidFill>
          </w14:textFill>
        </w:rPr>
        <w:t>（法定代表人姓名职务）</w:t>
      </w:r>
      <w:r>
        <w:rPr>
          <w:rFonts w:hint="eastAsia" w:ascii="宋体" w:hAnsi="宋体" w:eastAsia="宋体" w:cs="宋体"/>
          <w:color w:val="000000" w:themeColor="text1"/>
          <w:szCs w:val="24"/>
          <w14:textFill>
            <w14:solidFill>
              <w14:schemeClr w14:val="tx1"/>
            </w14:solidFill>
          </w14:textFill>
        </w:rPr>
        <w:t>代表本公司授权的在下面签字的</w:t>
      </w:r>
      <w:r>
        <w:rPr>
          <w:rFonts w:hint="eastAsia" w:ascii="宋体" w:hAnsi="宋体" w:eastAsia="宋体" w:cs="宋体"/>
          <w:color w:val="000000" w:themeColor="text1"/>
          <w:szCs w:val="24"/>
          <w:u w:val="single"/>
          <w14:textFill>
            <w14:solidFill>
              <w14:schemeClr w14:val="tx1"/>
            </w14:solidFill>
          </w14:textFill>
        </w:rPr>
        <w:t>（被授权人的姓名职务）</w:t>
      </w:r>
      <w:r>
        <w:rPr>
          <w:rFonts w:hint="eastAsia" w:ascii="宋体" w:hAnsi="宋体" w:eastAsia="宋体" w:cs="宋体"/>
          <w:color w:val="000000" w:themeColor="text1"/>
          <w:szCs w:val="24"/>
          <w14:textFill>
            <w14:solidFill>
              <w14:schemeClr w14:val="tx1"/>
            </w14:solidFill>
          </w14:textFill>
        </w:rPr>
        <w:t>为本公司的合法代</w:t>
      </w:r>
      <w:r>
        <w:rPr>
          <w:rFonts w:hint="eastAsia" w:ascii="宋体" w:hAnsi="宋体" w:eastAsia="宋体" w:cs="宋体"/>
          <w:color w:val="auto"/>
          <w:szCs w:val="24"/>
        </w:rPr>
        <w:t>理人，就</w:t>
      </w:r>
      <w:r>
        <w:rPr>
          <w:rFonts w:hint="eastAsia" w:ascii="宋体" w:hAnsi="宋体" w:eastAsia="宋体" w:cs="宋体"/>
          <w:color w:val="auto"/>
          <w:szCs w:val="24"/>
          <w:u w:val="single"/>
          <w:lang w:val="en-US" w:eastAsia="zh-CN"/>
        </w:rPr>
        <w:t xml:space="preserve">                         </w:t>
      </w:r>
      <w:r>
        <w:rPr>
          <w:rFonts w:hint="eastAsia" w:ascii="宋体" w:hAnsi="宋体" w:eastAsia="宋体" w:cs="宋体"/>
          <w:b w:val="0"/>
          <w:color w:val="auto"/>
          <w:sz w:val="24"/>
          <w:szCs w:val="24"/>
          <w:u w:val="single"/>
          <w:lang w:eastAsia="zh-CN"/>
        </w:rPr>
        <w:t>（</w:t>
      </w:r>
      <w:r>
        <w:rPr>
          <w:rFonts w:hint="eastAsia" w:ascii="宋体" w:hAnsi="宋体" w:eastAsia="宋体" w:cs="宋体"/>
          <w:b w:val="0"/>
          <w:color w:val="auto"/>
          <w:sz w:val="24"/>
          <w:szCs w:val="24"/>
          <w:u w:val="single"/>
          <w:lang w:val="en-US" w:eastAsia="zh-CN"/>
        </w:rPr>
        <w:t>项目名称）</w:t>
      </w:r>
      <w:r>
        <w:rPr>
          <w:rFonts w:hint="eastAsia" w:ascii="宋体" w:hAnsi="宋体" w:eastAsia="宋体" w:cs="宋体"/>
          <w:b w:val="0"/>
          <w:bCs w:val="0"/>
          <w:szCs w:val="24"/>
          <w:u w:val="single"/>
          <w:lang w:val="en-US" w:eastAsia="zh-CN"/>
        </w:rPr>
        <w:t>的</w:t>
      </w:r>
      <w:r>
        <w:rPr>
          <w:rFonts w:hint="eastAsia" w:ascii="宋体" w:hAnsi="宋体" w:eastAsia="宋体" w:cs="宋体"/>
          <w:b w:val="0"/>
          <w:color w:val="auto"/>
          <w:szCs w:val="24"/>
          <w:u w:val="single"/>
          <w:lang w:eastAsia="zh-CN"/>
        </w:rPr>
        <w:t>通州项目沼渣输送及存储系统</w:t>
      </w:r>
      <w:r>
        <w:rPr>
          <w:rFonts w:hint="eastAsia" w:ascii="宋体" w:hAnsi="宋体" w:eastAsia="宋体" w:cs="宋体"/>
          <w:b w:val="0"/>
          <w:color w:val="auto"/>
          <w:szCs w:val="24"/>
          <w:u w:val="single"/>
          <w:lang w:val="en-US" w:eastAsia="zh-CN"/>
        </w:rPr>
        <w:t>设备</w:t>
      </w:r>
      <w:r>
        <w:rPr>
          <w:rFonts w:hint="eastAsia" w:ascii="宋体" w:hAnsi="宋体" w:eastAsia="宋体" w:cs="宋体"/>
          <w:b w:val="0"/>
          <w:color w:val="auto"/>
          <w:szCs w:val="24"/>
          <w:u w:val="single"/>
          <w:lang w:eastAsia="zh-CN"/>
        </w:rPr>
        <w:t>采购安装及技术服务</w:t>
      </w:r>
      <w:r>
        <w:rPr>
          <w:rFonts w:hint="eastAsia" w:ascii="宋体" w:hAnsi="宋体" w:eastAsia="宋体" w:cs="宋体"/>
          <w:color w:val="auto"/>
          <w:szCs w:val="24"/>
        </w:rPr>
        <w:t>的投标，以本公司名义处理一切与之有关的事务。</w:t>
      </w:r>
      <w:r>
        <w:rPr>
          <w:rFonts w:hint="eastAsia" w:ascii="宋体" w:hAnsi="宋体" w:eastAsia="宋体" w:cs="宋体"/>
          <w:color w:val="000000" w:themeColor="text1"/>
          <w:szCs w:val="24"/>
          <w14:textFill>
            <w14:solidFill>
              <w14:schemeClr w14:val="tx1"/>
            </w14:solidFill>
          </w14:textFill>
        </w:rPr>
        <w:t>（本授权只作为投标使用，其它事宜另行授权）</w:t>
      </w:r>
    </w:p>
    <w:p w14:paraId="59C64C98">
      <w:pPr>
        <w:spacing w:line="360" w:lineRule="auto"/>
        <w:ind w:firstLine="360" w:firstLineChars="15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本授权书于</w:t>
      </w:r>
      <w:r>
        <w:rPr>
          <w:rFonts w:hint="eastAsia" w:ascii="宋体" w:hAnsi="宋体" w:eastAsia="宋体" w:cs="宋体"/>
          <w:color w:val="000000" w:themeColor="text1"/>
          <w:szCs w:val="24"/>
          <w:lang w:val="en-US" w:eastAsia="zh-CN"/>
          <w14:textFill>
            <w14:solidFill>
              <w14:schemeClr w14:val="tx1"/>
            </w14:solidFill>
          </w14:textFill>
        </w:rPr>
        <w:t>2024</w:t>
      </w:r>
      <w:r>
        <w:rPr>
          <w:rFonts w:hint="eastAsia" w:ascii="宋体" w:hAnsi="宋体" w:eastAsia="宋体" w:cs="宋体"/>
          <w:color w:val="000000" w:themeColor="text1"/>
          <w:szCs w:val="24"/>
          <w14:textFill>
            <w14:solidFill>
              <w14:schemeClr w14:val="tx1"/>
            </w14:solidFill>
          </w14:textFill>
        </w:rPr>
        <w:t>年</w:t>
      </w:r>
      <w:r>
        <w:rPr>
          <w:rFonts w:hint="eastAsia" w:ascii="宋体" w:hAnsi="宋体" w:eastAsia="宋体" w:cs="宋体"/>
          <w:color w:val="000000" w:themeColor="text1"/>
          <w:szCs w:val="24"/>
          <w:lang w:val="en-US" w:eastAsia="zh-CN"/>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月</w:t>
      </w:r>
      <w:r>
        <w:rPr>
          <w:rFonts w:hint="eastAsia" w:ascii="宋体" w:hAnsi="宋体" w:eastAsia="宋体" w:cs="宋体"/>
          <w:color w:val="000000" w:themeColor="text1"/>
          <w:szCs w:val="24"/>
          <w:lang w:val="en-US" w:eastAsia="zh-CN"/>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日签字生效，有效期为360天。特此声明。</w:t>
      </w:r>
    </w:p>
    <w:p w14:paraId="06E63EA6">
      <w:pPr>
        <w:snapToGrid w:val="0"/>
        <w:spacing w:line="360" w:lineRule="auto"/>
        <w:ind w:firstLine="360" w:firstLineChars="150"/>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代理人无转委托权。</w:t>
      </w:r>
    </w:p>
    <w:p w14:paraId="3574A87E">
      <w:pPr>
        <w:snapToGrid w:val="0"/>
        <w:spacing w:line="360" w:lineRule="auto"/>
        <w:ind w:firstLine="360" w:firstLineChars="150"/>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特此委托。</w:t>
      </w:r>
    </w:p>
    <w:p w14:paraId="356CDDC9">
      <w:pPr>
        <w:snapToGrid w:val="0"/>
        <w:spacing w:line="580" w:lineRule="exact"/>
        <w:ind w:firstLine="600"/>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mc:AlternateContent>
          <mc:Choice Requires="wps">
            <w:drawing>
              <wp:anchor distT="0" distB="0" distL="114300" distR="114300" simplePos="0" relativeHeight="251659264" behindDoc="0" locked="0" layoutInCell="1" allowOverlap="1">
                <wp:simplePos x="0" y="0"/>
                <wp:positionH relativeFrom="column">
                  <wp:posOffset>842645</wp:posOffset>
                </wp:positionH>
                <wp:positionV relativeFrom="paragraph">
                  <wp:posOffset>250825</wp:posOffset>
                </wp:positionV>
                <wp:extent cx="2085975" cy="1143000"/>
                <wp:effectExtent l="0" t="0" r="9525" b="0"/>
                <wp:wrapNone/>
                <wp:docPr id="1" name="Text Box 2"/>
                <wp:cNvGraphicFramePr/>
                <a:graphic xmlns:a="http://schemas.openxmlformats.org/drawingml/2006/main">
                  <a:graphicData uri="http://schemas.microsoft.com/office/word/2010/wordprocessingShape">
                    <wps:wsp>
                      <wps:cNvSpPr txBox="1">
                        <a:spLocks noChangeArrowheads="1"/>
                      </wps:cNvSpPr>
                      <wps:spPr bwMode="auto">
                        <a:xfrm>
                          <a:off x="0" y="0"/>
                          <a:ext cx="2085975" cy="1143000"/>
                        </a:xfrm>
                        <a:prstGeom prst="rect">
                          <a:avLst/>
                        </a:prstGeom>
                        <a:solidFill>
                          <a:srgbClr val="FFFFFF"/>
                        </a:solidFill>
                        <a:ln w="9525">
                          <a:solidFill>
                            <a:srgbClr val="000000"/>
                          </a:solidFill>
                          <a:prstDash val="lgDash"/>
                          <a:miter lim="800000"/>
                        </a:ln>
                      </wps:spPr>
                      <wps:txbx>
                        <w:txbxContent>
                          <w:p w14:paraId="498C793A">
                            <w:pPr>
                              <w:jc w:val="center"/>
                            </w:pPr>
                          </w:p>
                          <w:p w14:paraId="08D88152">
                            <w:pPr>
                              <w:jc w:val="center"/>
                            </w:pPr>
                          </w:p>
                          <w:p w14:paraId="764DCBC0">
                            <w:pPr>
                              <w:jc w:val="center"/>
                            </w:pPr>
                            <w:r>
                              <w:rPr>
                                <w:rFonts w:hint="eastAsia"/>
                              </w:rPr>
                              <w:t>居民身份证粘贴处 正</w:t>
                            </w:r>
                            <w:r>
                              <w:t>反面</w:t>
                            </w:r>
                          </w:p>
                        </w:txbxContent>
                      </wps:txbx>
                      <wps:bodyPr rot="0" vert="horz" wrap="square" lIns="91440" tIns="45720" rIns="91440" bIns="45720" anchor="t" anchorCtr="0" upright="1">
                        <a:noAutofit/>
                      </wps:bodyPr>
                    </wps:wsp>
                  </a:graphicData>
                </a:graphic>
              </wp:anchor>
            </w:drawing>
          </mc:Choice>
          <mc:Fallback>
            <w:pict>
              <v:shape id="Text Box 2" o:spid="_x0000_s1026" o:spt="202" type="#_x0000_t202" style="position:absolute;left:0pt;margin-left:66.35pt;margin-top:19.75pt;height:90pt;width:164.25pt;z-index:251659264;mso-width-relative:page;mso-height-relative:page;" fillcolor="#FFFFFF" filled="t" stroked="t" coordsize="21600,21600" o:gfxdata="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&#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CgXeUDVAAAACgEAAA8AAAAAAAAAAQAgAAAAIgAAAGRy&#10;cy9kb3ducmV2LnhtbFBLAQIUABQAAAAIAIdO4kCdEfISQQIAAKEEAAAOAAAAAAAAAAEAIAAAACQB&#10;AABkcnMvZTJvRG9jLnhtbFBLBQYAAAAABgAGAFkBAADXBQAAAAA=&#10;">
                <v:fill on="t" focussize="0,0"/>
                <v:stroke color="#000000" miterlimit="8" joinstyle="miter" dashstyle="longDash"/>
                <v:imagedata o:title=""/>
                <o:lock v:ext="edit" aspectratio="f"/>
                <v:textbox>
                  <w:txbxContent>
                    <w:p w14:paraId="498C793A">
                      <w:pPr>
                        <w:jc w:val="center"/>
                      </w:pPr>
                    </w:p>
                    <w:p w14:paraId="08D88152">
                      <w:pPr>
                        <w:jc w:val="center"/>
                      </w:pPr>
                    </w:p>
                    <w:p w14:paraId="764DCBC0">
                      <w:pPr>
                        <w:jc w:val="center"/>
                      </w:pPr>
                      <w:r>
                        <w:rPr>
                          <w:rFonts w:hint="eastAsia"/>
                        </w:rPr>
                        <w:t>居民身份证粘贴处 正</w:t>
                      </w:r>
                      <w:r>
                        <w:t>反面</w:t>
                      </w:r>
                    </w:p>
                  </w:txbxContent>
                </v:textbox>
              </v:shape>
            </w:pict>
          </mc:Fallback>
        </mc:AlternateContent>
      </w:r>
    </w:p>
    <w:p w14:paraId="1CE8BDB1">
      <w:pPr>
        <w:snapToGrid w:val="0"/>
        <w:spacing w:line="580" w:lineRule="exact"/>
        <w:ind w:firstLine="600"/>
        <w:jc w:val="left"/>
        <w:rPr>
          <w:rFonts w:hint="eastAsia" w:ascii="宋体" w:hAnsi="宋体" w:eastAsia="宋体" w:cs="宋体"/>
          <w:color w:val="000000" w:themeColor="text1"/>
          <w:szCs w:val="24"/>
          <w14:textFill>
            <w14:solidFill>
              <w14:schemeClr w14:val="tx1"/>
            </w14:solidFill>
          </w14:textFill>
        </w:rPr>
      </w:pPr>
    </w:p>
    <w:p w14:paraId="452EA287">
      <w:pPr>
        <w:snapToGrid w:val="0"/>
        <w:spacing w:line="580" w:lineRule="exact"/>
        <w:ind w:firstLine="600"/>
        <w:jc w:val="left"/>
        <w:rPr>
          <w:rFonts w:hint="eastAsia" w:ascii="宋体" w:hAnsi="宋体" w:eastAsia="宋体" w:cs="宋体"/>
          <w:color w:val="000000" w:themeColor="text1"/>
          <w:szCs w:val="24"/>
          <w14:textFill>
            <w14:solidFill>
              <w14:schemeClr w14:val="tx1"/>
            </w14:solidFill>
          </w14:textFill>
        </w:rPr>
      </w:pPr>
    </w:p>
    <w:p w14:paraId="1CFDF7BB">
      <w:pPr>
        <w:spacing w:line="580" w:lineRule="exac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   </w:t>
      </w:r>
    </w:p>
    <w:p w14:paraId="391C90CB">
      <w:pPr>
        <w:spacing w:line="580" w:lineRule="exact"/>
        <w:rPr>
          <w:rFonts w:hint="eastAsia" w:ascii="宋体" w:hAnsi="宋体" w:eastAsia="宋体" w:cs="宋体"/>
          <w:color w:val="000000" w:themeColor="text1"/>
          <w:szCs w:val="24"/>
          <w14:textFill>
            <w14:solidFill>
              <w14:schemeClr w14:val="tx1"/>
            </w14:solidFill>
          </w14:textFill>
        </w:rPr>
      </w:pPr>
    </w:p>
    <w:p w14:paraId="6E82C229">
      <w:pPr>
        <w:spacing w:line="580" w:lineRule="exact"/>
        <w:rPr>
          <w:rFonts w:hint="eastAsia" w:ascii="宋体" w:hAnsi="宋体" w:eastAsia="宋体" w:cs="宋体"/>
          <w:color w:val="000000" w:themeColor="text1"/>
          <w:szCs w:val="24"/>
          <w14:textFill>
            <w14:solidFill>
              <w14:schemeClr w14:val="tx1"/>
            </w14:solidFill>
          </w14:textFill>
        </w:rPr>
      </w:pPr>
    </w:p>
    <w:p w14:paraId="07B880AE">
      <w:pPr>
        <w:spacing w:line="580" w:lineRule="exact"/>
        <w:ind w:firstLine="3912" w:firstLineChars="1630"/>
        <w:jc w:val="left"/>
        <w:rPr>
          <w:rFonts w:hint="eastAsia"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法定代表人签字:</w:t>
      </w:r>
    </w:p>
    <w:p w14:paraId="5427BB89">
      <w:pPr>
        <w:spacing w:line="580" w:lineRule="exact"/>
        <w:ind w:firstLine="3912" w:firstLineChars="1630"/>
        <w:jc w:val="left"/>
        <w:rPr>
          <w:rFonts w:hint="eastAsia"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被授权人签字:</w:t>
      </w:r>
    </w:p>
    <w:p w14:paraId="3B84493C">
      <w:pPr>
        <w:spacing w:line="580" w:lineRule="exact"/>
        <w:ind w:firstLine="3912" w:firstLineChars="1630"/>
        <w:jc w:val="left"/>
        <w:rPr>
          <w:rFonts w:hint="eastAsia"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投标人公章:</w:t>
      </w:r>
    </w:p>
    <w:p w14:paraId="40AFDF60">
      <w:pPr>
        <w:wordWrap w:val="0"/>
        <w:spacing w:line="360" w:lineRule="auto"/>
        <w:ind w:right="480" w:firstLine="3960" w:firstLineChars="1650"/>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日期：202</w:t>
      </w:r>
      <w:r>
        <w:rPr>
          <w:rFonts w:hint="eastAsia" w:ascii="宋体" w:hAnsi="宋体" w:eastAsia="宋体" w:cs="宋体"/>
          <w:color w:val="000000" w:themeColor="text1"/>
          <w:szCs w:val="24"/>
          <w:lang w:val="en-US" w:eastAsia="zh-CN"/>
          <w14:textFill>
            <w14:solidFill>
              <w14:schemeClr w14:val="tx1"/>
            </w14:solidFill>
          </w14:textFill>
        </w:rPr>
        <w:t>5</w:t>
      </w:r>
      <w:r>
        <w:rPr>
          <w:rFonts w:hint="eastAsia" w:ascii="宋体" w:hAnsi="宋体" w:eastAsia="宋体" w:cs="宋体"/>
          <w:color w:val="000000" w:themeColor="text1"/>
          <w:szCs w:val="24"/>
          <w14:textFill>
            <w14:solidFill>
              <w14:schemeClr w14:val="tx1"/>
            </w14:solidFill>
          </w14:textFill>
        </w:rPr>
        <w:t>年  月  日</w:t>
      </w:r>
    </w:p>
    <w:p w14:paraId="4914DCBB">
      <w:pPr>
        <w:spacing w:line="360" w:lineRule="auto"/>
        <w:ind w:right="480"/>
        <w:rPr>
          <w:rFonts w:hint="eastAsia"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附被授权人最近三个月社保缴纳证明</w:t>
      </w:r>
    </w:p>
    <w:p w14:paraId="4CD85D91">
      <w:pPr>
        <w:wordWrap w:val="0"/>
        <w:spacing w:line="360" w:lineRule="auto"/>
        <w:ind w:right="480" w:firstLine="3960" w:firstLineChars="1650"/>
        <w:jc w:val="left"/>
        <w:rPr>
          <w:rFonts w:hint="eastAsia" w:ascii="宋体" w:hAnsi="宋体" w:eastAsia="宋体" w:cs="宋体"/>
          <w:color w:val="000000" w:themeColor="text1"/>
          <w:szCs w:val="24"/>
          <w14:textFill>
            <w14:solidFill>
              <w14:schemeClr w14:val="tx1"/>
            </w14:solidFill>
          </w14:textFill>
        </w:rPr>
      </w:pPr>
    </w:p>
    <w:p w14:paraId="25316421">
      <w:pPr>
        <w:spacing w:before="240" w:beforeLines="100" w:after="240" w:afterLines="100" w:line="360" w:lineRule="auto"/>
        <w:rPr>
          <w:rFonts w:hint="eastAsia" w:ascii="宋体" w:hAnsi="宋体" w:eastAsia="宋体" w:cs="宋体"/>
          <w:color w:val="000000" w:themeColor="text1"/>
          <w:szCs w:val="24"/>
          <w14:textFill>
            <w14:solidFill>
              <w14:schemeClr w14:val="tx1"/>
            </w14:solidFill>
          </w14:textFill>
        </w:rPr>
        <w:sectPr>
          <w:pgSz w:w="11907" w:h="16840"/>
          <w:pgMar w:top="1418" w:right="1418" w:bottom="1418" w:left="1418" w:header="851" w:footer="906" w:gutter="0"/>
          <w:pgNumType w:fmt="decimal"/>
          <w:cols w:space="425" w:num="1"/>
          <w:titlePg/>
          <w:docGrid w:linePitch="536" w:charSpace="7143"/>
        </w:sectPr>
      </w:pPr>
    </w:p>
    <w:p w14:paraId="05FC65C1">
      <w:pPr>
        <w:spacing w:before="240" w:beforeLines="100" w:after="240" w:afterLines="100" w:line="360" w:lineRule="auto"/>
        <w:rPr>
          <w:rFonts w:hint="eastAsia"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附录5-1-3投标承诺书</w:t>
      </w:r>
    </w:p>
    <w:p w14:paraId="4B5ED78D">
      <w:pPr>
        <w:spacing w:before="240" w:beforeLines="100" w:after="240" w:afterLines="100" w:line="360" w:lineRule="auto"/>
        <w:jc w:val="center"/>
        <w:rPr>
          <w:rFonts w:hint="eastAsia"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投标承诺书</w:t>
      </w:r>
    </w:p>
    <w:p w14:paraId="1970EEB1">
      <w:pPr>
        <w:spacing w:line="400" w:lineRule="exact"/>
        <w:jc w:val="center"/>
        <w:rPr>
          <w:rFonts w:hint="eastAsia" w:ascii="宋体" w:hAnsi="宋体" w:eastAsia="宋体" w:cs="宋体"/>
          <w:b/>
          <w:color w:val="000000" w:themeColor="text1"/>
          <w:szCs w:val="24"/>
          <w14:textFill>
            <w14:solidFill>
              <w14:schemeClr w14:val="tx1"/>
            </w14:solidFill>
          </w14:textFill>
        </w:rPr>
      </w:pPr>
    </w:p>
    <w:p w14:paraId="04216663">
      <w:pPr>
        <w:spacing w:line="360" w:lineRule="auto"/>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致：深圳市必尚供应链有限公司</w:t>
      </w:r>
    </w:p>
    <w:p w14:paraId="43E7297A">
      <w:pPr>
        <w:spacing w:line="360" w:lineRule="auto"/>
        <w:rPr>
          <w:rFonts w:hint="eastAsia" w:ascii="宋体" w:hAnsi="宋体" w:eastAsia="宋体" w:cs="宋体"/>
          <w:color w:val="000000" w:themeColor="text1"/>
          <w:szCs w:val="24"/>
          <w14:textFill>
            <w14:solidFill>
              <w14:schemeClr w14:val="tx1"/>
            </w14:solidFill>
          </w14:textFill>
        </w:rPr>
      </w:pPr>
    </w:p>
    <w:p w14:paraId="56CDD783">
      <w:pPr>
        <w:spacing w:before="240" w:beforeLines="100" w:after="240" w:afterLines="100"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我方（投标人名称：                 ）愿响应你方的</w:t>
      </w:r>
      <w:r>
        <w:rPr>
          <w:rFonts w:hint="eastAsia" w:ascii="宋体" w:hAnsi="宋体" w:eastAsia="宋体" w:cs="宋体"/>
          <w:color w:val="000000" w:themeColor="text1"/>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Cs w:val="24"/>
          <w:lang w:val="en-US" w:eastAsia="zh-CN"/>
          <w14:textFill>
            <w14:solidFill>
              <w14:schemeClr w14:val="tx1"/>
            </w14:solidFill>
          </w14:textFill>
        </w:rPr>
        <w:t xml:space="preserve"> （项目名称）</w:t>
      </w:r>
      <w:r>
        <w:rPr>
          <w:rFonts w:hint="eastAsia" w:ascii="宋体" w:hAnsi="宋体" w:eastAsia="宋体" w:cs="宋体"/>
          <w:b w:val="0"/>
          <w:bCs w:val="0"/>
          <w:szCs w:val="24"/>
          <w:u w:val="single"/>
          <w:lang w:val="en-US" w:eastAsia="zh-CN"/>
        </w:rPr>
        <w:t>的</w:t>
      </w:r>
      <w:r>
        <w:rPr>
          <w:rFonts w:hint="eastAsia" w:ascii="宋体" w:hAnsi="宋体" w:eastAsia="宋体" w:cs="宋体"/>
          <w:b w:val="0"/>
          <w:szCs w:val="24"/>
          <w:u w:val="single"/>
          <w:lang w:eastAsia="zh-CN"/>
        </w:rPr>
        <w:t>通州项目、</w:t>
      </w:r>
      <w:r>
        <w:rPr>
          <w:rFonts w:hint="eastAsia" w:ascii="宋体" w:hAnsi="宋体" w:eastAsia="宋体" w:cs="宋体"/>
          <w:b w:val="0"/>
          <w:szCs w:val="24"/>
          <w:u w:val="single"/>
          <w:lang w:val="en-US" w:eastAsia="zh-CN"/>
        </w:rPr>
        <w:t>房山项目</w:t>
      </w:r>
      <w:r>
        <w:rPr>
          <w:rFonts w:hint="eastAsia" w:ascii="宋体" w:hAnsi="宋体" w:eastAsia="宋体" w:cs="宋体"/>
          <w:b w:val="0"/>
          <w:szCs w:val="24"/>
          <w:u w:val="single"/>
          <w:lang w:eastAsia="zh-CN"/>
        </w:rPr>
        <w:t>沼渣输送及存储系统</w:t>
      </w:r>
      <w:r>
        <w:rPr>
          <w:rFonts w:hint="eastAsia" w:ascii="宋体" w:hAnsi="宋体" w:eastAsia="宋体" w:cs="宋体"/>
          <w:b w:val="0"/>
          <w:szCs w:val="24"/>
          <w:u w:val="single"/>
          <w:lang w:val="en-US" w:eastAsia="zh-CN"/>
        </w:rPr>
        <w:t>设备</w:t>
      </w:r>
      <w:r>
        <w:rPr>
          <w:rFonts w:hint="eastAsia" w:ascii="宋体" w:hAnsi="宋体" w:eastAsia="宋体" w:cs="宋体"/>
          <w:b w:val="0"/>
          <w:szCs w:val="24"/>
          <w:u w:val="single"/>
          <w:lang w:eastAsia="zh-CN"/>
        </w:rPr>
        <w:t>采购安装及技术服务</w:t>
      </w:r>
      <w:r>
        <w:rPr>
          <w:rFonts w:hint="eastAsia" w:ascii="宋体" w:hAnsi="宋体" w:eastAsia="宋体" w:cs="宋体"/>
          <w:color w:val="000000" w:themeColor="text1"/>
          <w:szCs w:val="24"/>
          <w14:textFill>
            <w14:solidFill>
              <w14:schemeClr w14:val="tx1"/>
            </w14:solidFill>
          </w14:textFill>
        </w:rPr>
        <w:t>投标邀请，参与投标，我方承诺并保证：</w:t>
      </w:r>
    </w:p>
    <w:p w14:paraId="4D243F90">
      <w:pPr>
        <w:spacing w:before="240" w:beforeLines="100" w:after="240" w:afterLines="100"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我方在参加本次投标前3年内，在经营活动及参与投标活动中没有重大违法活动及涉嫌违规行为，并没有因而被有关部门警告或处分的记录，且没有下列情况：</w:t>
      </w:r>
    </w:p>
    <w:p w14:paraId="553BC80D">
      <w:pPr>
        <w:spacing w:before="240" w:beforeLines="100" w:after="240" w:afterLines="100" w:line="360" w:lineRule="auto"/>
        <w:ind w:left="708" w:leftChars="295"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a)因项目质量、安全事故受到行政处罚，期限未满的；</w:t>
      </w:r>
    </w:p>
    <w:p w14:paraId="2E4284BA">
      <w:pPr>
        <w:spacing w:before="240" w:beforeLines="100" w:after="240" w:afterLines="100" w:line="360" w:lineRule="auto"/>
        <w:ind w:left="708" w:leftChars="295"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b)因项目中标后弃标而受到行政处罚，期限未满的；</w:t>
      </w:r>
    </w:p>
    <w:p w14:paraId="526C811F">
      <w:pPr>
        <w:spacing w:before="240" w:beforeLines="100" w:after="240" w:afterLines="100" w:line="360" w:lineRule="auto"/>
        <w:ind w:left="708" w:leftChars="295"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c)与其他投标人相互串通投标报价，排挤其他投标人的公平竞争，损害投标人或其他投标人的合法权益的事宜；</w:t>
      </w:r>
    </w:p>
    <w:p w14:paraId="407ECA6A">
      <w:pPr>
        <w:spacing w:before="240" w:beforeLines="100" w:after="240" w:afterLines="100" w:line="360" w:lineRule="auto"/>
        <w:ind w:left="708" w:leftChars="295"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d)最近三年内有骗取中标和严重违约情况的；</w:t>
      </w:r>
    </w:p>
    <w:p w14:paraId="54E293D2">
      <w:pPr>
        <w:spacing w:before="240" w:beforeLines="100" w:after="240" w:afterLines="100" w:line="360" w:lineRule="auto"/>
        <w:ind w:left="708" w:leftChars="295"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e)处于被责令停业，投标资格被取消，财产被接管、冻结，破产状态的。</w:t>
      </w:r>
    </w:p>
    <w:p w14:paraId="30368EE5">
      <w:pPr>
        <w:spacing w:before="240" w:beforeLines="100" w:after="240" w:afterLines="100" w:line="360" w:lineRule="auto"/>
        <w:rPr>
          <w:rFonts w:hint="eastAsia" w:ascii="宋体" w:hAnsi="宋体" w:eastAsia="宋体" w:cs="宋体"/>
          <w:color w:val="000000" w:themeColor="text1"/>
          <w:szCs w:val="24"/>
          <w14:textFill>
            <w14:solidFill>
              <w14:schemeClr w14:val="tx1"/>
            </w14:solidFill>
          </w14:textFill>
        </w:rPr>
      </w:pPr>
    </w:p>
    <w:p w14:paraId="6DD95CCD">
      <w:pPr>
        <w:spacing w:line="580" w:lineRule="exact"/>
        <w:ind w:firstLine="3912" w:firstLineChars="1630"/>
        <w:jc w:val="left"/>
        <w:rPr>
          <w:rFonts w:hint="eastAsia"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法定代表人签字:</w:t>
      </w:r>
    </w:p>
    <w:p w14:paraId="213BB22E">
      <w:pPr>
        <w:spacing w:line="580" w:lineRule="exact"/>
        <w:ind w:firstLine="3912" w:firstLineChars="1630"/>
        <w:jc w:val="left"/>
        <w:rPr>
          <w:rFonts w:hint="eastAsia"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被授权人签字:</w:t>
      </w:r>
    </w:p>
    <w:p w14:paraId="7F3A6703">
      <w:pPr>
        <w:spacing w:line="580" w:lineRule="exact"/>
        <w:ind w:firstLine="3912" w:firstLineChars="1630"/>
        <w:jc w:val="left"/>
        <w:rPr>
          <w:rFonts w:hint="eastAsia"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投标人公章:</w:t>
      </w:r>
    </w:p>
    <w:p w14:paraId="1278BD87">
      <w:pPr>
        <w:wordWrap w:val="0"/>
        <w:spacing w:line="360" w:lineRule="auto"/>
        <w:ind w:right="480" w:firstLine="3960" w:firstLineChars="1650"/>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日期：202</w:t>
      </w:r>
      <w:r>
        <w:rPr>
          <w:rFonts w:hint="eastAsia" w:ascii="宋体" w:hAnsi="宋体" w:eastAsia="宋体" w:cs="宋体"/>
          <w:color w:val="000000" w:themeColor="text1"/>
          <w:szCs w:val="24"/>
          <w:lang w:val="en-US" w:eastAsia="zh-CN"/>
          <w14:textFill>
            <w14:solidFill>
              <w14:schemeClr w14:val="tx1"/>
            </w14:solidFill>
          </w14:textFill>
        </w:rPr>
        <w:t>5</w:t>
      </w:r>
      <w:r>
        <w:rPr>
          <w:rFonts w:hint="eastAsia" w:ascii="宋体" w:hAnsi="宋体" w:eastAsia="宋体" w:cs="宋体"/>
          <w:color w:val="000000" w:themeColor="text1"/>
          <w:szCs w:val="24"/>
          <w14:textFill>
            <w14:solidFill>
              <w14:schemeClr w14:val="tx1"/>
            </w14:solidFill>
          </w14:textFill>
        </w:rPr>
        <w:t>年  月  日</w:t>
      </w:r>
    </w:p>
    <w:p w14:paraId="6D79041B">
      <w:pPr>
        <w:wordWrap w:val="0"/>
        <w:spacing w:line="360" w:lineRule="auto"/>
        <w:ind w:right="480" w:firstLine="3960" w:firstLineChars="1650"/>
        <w:jc w:val="left"/>
        <w:rPr>
          <w:rFonts w:hint="eastAsia" w:ascii="宋体" w:hAnsi="宋体" w:eastAsia="宋体" w:cs="宋体"/>
          <w:color w:val="000000" w:themeColor="text1"/>
          <w:szCs w:val="24"/>
          <w14:textFill>
            <w14:solidFill>
              <w14:schemeClr w14:val="tx1"/>
            </w14:solidFill>
          </w14:textFill>
        </w:rPr>
      </w:pPr>
    </w:p>
    <w:p w14:paraId="035EC20E">
      <w:pPr>
        <w:spacing w:line="580" w:lineRule="exact"/>
        <w:rPr>
          <w:rFonts w:hint="eastAsia" w:ascii="宋体" w:hAnsi="宋体" w:eastAsia="宋体" w:cs="宋体"/>
          <w:color w:val="000000" w:themeColor="text1"/>
          <w:szCs w:val="24"/>
          <w14:textFill>
            <w14:solidFill>
              <w14:schemeClr w14:val="tx1"/>
            </w14:solidFill>
          </w14:textFill>
        </w:rPr>
      </w:pPr>
    </w:p>
    <w:p w14:paraId="7B72090F">
      <w:pPr>
        <w:snapToGrid w:val="0"/>
        <w:spacing w:line="580" w:lineRule="exact"/>
        <w:ind w:firstLine="361" w:firstLineChars="150"/>
        <w:jc w:val="left"/>
        <w:rPr>
          <w:rFonts w:hint="eastAsia"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附录5-1-4开标一览表格式</w:t>
      </w:r>
      <w:bookmarkEnd w:id="394"/>
      <w:bookmarkEnd w:id="395"/>
      <w:bookmarkEnd w:id="396"/>
    </w:p>
    <w:p w14:paraId="3367CB25">
      <w:pPr>
        <w:pStyle w:val="94"/>
        <w:spacing w:line="360" w:lineRule="auto"/>
        <w:rPr>
          <w:rFonts w:hint="eastAsia" w:ascii="宋体" w:hAnsi="宋体" w:eastAsia="宋体" w:cs="宋体"/>
          <w:color w:val="000000" w:themeColor="text1"/>
          <w:sz w:val="24"/>
          <w:szCs w:val="24"/>
          <w14:textFill>
            <w14:solidFill>
              <w14:schemeClr w14:val="tx1"/>
            </w14:solidFill>
          </w14:textFill>
        </w:rPr>
      </w:pPr>
      <w:r>
        <w:rPr>
          <w:rFonts w:ascii="宋体" w:hAnsi="宋体" w:eastAsia="宋体" w:cs="宋体"/>
          <w:bCs w:val="0"/>
          <w:color w:val="000000" w:themeColor="text1"/>
          <w:sz w:val="24"/>
          <w:szCs w:val="24"/>
          <w14:textFill>
            <w14:solidFill>
              <w14:schemeClr w14:val="tx1"/>
            </w14:solidFill>
          </w14:textFill>
        </w:rPr>
        <w:t>开标一览表</w:t>
      </w:r>
    </w:p>
    <w:p w14:paraId="4D7A59AD">
      <w:pPr>
        <w:spacing w:line="360" w:lineRule="auto"/>
        <w:ind w:firstLine="4400"/>
        <w:rPr>
          <w:rFonts w:hint="eastAsia" w:ascii="宋体" w:hAnsi="宋体" w:eastAsia="宋体" w:cs="宋体"/>
          <w:b/>
          <w:color w:val="000000" w:themeColor="text1"/>
          <w:szCs w:val="24"/>
          <w14:textFill>
            <w14:solidFill>
              <w14:schemeClr w14:val="tx1"/>
            </w14:solidFill>
          </w14:textFill>
        </w:rPr>
      </w:pPr>
    </w:p>
    <w:p w14:paraId="6EDF2EAC">
      <w:pPr>
        <w:spacing w:line="360" w:lineRule="auto"/>
        <w:ind w:firstLine="103" w:firstLineChars="43"/>
        <w:rPr>
          <w:rFonts w:hint="eastAsia"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招标编号：                 投标人名称：              日期：</w:t>
      </w:r>
    </w:p>
    <w:p w14:paraId="65E87FB3">
      <w:pPr>
        <w:spacing w:line="360" w:lineRule="auto"/>
        <w:ind w:firstLine="103" w:firstLineChars="43"/>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项目名称：</w:t>
      </w:r>
    </w:p>
    <w:tbl>
      <w:tblPr>
        <w:tblStyle w:val="48"/>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2409"/>
        <w:gridCol w:w="1548"/>
        <w:gridCol w:w="3130"/>
      </w:tblGrid>
      <w:tr w14:paraId="28261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Align w:val="center"/>
          </w:tcPr>
          <w:p w14:paraId="2F33BDB2">
            <w:pPr>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报价内容</w:t>
            </w:r>
          </w:p>
        </w:tc>
        <w:tc>
          <w:tcPr>
            <w:tcW w:w="2409" w:type="dxa"/>
            <w:vAlign w:val="center"/>
          </w:tcPr>
          <w:p w14:paraId="36352EF2">
            <w:pPr>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总价(元)</w:t>
            </w:r>
          </w:p>
        </w:tc>
        <w:tc>
          <w:tcPr>
            <w:tcW w:w="1548" w:type="dxa"/>
            <w:vAlign w:val="center"/>
          </w:tcPr>
          <w:p w14:paraId="6E3A77FD">
            <w:pPr>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设计资料</w:t>
            </w:r>
          </w:p>
          <w:p w14:paraId="0E60F387">
            <w:pPr>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提交时间</w:t>
            </w:r>
          </w:p>
        </w:tc>
        <w:tc>
          <w:tcPr>
            <w:tcW w:w="3130" w:type="dxa"/>
            <w:vAlign w:val="center"/>
          </w:tcPr>
          <w:p w14:paraId="6380033C">
            <w:pPr>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总交货期</w:t>
            </w:r>
          </w:p>
        </w:tc>
      </w:tr>
      <w:tr w14:paraId="665F1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3" w:hRule="atLeast"/>
        </w:trPr>
        <w:tc>
          <w:tcPr>
            <w:tcW w:w="2235" w:type="dxa"/>
            <w:vAlign w:val="center"/>
          </w:tcPr>
          <w:p w14:paraId="148280ED">
            <w:pPr>
              <w:jc w:val="center"/>
              <w:rPr>
                <w:rFonts w:hint="eastAsia" w:ascii="宋体" w:hAnsi="宋体" w:eastAsia="宋体" w:cs="宋体"/>
                <w:color w:val="000000" w:themeColor="text1"/>
                <w:szCs w:val="24"/>
                <w:lang w:eastAsia="zh-CN"/>
                <w14:textFill>
                  <w14:solidFill>
                    <w14:schemeClr w14:val="tx1"/>
                  </w14:solidFill>
                </w14:textFill>
              </w:rPr>
            </w:pPr>
            <w:r>
              <w:rPr>
                <w:rFonts w:hint="eastAsia" w:ascii="宋体" w:hAnsi="宋体" w:eastAsia="宋体" w:cs="宋体"/>
                <w:b/>
                <w:color w:val="000000" w:themeColor="text1"/>
                <w:szCs w:val="24"/>
                <w:u w:val="single"/>
                <w:lang w:eastAsia="zh-CN"/>
                <w14:textFill>
                  <w14:solidFill>
                    <w14:schemeClr w14:val="tx1"/>
                  </w14:solidFill>
                </w14:textFill>
              </w:rPr>
              <w:t>通州项目沼渣输送及存储系统</w:t>
            </w:r>
            <w:r>
              <w:rPr>
                <w:rFonts w:hint="eastAsia" w:ascii="宋体" w:hAnsi="宋体" w:eastAsia="宋体" w:cs="宋体"/>
                <w:b/>
                <w:color w:val="000000" w:themeColor="text1"/>
                <w:szCs w:val="24"/>
                <w:u w:val="single"/>
                <w:lang w:val="en-US" w:eastAsia="zh-CN"/>
                <w14:textFill>
                  <w14:solidFill>
                    <w14:schemeClr w14:val="tx1"/>
                  </w14:solidFill>
                </w14:textFill>
              </w:rPr>
              <w:t>设备</w:t>
            </w:r>
            <w:r>
              <w:rPr>
                <w:rFonts w:hint="eastAsia" w:ascii="宋体" w:hAnsi="宋体" w:eastAsia="宋体" w:cs="宋体"/>
                <w:b/>
                <w:color w:val="000000" w:themeColor="text1"/>
                <w:szCs w:val="24"/>
                <w:u w:val="single"/>
                <w:lang w:eastAsia="zh-CN"/>
                <w14:textFill>
                  <w14:solidFill>
                    <w14:schemeClr w14:val="tx1"/>
                  </w14:solidFill>
                </w14:textFill>
              </w:rPr>
              <w:t>采购安装及技术服务</w:t>
            </w:r>
          </w:p>
        </w:tc>
        <w:tc>
          <w:tcPr>
            <w:tcW w:w="2409" w:type="dxa"/>
            <w:vAlign w:val="center"/>
          </w:tcPr>
          <w:p w14:paraId="029C3860">
            <w:pPr>
              <w:jc w:val="center"/>
              <w:rPr>
                <w:rFonts w:hint="eastAsia" w:ascii="宋体" w:hAnsi="宋体" w:eastAsia="宋体" w:cs="宋体"/>
                <w:color w:val="000000" w:themeColor="text1"/>
                <w:szCs w:val="24"/>
                <w14:textFill>
                  <w14:solidFill>
                    <w14:schemeClr w14:val="tx1"/>
                  </w14:solidFill>
                </w14:textFill>
              </w:rPr>
            </w:pPr>
          </w:p>
        </w:tc>
        <w:tc>
          <w:tcPr>
            <w:tcW w:w="1548" w:type="dxa"/>
            <w:vAlign w:val="center"/>
          </w:tcPr>
          <w:p w14:paraId="2CB31527">
            <w:pPr>
              <w:jc w:val="center"/>
              <w:rPr>
                <w:rFonts w:hint="eastAsia" w:ascii="宋体" w:hAnsi="宋体" w:eastAsia="宋体" w:cs="宋体"/>
                <w:color w:val="000000" w:themeColor="text1"/>
                <w:szCs w:val="24"/>
                <w14:textFill>
                  <w14:solidFill>
                    <w14:schemeClr w14:val="tx1"/>
                  </w14:solidFill>
                </w14:textFill>
              </w:rPr>
            </w:pPr>
          </w:p>
        </w:tc>
        <w:tc>
          <w:tcPr>
            <w:tcW w:w="3130" w:type="dxa"/>
            <w:vAlign w:val="center"/>
          </w:tcPr>
          <w:p w14:paraId="55664411">
            <w:pPr>
              <w:jc w:val="center"/>
              <w:rPr>
                <w:rFonts w:hint="eastAsia" w:ascii="宋体" w:hAnsi="宋体" w:eastAsia="宋体" w:cs="宋体"/>
                <w:color w:val="000000" w:themeColor="text1"/>
                <w:szCs w:val="24"/>
                <w14:textFill>
                  <w14:solidFill>
                    <w14:schemeClr w14:val="tx1"/>
                  </w14:solidFill>
                </w14:textFill>
              </w:rPr>
            </w:pPr>
          </w:p>
        </w:tc>
      </w:tr>
      <w:tr w14:paraId="1E28C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3" w:hRule="atLeast"/>
        </w:trPr>
        <w:tc>
          <w:tcPr>
            <w:tcW w:w="2235" w:type="dxa"/>
            <w:vAlign w:val="center"/>
          </w:tcPr>
          <w:p w14:paraId="4D1DB06B">
            <w:pPr>
              <w:jc w:val="center"/>
              <w:rPr>
                <w:rFonts w:hint="eastAsia" w:ascii="宋体" w:hAnsi="宋体" w:eastAsia="宋体" w:cs="宋体"/>
                <w:b/>
                <w:color w:val="000000" w:themeColor="text1"/>
                <w:szCs w:val="24"/>
                <w:u w:val="single"/>
                <w:lang w:eastAsia="zh-CN"/>
                <w14:textFill>
                  <w14:solidFill>
                    <w14:schemeClr w14:val="tx1"/>
                  </w14:solidFill>
                </w14:textFill>
              </w:rPr>
            </w:pPr>
            <w:r>
              <w:rPr>
                <w:rFonts w:hint="eastAsia" w:ascii="宋体" w:hAnsi="宋体" w:eastAsia="宋体" w:cs="宋体"/>
                <w:b/>
                <w:color w:val="000000" w:themeColor="text1"/>
                <w:szCs w:val="24"/>
                <w:u w:val="single"/>
                <w:lang w:val="en-US" w:eastAsia="zh-CN"/>
                <w14:textFill>
                  <w14:solidFill>
                    <w14:schemeClr w14:val="tx1"/>
                  </w14:solidFill>
                </w14:textFill>
              </w:rPr>
              <w:t>房山</w:t>
            </w:r>
            <w:r>
              <w:rPr>
                <w:rFonts w:hint="eastAsia" w:ascii="宋体" w:hAnsi="宋体" w:eastAsia="宋体" w:cs="宋体"/>
                <w:b/>
                <w:color w:val="000000" w:themeColor="text1"/>
                <w:szCs w:val="24"/>
                <w:u w:val="single"/>
                <w:lang w:eastAsia="zh-CN"/>
                <w14:textFill>
                  <w14:solidFill>
                    <w14:schemeClr w14:val="tx1"/>
                  </w14:solidFill>
                </w14:textFill>
              </w:rPr>
              <w:t>项目沼渣输送及存储系统</w:t>
            </w:r>
            <w:r>
              <w:rPr>
                <w:rFonts w:hint="eastAsia" w:ascii="宋体" w:hAnsi="宋体" w:eastAsia="宋体" w:cs="宋体"/>
                <w:b/>
                <w:color w:val="000000" w:themeColor="text1"/>
                <w:szCs w:val="24"/>
                <w:u w:val="single"/>
                <w:lang w:val="en-US" w:eastAsia="zh-CN"/>
                <w14:textFill>
                  <w14:solidFill>
                    <w14:schemeClr w14:val="tx1"/>
                  </w14:solidFill>
                </w14:textFill>
              </w:rPr>
              <w:t>设备</w:t>
            </w:r>
            <w:r>
              <w:rPr>
                <w:rFonts w:hint="eastAsia" w:ascii="宋体" w:hAnsi="宋体" w:eastAsia="宋体" w:cs="宋体"/>
                <w:b/>
                <w:color w:val="000000" w:themeColor="text1"/>
                <w:szCs w:val="24"/>
                <w:u w:val="single"/>
                <w:lang w:eastAsia="zh-CN"/>
                <w14:textFill>
                  <w14:solidFill>
                    <w14:schemeClr w14:val="tx1"/>
                  </w14:solidFill>
                </w14:textFill>
              </w:rPr>
              <w:t>采购安装及技术服务</w:t>
            </w:r>
          </w:p>
        </w:tc>
        <w:tc>
          <w:tcPr>
            <w:tcW w:w="2409" w:type="dxa"/>
            <w:vAlign w:val="center"/>
          </w:tcPr>
          <w:p w14:paraId="4DDB46CA">
            <w:pPr>
              <w:jc w:val="center"/>
              <w:rPr>
                <w:rFonts w:hint="eastAsia" w:ascii="宋体" w:hAnsi="宋体" w:eastAsia="宋体" w:cs="宋体"/>
                <w:color w:val="000000" w:themeColor="text1"/>
                <w:szCs w:val="24"/>
                <w14:textFill>
                  <w14:solidFill>
                    <w14:schemeClr w14:val="tx1"/>
                  </w14:solidFill>
                </w14:textFill>
              </w:rPr>
            </w:pPr>
          </w:p>
        </w:tc>
        <w:tc>
          <w:tcPr>
            <w:tcW w:w="1548" w:type="dxa"/>
            <w:vAlign w:val="center"/>
          </w:tcPr>
          <w:p w14:paraId="4CF1F3D4">
            <w:pPr>
              <w:jc w:val="center"/>
              <w:rPr>
                <w:rFonts w:hint="eastAsia" w:ascii="宋体" w:hAnsi="宋体" w:eastAsia="宋体" w:cs="宋体"/>
                <w:color w:val="000000" w:themeColor="text1"/>
                <w:szCs w:val="24"/>
                <w14:textFill>
                  <w14:solidFill>
                    <w14:schemeClr w14:val="tx1"/>
                  </w14:solidFill>
                </w14:textFill>
              </w:rPr>
            </w:pPr>
          </w:p>
        </w:tc>
        <w:tc>
          <w:tcPr>
            <w:tcW w:w="3130" w:type="dxa"/>
            <w:vAlign w:val="center"/>
          </w:tcPr>
          <w:p w14:paraId="5927ACED">
            <w:pPr>
              <w:jc w:val="center"/>
              <w:rPr>
                <w:rFonts w:hint="eastAsia" w:ascii="宋体" w:hAnsi="宋体" w:eastAsia="宋体" w:cs="宋体"/>
                <w:color w:val="000000" w:themeColor="text1"/>
                <w:szCs w:val="24"/>
                <w14:textFill>
                  <w14:solidFill>
                    <w14:schemeClr w14:val="tx1"/>
                  </w14:solidFill>
                </w14:textFill>
              </w:rPr>
            </w:pPr>
          </w:p>
        </w:tc>
      </w:tr>
      <w:tr w14:paraId="32A73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4" w:hRule="exact"/>
        </w:trPr>
        <w:tc>
          <w:tcPr>
            <w:tcW w:w="2235" w:type="dxa"/>
            <w:vAlign w:val="center"/>
          </w:tcPr>
          <w:p w14:paraId="68597FB9">
            <w:pPr>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投标总报价</w:t>
            </w:r>
          </w:p>
        </w:tc>
        <w:tc>
          <w:tcPr>
            <w:tcW w:w="7087" w:type="dxa"/>
            <w:gridSpan w:val="3"/>
            <w:vAlign w:val="center"/>
          </w:tcPr>
          <w:p w14:paraId="57FF44BE">
            <w:pPr>
              <w:jc w:val="left"/>
              <w:rPr>
                <w:rFonts w:hint="eastAsia" w:ascii="宋体" w:hAnsi="宋体" w:eastAsia="宋体" w:cs="宋体"/>
                <w:color w:val="000000" w:themeColor="text1"/>
                <w:szCs w:val="24"/>
                <w:lang w:val="en-US" w:eastAsia="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(大写)</w:t>
            </w:r>
            <w:r>
              <w:rPr>
                <w:rFonts w:hint="eastAsia" w:ascii="宋体" w:hAnsi="宋体" w:eastAsia="宋体" w:cs="宋体"/>
                <w:color w:val="000000" w:themeColor="text1"/>
                <w:szCs w:val="24"/>
                <w:lang w:val="en-US" w:eastAsia="zh-CN"/>
                <w14:textFill>
                  <w14:solidFill>
                    <w14:schemeClr w14:val="tx1"/>
                  </w14:solidFill>
                </w14:textFill>
              </w:rPr>
              <w:t xml:space="preserve">   </w:t>
            </w:r>
          </w:p>
          <w:p w14:paraId="449C1897">
            <w:pPr>
              <w:pStyle w:val="2"/>
              <w:ind w:firstLine="0" w:firstLineChars="0"/>
              <w:rPr>
                <w:rFonts w:hint="default"/>
                <w:lang w:val="en-US" w:eastAsia="zh-CN"/>
              </w:rPr>
            </w:pPr>
            <w:r>
              <w:rPr>
                <w:rFonts w:hint="eastAsia" w:ascii="宋体" w:hAnsi="宋体" w:cs="宋体"/>
                <w:color w:val="000000" w:themeColor="text1"/>
                <w:szCs w:val="24"/>
                <w:lang w:val="en-US" w:eastAsia="zh-CN"/>
                <w14:textFill>
                  <w14:solidFill>
                    <w14:schemeClr w14:val="tx1"/>
                  </w14:solidFill>
                </w14:textFill>
              </w:rPr>
              <w:t>本报价不受原材料价格市场波动。</w:t>
            </w:r>
          </w:p>
        </w:tc>
      </w:tr>
      <w:tr w14:paraId="1B70C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14:paraId="5F147A39">
            <w:pPr>
              <w:jc w:val="left"/>
              <w:rPr>
                <w:rFonts w:hint="eastAsia" w:ascii="宋体" w:hAnsi="宋体" w:eastAsia="宋体" w:cs="宋体"/>
                <w:color w:val="000000" w:themeColor="text1"/>
                <w:szCs w:val="24"/>
                <w:lang w:val="en-US" w:eastAsia="zh-CN"/>
                <w14:textFill>
                  <w14:solidFill>
                    <w14:schemeClr w14:val="tx1"/>
                  </w14:solidFill>
                </w14:textFill>
              </w:rPr>
            </w:pPr>
            <w:r>
              <w:rPr>
                <w:rFonts w:hint="eastAsia" w:ascii="宋体" w:hAnsi="宋体" w:eastAsia="宋体" w:cs="宋体"/>
                <w:color w:val="000000" w:themeColor="text1"/>
                <w:szCs w:val="24"/>
                <w:lang w:val="en-US" w:eastAsia="zh-CN"/>
                <w14:textFill>
                  <w14:solidFill>
                    <w14:schemeClr w14:val="tx1"/>
                  </w14:solidFill>
                </w14:textFill>
              </w:rPr>
              <w:t>税票</w:t>
            </w:r>
          </w:p>
        </w:tc>
        <w:tc>
          <w:tcPr>
            <w:tcW w:w="7087" w:type="dxa"/>
            <w:gridSpan w:val="3"/>
            <w:vAlign w:val="center"/>
          </w:tcPr>
          <w:p w14:paraId="7BD7A73E">
            <w:pPr>
              <w:jc w:val="left"/>
              <w:rPr>
                <w:rFonts w:hint="eastAsia" w:ascii="宋体" w:hAnsi="宋体" w:eastAsia="宋体" w:cs="宋体"/>
                <w:color w:val="000000" w:themeColor="text1"/>
                <w:szCs w:val="24"/>
                <w14:textFill>
                  <w14:solidFill>
                    <w14:schemeClr w14:val="tx1"/>
                  </w14:solidFill>
                </w14:textFill>
              </w:rPr>
            </w:pPr>
          </w:p>
        </w:tc>
      </w:tr>
      <w:tr w14:paraId="0E9BB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14:paraId="565577F1">
            <w:pPr>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付款方式</w:t>
            </w:r>
          </w:p>
        </w:tc>
        <w:tc>
          <w:tcPr>
            <w:tcW w:w="7087" w:type="dxa"/>
            <w:gridSpan w:val="3"/>
            <w:vAlign w:val="center"/>
          </w:tcPr>
          <w:p w14:paraId="35FB4C25">
            <w:pPr>
              <w:jc w:val="center"/>
              <w:rPr>
                <w:rFonts w:hint="eastAsia" w:ascii="宋体" w:hAnsi="宋体" w:eastAsia="宋体" w:cs="宋体"/>
                <w:color w:val="000000" w:themeColor="text1"/>
                <w:szCs w:val="24"/>
                <w14:textFill>
                  <w14:solidFill>
                    <w14:schemeClr w14:val="tx1"/>
                  </w14:solidFill>
                </w14:textFill>
              </w:rPr>
            </w:pPr>
          </w:p>
        </w:tc>
      </w:tr>
      <w:tr w14:paraId="33156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14:paraId="2999E279">
            <w:pPr>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质保期限</w:t>
            </w:r>
          </w:p>
        </w:tc>
        <w:tc>
          <w:tcPr>
            <w:tcW w:w="7087" w:type="dxa"/>
            <w:gridSpan w:val="3"/>
            <w:vAlign w:val="center"/>
          </w:tcPr>
          <w:p w14:paraId="2148EA62">
            <w:pPr>
              <w:jc w:val="center"/>
              <w:rPr>
                <w:rFonts w:hint="eastAsia" w:ascii="宋体" w:hAnsi="宋体" w:eastAsia="宋体" w:cs="宋体"/>
                <w:color w:val="000000" w:themeColor="text1"/>
                <w:szCs w:val="24"/>
                <w14:textFill>
                  <w14:solidFill>
                    <w14:schemeClr w14:val="tx1"/>
                  </w14:solidFill>
                </w14:textFill>
              </w:rPr>
            </w:pPr>
          </w:p>
        </w:tc>
      </w:tr>
      <w:tr w14:paraId="3296F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14:paraId="34BEE13E">
            <w:pPr>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性能保证值</w:t>
            </w:r>
          </w:p>
        </w:tc>
        <w:tc>
          <w:tcPr>
            <w:tcW w:w="7087" w:type="dxa"/>
            <w:gridSpan w:val="3"/>
            <w:vAlign w:val="center"/>
          </w:tcPr>
          <w:p w14:paraId="593FEB2E">
            <w:pPr>
              <w:jc w:val="center"/>
              <w:rPr>
                <w:rFonts w:hint="eastAsia" w:ascii="宋体" w:hAnsi="宋体" w:eastAsia="宋体" w:cs="宋体"/>
                <w:color w:val="000000" w:themeColor="text1"/>
                <w:szCs w:val="24"/>
                <w14:textFill>
                  <w14:solidFill>
                    <w14:schemeClr w14:val="tx1"/>
                  </w14:solidFill>
                </w14:textFill>
              </w:rPr>
            </w:pPr>
          </w:p>
        </w:tc>
      </w:tr>
      <w:tr w14:paraId="7D61C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exact"/>
        </w:trPr>
        <w:tc>
          <w:tcPr>
            <w:tcW w:w="2235" w:type="dxa"/>
            <w:vAlign w:val="center"/>
          </w:tcPr>
          <w:p w14:paraId="2396B8DA">
            <w:pPr>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主体设计使用寿命年限及说明</w:t>
            </w:r>
          </w:p>
        </w:tc>
        <w:tc>
          <w:tcPr>
            <w:tcW w:w="7087" w:type="dxa"/>
            <w:gridSpan w:val="3"/>
            <w:vAlign w:val="center"/>
          </w:tcPr>
          <w:p w14:paraId="1264B922">
            <w:pPr>
              <w:rPr>
                <w:rFonts w:hint="eastAsia" w:ascii="宋体" w:hAnsi="宋体" w:eastAsia="宋体" w:cs="宋体"/>
                <w:color w:val="000000" w:themeColor="text1"/>
                <w:szCs w:val="24"/>
                <w14:textFill>
                  <w14:solidFill>
                    <w14:schemeClr w14:val="tx1"/>
                  </w14:solidFill>
                </w14:textFill>
              </w:rPr>
            </w:pPr>
          </w:p>
        </w:tc>
      </w:tr>
      <w:tr w14:paraId="5948D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14:paraId="59F721F7">
            <w:pPr>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备注</w:t>
            </w:r>
          </w:p>
        </w:tc>
        <w:tc>
          <w:tcPr>
            <w:tcW w:w="7087" w:type="dxa"/>
            <w:gridSpan w:val="3"/>
            <w:vAlign w:val="center"/>
          </w:tcPr>
          <w:p w14:paraId="005D60DC">
            <w:pPr>
              <w:jc w:val="center"/>
              <w:rPr>
                <w:rFonts w:hint="eastAsia" w:ascii="宋体" w:hAnsi="宋体" w:eastAsia="宋体" w:cs="宋体"/>
                <w:color w:val="000000" w:themeColor="text1"/>
                <w:szCs w:val="24"/>
                <w14:textFill>
                  <w14:solidFill>
                    <w14:schemeClr w14:val="tx1"/>
                  </w14:solidFill>
                </w14:textFill>
              </w:rPr>
            </w:pPr>
          </w:p>
        </w:tc>
      </w:tr>
    </w:tbl>
    <w:p w14:paraId="121B6EFC">
      <w:pPr>
        <w:spacing w:line="360" w:lineRule="auto"/>
        <w:ind w:firstLine="103" w:firstLineChars="43"/>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备注：以上报价为国内EPC模式。</w:t>
      </w:r>
    </w:p>
    <w:p w14:paraId="4B14D645">
      <w:pPr>
        <w:spacing w:line="360" w:lineRule="auto"/>
        <w:ind w:firstLine="120"/>
        <w:jc w:val="right"/>
        <w:rPr>
          <w:rFonts w:hint="eastAsia" w:ascii="宋体" w:hAnsi="宋体" w:eastAsia="宋体" w:cs="宋体"/>
          <w:bCs/>
          <w:color w:val="000000" w:themeColor="text1"/>
          <w:szCs w:val="24"/>
          <w14:textFill>
            <w14:solidFill>
              <w14:schemeClr w14:val="tx1"/>
            </w14:solidFill>
          </w14:textFill>
        </w:rPr>
      </w:pPr>
    </w:p>
    <w:p w14:paraId="4858ADC1">
      <w:pPr>
        <w:spacing w:line="360" w:lineRule="auto"/>
        <w:ind w:firstLine="120"/>
        <w:jc w:val="right"/>
        <w:rPr>
          <w:rFonts w:hint="eastAsia" w:ascii="宋体" w:hAnsi="宋体" w:eastAsia="宋体" w:cs="宋体"/>
          <w:bCs/>
          <w:color w:val="000000" w:themeColor="text1"/>
          <w:szCs w:val="24"/>
          <w14:textFill>
            <w14:solidFill>
              <w14:schemeClr w14:val="tx1"/>
            </w14:solidFill>
          </w14:textFill>
        </w:rPr>
      </w:pPr>
    </w:p>
    <w:p w14:paraId="1ECAD243">
      <w:pPr>
        <w:spacing w:line="360" w:lineRule="auto"/>
        <w:ind w:firstLine="120"/>
        <w:jc w:val="right"/>
        <w:rPr>
          <w:rFonts w:hint="eastAsia"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投标人</w:t>
      </w:r>
      <w:r>
        <w:rPr>
          <w:rFonts w:hint="eastAsia" w:ascii="宋体" w:hAnsi="宋体" w:eastAsia="宋体" w:cs="宋体"/>
          <w:color w:val="000000" w:themeColor="text1"/>
          <w:szCs w:val="24"/>
          <w14:textFill>
            <w14:solidFill>
              <w14:schemeClr w14:val="tx1"/>
            </w14:solidFill>
          </w14:textFill>
        </w:rPr>
        <w:t>代表签字盖章：</w:t>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p>
    <w:p w14:paraId="1D1FF142">
      <w:pPr>
        <w:spacing w:line="360" w:lineRule="auto"/>
        <w:ind w:firstLine="103" w:firstLineChars="43"/>
        <w:rPr>
          <w:rFonts w:hint="eastAsia" w:ascii="宋体" w:hAnsi="宋体" w:eastAsia="宋体" w:cs="宋体"/>
          <w:color w:val="000000" w:themeColor="text1"/>
          <w:szCs w:val="24"/>
          <w14:textFill>
            <w14:solidFill>
              <w14:schemeClr w14:val="tx1"/>
            </w14:solidFill>
          </w14:textFill>
        </w:rPr>
      </w:pPr>
    </w:p>
    <w:p w14:paraId="5757704B">
      <w:pPr>
        <w:spacing w:line="360" w:lineRule="auto"/>
        <w:ind w:right="140" w:firstLine="120"/>
        <w:jc w:val="right"/>
        <w:rPr>
          <w:rFonts w:hint="eastAsia" w:ascii="宋体" w:hAnsi="宋体" w:eastAsia="宋体" w:cs="宋体"/>
          <w:color w:val="000000" w:themeColor="text1"/>
          <w:szCs w:val="24"/>
          <w:u w:val="single"/>
          <w14:textFill>
            <w14:solidFill>
              <w14:schemeClr w14:val="tx1"/>
            </w14:solidFill>
          </w14:textFill>
        </w:rPr>
      </w:pPr>
      <w:bookmarkStart w:id="414" w:name="_Toc174521078"/>
      <w:bookmarkStart w:id="415" w:name="_Toc176085647"/>
    </w:p>
    <w:p w14:paraId="47237BED">
      <w:pPr>
        <w:spacing w:line="360" w:lineRule="auto"/>
        <w:ind w:right="140" w:firstLine="120"/>
        <w:jc w:val="right"/>
        <w:rPr>
          <w:rFonts w:hint="eastAsia" w:ascii="宋体" w:hAnsi="宋体" w:eastAsia="宋体" w:cs="宋体"/>
          <w:color w:val="000000" w:themeColor="text1"/>
          <w:sz w:val="28"/>
          <w:szCs w:val="28"/>
          <w:u w:val="single"/>
          <w14:textFill>
            <w14:solidFill>
              <w14:schemeClr w14:val="tx1"/>
            </w14:solidFill>
          </w14:textFill>
        </w:rPr>
      </w:pPr>
    </w:p>
    <w:p w14:paraId="787317FE">
      <w:pPr>
        <w:snapToGrid w:val="0"/>
        <w:spacing w:line="580" w:lineRule="exact"/>
        <w:jc w:val="left"/>
        <w:rPr>
          <w:rFonts w:hint="eastAsia" w:ascii="宋体" w:hAnsi="宋体" w:eastAsia="宋体" w:cs="宋体"/>
          <w:color w:val="000000" w:themeColor="text1"/>
          <w:sz w:val="28"/>
          <w:szCs w:val="28"/>
          <w14:textFill>
            <w14:solidFill>
              <w14:schemeClr w14:val="tx1"/>
            </w14:solidFill>
          </w14:textFill>
        </w:rPr>
        <w:sectPr>
          <w:pgSz w:w="11907" w:h="16840"/>
          <w:pgMar w:top="1418" w:right="1418" w:bottom="1418" w:left="1418" w:header="851" w:footer="906" w:gutter="0"/>
          <w:pgNumType w:fmt="decimal"/>
          <w:cols w:space="425" w:num="1"/>
          <w:titlePg/>
          <w:docGrid w:linePitch="536" w:charSpace="7143"/>
        </w:sectPr>
      </w:pPr>
    </w:p>
    <w:p w14:paraId="565C6954">
      <w:pPr>
        <w:ind w:left="89" w:leftChars="1" w:hanging="87" w:hangingChars="36"/>
        <w:rPr>
          <w:rFonts w:hint="eastAsia" w:ascii="宋体" w:hAnsi="宋体" w:eastAsia="宋体" w:cs="宋体"/>
          <w:b/>
          <w:bCs/>
          <w:color w:val="000000" w:themeColor="text1"/>
          <w:szCs w:val="24"/>
          <w14:textFill>
            <w14:solidFill>
              <w14:schemeClr w14:val="tx1"/>
            </w14:solidFill>
          </w14:textFill>
        </w:rPr>
      </w:pPr>
      <w:r>
        <w:rPr>
          <w:rFonts w:hint="eastAsia" w:ascii="宋体" w:hAnsi="宋体" w:eastAsia="宋体" w:cs="宋体"/>
          <w:b/>
          <w:bCs/>
          <w:color w:val="000000" w:themeColor="text1"/>
          <w:szCs w:val="24"/>
          <w14:textFill>
            <w14:solidFill>
              <w14:schemeClr w14:val="tx1"/>
            </w14:solidFill>
          </w14:textFill>
        </w:rPr>
        <w:t>附录5-1-5报价表格式</w:t>
      </w:r>
      <w:bookmarkEnd w:id="414"/>
      <w:bookmarkEnd w:id="415"/>
      <w:r>
        <w:rPr>
          <w:rFonts w:hint="eastAsia" w:ascii="宋体" w:hAnsi="宋体" w:eastAsia="宋体" w:cs="宋体"/>
          <w:b/>
          <w:bCs/>
          <w:color w:val="000000" w:themeColor="text1"/>
          <w:szCs w:val="24"/>
          <w14:textFill>
            <w14:solidFill>
              <w14:schemeClr w14:val="tx1"/>
            </w14:solidFill>
          </w14:textFill>
        </w:rPr>
        <w:t xml:space="preserve"> 参考模板</w:t>
      </w:r>
    </w:p>
    <w:p w14:paraId="0C4BDBCB">
      <w:pPr>
        <w:pStyle w:val="2"/>
        <w:rPr>
          <w:rFonts w:hint="eastAsia"/>
        </w:rPr>
      </w:pPr>
    </w:p>
    <w:p w14:paraId="3F1B826B">
      <w:pPr>
        <w:spacing w:line="360" w:lineRule="auto"/>
        <w:rPr>
          <w:rFonts w:hint="eastAsia" w:ascii="宋体" w:hAnsi="宋体" w:eastAsia="宋体" w:cs="宋体"/>
          <w:color w:val="000000" w:themeColor="text1"/>
          <w:sz w:val="28"/>
          <w:szCs w:val="28"/>
          <w14:textFill>
            <w14:solidFill>
              <w14:schemeClr w14:val="tx1"/>
            </w14:solidFill>
          </w14:textFill>
        </w:rPr>
      </w:pPr>
      <w:r>
        <w:rPr>
          <w:rFonts w:hint="eastAsia" w:asciiTheme="minorEastAsia" w:hAnsiTheme="minorEastAsia" w:eastAsiaTheme="minorEastAsia"/>
          <w:szCs w:val="24"/>
        </w:rPr>
        <w:t>参考附件excel版格式</w:t>
      </w:r>
      <w:r>
        <w:rPr>
          <w:rFonts w:hint="eastAsia" w:asciiTheme="minorEastAsia" w:hAnsiTheme="minorEastAsia" w:eastAsiaTheme="minorEastAsia"/>
          <w:szCs w:val="24"/>
          <w:highlight w:val="none"/>
        </w:rPr>
        <w:t>，投标报价表请附上盖章扫描版和excel可编辑电子版。</w:t>
      </w:r>
    </w:p>
    <w:p w14:paraId="33D8F9EA">
      <w:pPr>
        <w:spacing w:line="360" w:lineRule="auto"/>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投标函报价方案（包含报价一览表及分项系统明细分项报价，随机备品备件价目清单，付款条件）。</w:t>
      </w:r>
    </w:p>
    <w:p w14:paraId="0B073BA6">
      <w:pPr>
        <w:snapToGrid w:val="0"/>
        <w:spacing w:line="580" w:lineRule="exact"/>
        <w:jc w:val="left"/>
        <w:rPr>
          <w:rFonts w:hint="eastAsia" w:ascii="宋体" w:hAnsi="宋体" w:eastAsia="宋体" w:cs="宋体"/>
          <w:color w:val="000000" w:themeColor="text1"/>
          <w:szCs w:val="24"/>
          <w14:textFill>
            <w14:solidFill>
              <w14:schemeClr w14:val="tx1"/>
            </w14:solidFill>
          </w14:textFill>
        </w:rPr>
        <w:sectPr>
          <w:pgSz w:w="11907" w:h="16840"/>
          <w:pgMar w:top="1418" w:right="1418" w:bottom="1418" w:left="1418" w:header="851" w:footer="906" w:gutter="0"/>
          <w:pgNumType w:fmt="decimal"/>
          <w:cols w:space="425" w:num="1"/>
          <w:titlePg/>
          <w:docGrid w:linePitch="536" w:charSpace="7143"/>
        </w:sectPr>
      </w:pPr>
    </w:p>
    <w:p w14:paraId="318FDB0E">
      <w:pPr>
        <w:ind w:left="89" w:leftChars="1" w:hanging="87" w:hangingChars="36"/>
        <w:rPr>
          <w:rFonts w:hint="eastAsia" w:ascii="宋体" w:hAnsi="宋体" w:eastAsia="宋体" w:cs="宋体"/>
          <w:b/>
          <w:bCs/>
          <w:color w:val="000000" w:themeColor="text1"/>
          <w:szCs w:val="24"/>
          <w14:textFill>
            <w14:solidFill>
              <w14:schemeClr w14:val="tx1"/>
            </w14:solidFill>
          </w14:textFill>
        </w:rPr>
      </w:pPr>
      <w:bookmarkStart w:id="416" w:name="_Toc456799804"/>
      <w:bookmarkStart w:id="417" w:name="_Toc456799956"/>
      <w:bookmarkStart w:id="418" w:name="_Toc456799696"/>
      <w:bookmarkStart w:id="419" w:name="_Toc176085649"/>
      <w:r>
        <w:rPr>
          <w:rFonts w:hint="eastAsia" w:ascii="宋体" w:hAnsi="宋体" w:eastAsia="宋体" w:cs="宋体"/>
          <w:b/>
          <w:bCs/>
          <w:color w:val="000000" w:themeColor="text1"/>
          <w:szCs w:val="24"/>
          <w14:textFill>
            <w14:solidFill>
              <w14:schemeClr w14:val="tx1"/>
            </w14:solidFill>
          </w14:textFill>
        </w:rPr>
        <w:t>附录5-1-6商务偏离表格式</w:t>
      </w:r>
      <w:bookmarkEnd w:id="416"/>
      <w:bookmarkEnd w:id="417"/>
      <w:bookmarkEnd w:id="418"/>
      <w:bookmarkEnd w:id="419"/>
    </w:p>
    <w:p w14:paraId="3CD1816D">
      <w:pPr>
        <w:pStyle w:val="94"/>
        <w:spacing w:line="240" w:lineRule="auto"/>
        <w:rPr>
          <w:rFonts w:hint="eastAsia" w:ascii="宋体" w:hAnsi="宋体" w:eastAsia="宋体" w:cs="宋体"/>
          <w:bCs w:val="0"/>
          <w:color w:val="000000" w:themeColor="text1"/>
          <w:sz w:val="24"/>
          <w:szCs w:val="24"/>
          <w14:textFill>
            <w14:solidFill>
              <w14:schemeClr w14:val="tx1"/>
            </w14:solidFill>
          </w14:textFill>
        </w:rPr>
      </w:pPr>
      <w:r>
        <w:rPr>
          <w:rFonts w:ascii="宋体" w:hAnsi="宋体" w:eastAsia="宋体" w:cs="宋体"/>
          <w:bCs w:val="0"/>
          <w:color w:val="000000" w:themeColor="text1"/>
          <w:sz w:val="24"/>
          <w:szCs w:val="24"/>
          <w14:textFill>
            <w14:solidFill>
              <w14:schemeClr w14:val="tx1"/>
            </w14:solidFill>
          </w14:textFill>
        </w:rPr>
        <w:t>商务、技术偏离表</w:t>
      </w:r>
    </w:p>
    <w:p w14:paraId="100959E2">
      <w:pPr>
        <w:spacing w:line="360" w:lineRule="auto"/>
        <w:ind w:firstLine="103" w:firstLineChars="43"/>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招标编号：</w:t>
      </w:r>
      <w:r>
        <w:rPr>
          <w:rFonts w:hint="eastAsia" w:ascii="宋体" w:hAnsi="宋体" w:eastAsia="宋体" w:cs="宋体"/>
          <w:b/>
          <w:bCs/>
          <w:color w:val="000000" w:themeColor="text1"/>
          <w:sz w:val="24"/>
          <w:szCs w:val="24"/>
          <w:lang w:val="en-US" w:eastAsia="zh-CN"/>
          <w14:textFill>
            <w14:solidFill>
              <w14:schemeClr w14:val="tx1"/>
            </w14:solidFill>
          </w14:textFill>
        </w:rPr>
        <w:t>通州项目</w:t>
      </w:r>
      <w:r>
        <w:rPr>
          <w:rFonts w:hint="eastAsia" w:ascii="宋体" w:hAnsi="宋体" w:eastAsia="宋体" w:cs="宋体"/>
          <w:b/>
          <w:bCs/>
          <w:color w:val="000000" w:themeColor="text1"/>
          <w:sz w:val="24"/>
          <w:szCs w:val="24"/>
          <w14:textFill>
            <w14:solidFill>
              <w14:schemeClr w14:val="tx1"/>
            </w14:solidFill>
          </w14:textFill>
        </w:rPr>
        <w:t>招标编号</w:t>
      </w:r>
      <w:r>
        <w:rPr>
          <w:rFonts w:hint="eastAsia" w:ascii="宋体" w:hAnsi="宋体" w:eastAsia="宋体" w:cs="宋体"/>
          <w:b/>
          <w:bCs/>
          <w:color w:val="000000" w:themeColor="text1"/>
          <w:sz w:val="24"/>
          <w:szCs w:val="24"/>
          <w:lang w:val="en-US" w:eastAsia="zh-CN"/>
          <w14:textFill>
            <w14:solidFill>
              <w14:schemeClr w14:val="tx1"/>
            </w14:solidFill>
          </w14:textFill>
        </w:rPr>
        <w:t>: ITB-</w:t>
      </w:r>
      <w:r>
        <w:rPr>
          <w:rFonts w:hint="eastAsia" w:ascii="宋体" w:hAnsi="宋体" w:eastAsia="宋体" w:cs="宋体"/>
          <w:b/>
          <w:bCs/>
          <w:color w:val="000000" w:themeColor="text1"/>
          <w:sz w:val="24"/>
          <w:szCs w:val="24"/>
          <w:lang w:eastAsia="zh-CN"/>
          <w14:textFill>
            <w14:solidFill>
              <w14:schemeClr w14:val="tx1"/>
            </w14:solidFill>
          </w14:textFill>
        </w:rPr>
        <w:t>LK-TZSWZ-CG-ZB-025、</w:t>
      </w:r>
      <w:r>
        <w:rPr>
          <w:rFonts w:hint="eastAsia" w:ascii="宋体" w:hAnsi="宋体" w:eastAsia="宋体" w:cs="宋体"/>
          <w:b/>
          <w:bCs/>
          <w:color w:val="000000" w:themeColor="text1"/>
          <w:sz w:val="24"/>
          <w:szCs w:val="24"/>
          <w:lang w:val="en-US" w:eastAsia="zh-CN"/>
          <w14:textFill>
            <w14:solidFill>
              <w14:schemeClr w14:val="tx1"/>
            </w14:solidFill>
          </w14:textFill>
        </w:rPr>
        <w:t>房山项目招标编号：ITB-LK-</w:t>
      </w:r>
      <w:r>
        <w:rPr>
          <w:rFonts w:hint="eastAsia" w:ascii="宋体" w:hAnsi="宋体" w:eastAsia="宋体" w:cs="宋体"/>
          <w:b/>
          <w:bCs/>
          <w:color w:val="000000" w:themeColor="text1"/>
          <w:sz w:val="24"/>
          <w:szCs w:val="24"/>
          <w:highlight w:val="none"/>
          <w14:textFill>
            <w14:solidFill>
              <w14:schemeClr w14:val="tx1"/>
            </w14:solidFill>
          </w14:textFill>
        </w:rPr>
        <w:t>FSSWZ-CG-ZB</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-044</w:t>
      </w:r>
      <w:r>
        <w:rPr>
          <w:rFonts w:hint="eastAsia" w:ascii="宋体" w:hAnsi="宋体" w:eastAsia="宋体" w:cs="宋体"/>
          <w:color w:val="000000" w:themeColor="text1"/>
          <w:szCs w:val="24"/>
          <w14:textFill>
            <w14:solidFill>
              <w14:schemeClr w14:val="tx1"/>
            </w14:solidFill>
          </w14:textFill>
        </w:rPr>
        <w:t xml:space="preserve">  </w:t>
      </w:r>
    </w:p>
    <w:p w14:paraId="3142B1D0">
      <w:pPr>
        <w:spacing w:line="360" w:lineRule="auto"/>
        <w:ind w:firstLine="103" w:firstLineChars="43"/>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投标人名称：</w:t>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14:textFill>
            <w14:solidFill>
              <w14:schemeClr w14:val="tx1"/>
            </w14:solidFill>
          </w14:textFill>
        </w:rPr>
        <w:t>日期：</w:t>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p>
    <w:tbl>
      <w:tblPr>
        <w:tblStyle w:val="48"/>
        <w:tblW w:w="14238" w:type="dxa"/>
        <w:tblInd w:w="0"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fixed"/>
        <w:tblCellMar>
          <w:top w:w="0" w:type="dxa"/>
          <w:left w:w="28" w:type="dxa"/>
          <w:bottom w:w="0" w:type="dxa"/>
          <w:right w:w="28" w:type="dxa"/>
        </w:tblCellMar>
      </w:tblPr>
      <w:tblGrid>
        <w:gridCol w:w="748"/>
        <w:gridCol w:w="2291"/>
        <w:gridCol w:w="2291"/>
        <w:gridCol w:w="3062"/>
        <w:gridCol w:w="2460"/>
        <w:gridCol w:w="3386"/>
      </w:tblGrid>
      <w:tr w14:paraId="41911825">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216" w:hRule="atLeast"/>
        </w:trPr>
        <w:tc>
          <w:tcPr>
            <w:tcW w:w="748" w:type="dxa"/>
            <w:vAlign w:val="center"/>
          </w:tcPr>
          <w:p w14:paraId="20C55F5B">
            <w:pPr>
              <w:spacing w:before="163" w:beforeLines="50" w:after="163" w:afterLines="50"/>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序号</w:t>
            </w:r>
          </w:p>
        </w:tc>
        <w:tc>
          <w:tcPr>
            <w:tcW w:w="2291" w:type="dxa"/>
            <w:vAlign w:val="center"/>
          </w:tcPr>
          <w:p w14:paraId="300C441D">
            <w:pPr>
              <w:spacing w:before="163" w:beforeLines="50" w:after="163" w:afterLines="50"/>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招标文件条目号</w:t>
            </w:r>
          </w:p>
        </w:tc>
        <w:tc>
          <w:tcPr>
            <w:tcW w:w="2291" w:type="dxa"/>
            <w:vAlign w:val="center"/>
          </w:tcPr>
          <w:p w14:paraId="2EDA6E1E">
            <w:pPr>
              <w:spacing w:before="163" w:beforeLines="50" w:after="163" w:afterLines="50"/>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招标文件的商务条款</w:t>
            </w:r>
          </w:p>
        </w:tc>
        <w:tc>
          <w:tcPr>
            <w:tcW w:w="3062" w:type="dxa"/>
            <w:vAlign w:val="center"/>
          </w:tcPr>
          <w:p w14:paraId="54A9A47A">
            <w:pPr>
              <w:spacing w:before="163" w:beforeLines="50" w:after="163" w:afterLines="50"/>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投标文件的商务条款</w:t>
            </w:r>
          </w:p>
        </w:tc>
        <w:tc>
          <w:tcPr>
            <w:tcW w:w="2460" w:type="dxa"/>
            <w:tcBorders>
              <w:right w:val="single" w:color="auto" w:sz="4" w:space="0"/>
            </w:tcBorders>
            <w:vAlign w:val="center"/>
          </w:tcPr>
          <w:p w14:paraId="31AB19A8">
            <w:pPr>
              <w:spacing w:before="163" w:beforeLines="50" w:after="163" w:afterLines="50"/>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偏离说明</w:t>
            </w:r>
          </w:p>
        </w:tc>
        <w:tc>
          <w:tcPr>
            <w:tcW w:w="3386" w:type="dxa"/>
            <w:tcBorders>
              <w:left w:val="single" w:color="auto" w:sz="4" w:space="0"/>
            </w:tcBorders>
            <w:vAlign w:val="center"/>
          </w:tcPr>
          <w:p w14:paraId="2FC016A2">
            <w:pPr>
              <w:spacing w:before="163" w:beforeLines="50" w:after="163" w:afterLines="50"/>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投标文件编号</w:t>
            </w:r>
          </w:p>
        </w:tc>
      </w:tr>
      <w:tr w14:paraId="1AB794A0">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428" w:hRule="atLeast"/>
        </w:trPr>
        <w:tc>
          <w:tcPr>
            <w:tcW w:w="748" w:type="dxa"/>
          </w:tcPr>
          <w:p w14:paraId="2029592F">
            <w:pPr>
              <w:spacing w:before="163" w:beforeLines="50" w:after="163" w:afterLines="50"/>
              <w:rPr>
                <w:rFonts w:hint="eastAsia" w:ascii="宋体" w:hAnsi="宋体" w:eastAsia="宋体" w:cs="宋体"/>
                <w:color w:val="000000" w:themeColor="text1"/>
                <w:szCs w:val="24"/>
                <w14:textFill>
                  <w14:solidFill>
                    <w14:schemeClr w14:val="tx1"/>
                  </w14:solidFill>
                </w14:textFill>
              </w:rPr>
            </w:pPr>
          </w:p>
        </w:tc>
        <w:tc>
          <w:tcPr>
            <w:tcW w:w="2291" w:type="dxa"/>
          </w:tcPr>
          <w:p w14:paraId="750344E7">
            <w:pPr>
              <w:spacing w:before="163" w:beforeLines="50" w:after="163" w:afterLines="50"/>
              <w:rPr>
                <w:rFonts w:hint="eastAsia" w:ascii="宋体" w:hAnsi="宋体" w:eastAsia="宋体" w:cs="宋体"/>
                <w:color w:val="000000" w:themeColor="text1"/>
                <w:szCs w:val="24"/>
                <w14:textFill>
                  <w14:solidFill>
                    <w14:schemeClr w14:val="tx1"/>
                  </w14:solidFill>
                </w14:textFill>
              </w:rPr>
            </w:pPr>
          </w:p>
        </w:tc>
        <w:tc>
          <w:tcPr>
            <w:tcW w:w="2291" w:type="dxa"/>
          </w:tcPr>
          <w:p w14:paraId="61A0C8E8">
            <w:pPr>
              <w:spacing w:before="163" w:beforeLines="50" w:after="163" w:afterLines="50"/>
              <w:rPr>
                <w:rFonts w:hint="eastAsia" w:ascii="宋体" w:hAnsi="宋体" w:eastAsia="宋体" w:cs="宋体"/>
                <w:color w:val="000000" w:themeColor="text1"/>
                <w:szCs w:val="24"/>
                <w14:textFill>
                  <w14:solidFill>
                    <w14:schemeClr w14:val="tx1"/>
                  </w14:solidFill>
                </w14:textFill>
              </w:rPr>
            </w:pPr>
          </w:p>
        </w:tc>
        <w:tc>
          <w:tcPr>
            <w:tcW w:w="3062" w:type="dxa"/>
          </w:tcPr>
          <w:p w14:paraId="36E39E2E">
            <w:pPr>
              <w:spacing w:before="163" w:beforeLines="50" w:after="163" w:afterLines="50"/>
              <w:rPr>
                <w:rFonts w:hint="eastAsia" w:ascii="宋体" w:hAnsi="宋体" w:eastAsia="宋体" w:cs="宋体"/>
                <w:color w:val="000000" w:themeColor="text1"/>
                <w:szCs w:val="24"/>
                <w14:textFill>
                  <w14:solidFill>
                    <w14:schemeClr w14:val="tx1"/>
                  </w14:solidFill>
                </w14:textFill>
              </w:rPr>
            </w:pPr>
          </w:p>
        </w:tc>
        <w:tc>
          <w:tcPr>
            <w:tcW w:w="2460" w:type="dxa"/>
            <w:tcBorders>
              <w:right w:val="single" w:color="auto" w:sz="4" w:space="0"/>
            </w:tcBorders>
          </w:tcPr>
          <w:p w14:paraId="4B76771C">
            <w:pPr>
              <w:spacing w:before="163" w:beforeLines="50" w:after="163" w:afterLines="50"/>
              <w:rPr>
                <w:rFonts w:hint="eastAsia" w:ascii="宋体" w:hAnsi="宋体" w:eastAsia="宋体" w:cs="宋体"/>
                <w:color w:val="000000" w:themeColor="text1"/>
                <w:szCs w:val="24"/>
                <w14:textFill>
                  <w14:solidFill>
                    <w14:schemeClr w14:val="tx1"/>
                  </w14:solidFill>
                </w14:textFill>
              </w:rPr>
            </w:pPr>
          </w:p>
        </w:tc>
        <w:tc>
          <w:tcPr>
            <w:tcW w:w="3386" w:type="dxa"/>
            <w:tcBorders>
              <w:left w:val="single" w:color="auto" w:sz="4" w:space="0"/>
            </w:tcBorders>
          </w:tcPr>
          <w:p w14:paraId="107D9770">
            <w:pPr>
              <w:spacing w:before="163" w:beforeLines="50" w:after="163" w:afterLines="50"/>
              <w:rPr>
                <w:rFonts w:hint="eastAsia" w:ascii="宋体" w:hAnsi="宋体" w:eastAsia="宋体" w:cs="宋体"/>
                <w:color w:val="000000" w:themeColor="text1"/>
                <w:szCs w:val="24"/>
                <w14:textFill>
                  <w14:solidFill>
                    <w14:schemeClr w14:val="tx1"/>
                  </w14:solidFill>
                </w14:textFill>
              </w:rPr>
            </w:pPr>
          </w:p>
        </w:tc>
      </w:tr>
      <w:tr w14:paraId="2496BD11">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138" w:hRule="atLeast"/>
        </w:trPr>
        <w:tc>
          <w:tcPr>
            <w:tcW w:w="748" w:type="dxa"/>
          </w:tcPr>
          <w:p w14:paraId="1C29C448">
            <w:pPr>
              <w:spacing w:before="163" w:beforeLines="50" w:after="163" w:afterLines="50"/>
              <w:rPr>
                <w:rFonts w:hint="eastAsia" w:ascii="宋体" w:hAnsi="宋体" w:eastAsia="宋体" w:cs="宋体"/>
                <w:color w:val="000000" w:themeColor="text1"/>
                <w:szCs w:val="24"/>
                <w14:textFill>
                  <w14:solidFill>
                    <w14:schemeClr w14:val="tx1"/>
                  </w14:solidFill>
                </w14:textFill>
              </w:rPr>
            </w:pPr>
          </w:p>
        </w:tc>
        <w:tc>
          <w:tcPr>
            <w:tcW w:w="2291" w:type="dxa"/>
          </w:tcPr>
          <w:p w14:paraId="69DB525D">
            <w:pPr>
              <w:spacing w:before="163" w:beforeLines="50" w:after="163" w:afterLines="50"/>
              <w:rPr>
                <w:rFonts w:hint="eastAsia" w:ascii="宋体" w:hAnsi="宋体" w:eastAsia="宋体" w:cs="宋体"/>
                <w:color w:val="000000" w:themeColor="text1"/>
                <w:szCs w:val="24"/>
                <w14:textFill>
                  <w14:solidFill>
                    <w14:schemeClr w14:val="tx1"/>
                  </w14:solidFill>
                </w14:textFill>
              </w:rPr>
            </w:pPr>
          </w:p>
        </w:tc>
        <w:tc>
          <w:tcPr>
            <w:tcW w:w="2291" w:type="dxa"/>
          </w:tcPr>
          <w:p w14:paraId="3BBAABB1">
            <w:pPr>
              <w:spacing w:before="163" w:beforeLines="50" w:after="163" w:afterLines="50"/>
              <w:rPr>
                <w:rFonts w:hint="eastAsia" w:ascii="宋体" w:hAnsi="宋体" w:eastAsia="宋体" w:cs="宋体"/>
                <w:color w:val="000000" w:themeColor="text1"/>
                <w:szCs w:val="24"/>
                <w14:textFill>
                  <w14:solidFill>
                    <w14:schemeClr w14:val="tx1"/>
                  </w14:solidFill>
                </w14:textFill>
              </w:rPr>
            </w:pPr>
          </w:p>
        </w:tc>
        <w:tc>
          <w:tcPr>
            <w:tcW w:w="3062" w:type="dxa"/>
          </w:tcPr>
          <w:p w14:paraId="67616610">
            <w:pPr>
              <w:spacing w:before="163" w:beforeLines="50" w:after="163" w:afterLines="50"/>
              <w:rPr>
                <w:rFonts w:hint="eastAsia" w:ascii="宋体" w:hAnsi="宋体" w:eastAsia="宋体" w:cs="宋体"/>
                <w:color w:val="000000" w:themeColor="text1"/>
                <w:szCs w:val="24"/>
                <w14:textFill>
                  <w14:solidFill>
                    <w14:schemeClr w14:val="tx1"/>
                  </w14:solidFill>
                </w14:textFill>
              </w:rPr>
            </w:pPr>
          </w:p>
        </w:tc>
        <w:tc>
          <w:tcPr>
            <w:tcW w:w="2460" w:type="dxa"/>
            <w:tcBorders>
              <w:right w:val="single" w:color="auto" w:sz="4" w:space="0"/>
            </w:tcBorders>
          </w:tcPr>
          <w:p w14:paraId="5418F50A">
            <w:pPr>
              <w:spacing w:before="163" w:beforeLines="50" w:after="163" w:afterLines="50"/>
              <w:rPr>
                <w:rFonts w:hint="eastAsia" w:ascii="宋体" w:hAnsi="宋体" w:eastAsia="宋体" w:cs="宋体"/>
                <w:color w:val="000000" w:themeColor="text1"/>
                <w:szCs w:val="24"/>
                <w14:textFill>
                  <w14:solidFill>
                    <w14:schemeClr w14:val="tx1"/>
                  </w14:solidFill>
                </w14:textFill>
              </w:rPr>
            </w:pPr>
          </w:p>
        </w:tc>
        <w:tc>
          <w:tcPr>
            <w:tcW w:w="3386" w:type="dxa"/>
            <w:tcBorders>
              <w:left w:val="single" w:color="auto" w:sz="4" w:space="0"/>
            </w:tcBorders>
          </w:tcPr>
          <w:p w14:paraId="580FED69">
            <w:pPr>
              <w:spacing w:before="163" w:beforeLines="50" w:after="163" w:afterLines="50"/>
              <w:rPr>
                <w:rFonts w:hint="eastAsia" w:ascii="宋体" w:hAnsi="宋体" w:eastAsia="宋体" w:cs="宋体"/>
                <w:color w:val="000000" w:themeColor="text1"/>
                <w:szCs w:val="24"/>
                <w14:textFill>
                  <w14:solidFill>
                    <w14:schemeClr w14:val="tx1"/>
                  </w14:solidFill>
                </w14:textFill>
              </w:rPr>
            </w:pPr>
          </w:p>
        </w:tc>
      </w:tr>
      <w:tr w14:paraId="219ED78E">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14:paraId="0C8716E6">
            <w:pPr>
              <w:spacing w:before="163" w:beforeLines="50" w:after="163" w:afterLines="50"/>
              <w:rPr>
                <w:rFonts w:hint="eastAsia" w:ascii="宋体" w:hAnsi="宋体" w:eastAsia="宋体" w:cs="宋体"/>
                <w:color w:val="000000" w:themeColor="text1"/>
                <w:szCs w:val="24"/>
                <w14:textFill>
                  <w14:solidFill>
                    <w14:schemeClr w14:val="tx1"/>
                  </w14:solidFill>
                </w14:textFill>
              </w:rPr>
            </w:pPr>
          </w:p>
        </w:tc>
        <w:tc>
          <w:tcPr>
            <w:tcW w:w="2291" w:type="dxa"/>
          </w:tcPr>
          <w:p w14:paraId="7339B093">
            <w:pPr>
              <w:spacing w:before="163" w:beforeLines="50" w:after="163" w:afterLines="50"/>
              <w:rPr>
                <w:rFonts w:hint="eastAsia" w:ascii="宋体" w:hAnsi="宋体" w:eastAsia="宋体" w:cs="宋体"/>
                <w:color w:val="000000" w:themeColor="text1"/>
                <w:szCs w:val="24"/>
                <w14:textFill>
                  <w14:solidFill>
                    <w14:schemeClr w14:val="tx1"/>
                  </w14:solidFill>
                </w14:textFill>
              </w:rPr>
            </w:pPr>
          </w:p>
        </w:tc>
        <w:tc>
          <w:tcPr>
            <w:tcW w:w="2291" w:type="dxa"/>
          </w:tcPr>
          <w:p w14:paraId="5897A02A">
            <w:pPr>
              <w:spacing w:before="163" w:beforeLines="50" w:after="163" w:afterLines="50"/>
              <w:rPr>
                <w:rFonts w:hint="eastAsia" w:ascii="宋体" w:hAnsi="宋体" w:eastAsia="宋体" w:cs="宋体"/>
                <w:color w:val="000000" w:themeColor="text1"/>
                <w:szCs w:val="24"/>
                <w14:textFill>
                  <w14:solidFill>
                    <w14:schemeClr w14:val="tx1"/>
                  </w14:solidFill>
                </w14:textFill>
              </w:rPr>
            </w:pPr>
          </w:p>
        </w:tc>
        <w:tc>
          <w:tcPr>
            <w:tcW w:w="3062" w:type="dxa"/>
          </w:tcPr>
          <w:p w14:paraId="59606199">
            <w:pPr>
              <w:spacing w:before="163" w:beforeLines="50" w:after="163" w:afterLines="50"/>
              <w:rPr>
                <w:rFonts w:hint="eastAsia" w:ascii="宋体" w:hAnsi="宋体" w:eastAsia="宋体" w:cs="宋体"/>
                <w:color w:val="000000" w:themeColor="text1"/>
                <w:szCs w:val="24"/>
                <w14:textFill>
                  <w14:solidFill>
                    <w14:schemeClr w14:val="tx1"/>
                  </w14:solidFill>
                </w14:textFill>
              </w:rPr>
            </w:pPr>
          </w:p>
        </w:tc>
        <w:tc>
          <w:tcPr>
            <w:tcW w:w="2460" w:type="dxa"/>
            <w:tcBorders>
              <w:right w:val="single" w:color="auto" w:sz="4" w:space="0"/>
            </w:tcBorders>
          </w:tcPr>
          <w:p w14:paraId="6A53861C">
            <w:pPr>
              <w:spacing w:before="163" w:beforeLines="50" w:after="163" w:afterLines="50"/>
              <w:rPr>
                <w:rFonts w:hint="eastAsia" w:ascii="宋体" w:hAnsi="宋体" w:eastAsia="宋体" w:cs="宋体"/>
                <w:color w:val="000000" w:themeColor="text1"/>
                <w:szCs w:val="24"/>
                <w14:textFill>
                  <w14:solidFill>
                    <w14:schemeClr w14:val="tx1"/>
                  </w14:solidFill>
                </w14:textFill>
              </w:rPr>
            </w:pPr>
          </w:p>
        </w:tc>
        <w:tc>
          <w:tcPr>
            <w:tcW w:w="3386" w:type="dxa"/>
            <w:tcBorders>
              <w:left w:val="single" w:color="auto" w:sz="4" w:space="0"/>
            </w:tcBorders>
          </w:tcPr>
          <w:p w14:paraId="030A1409">
            <w:pPr>
              <w:spacing w:before="163" w:beforeLines="50" w:after="163" w:afterLines="50"/>
              <w:rPr>
                <w:rFonts w:hint="eastAsia" w:ascii="宋体" w:hAnsi="宋体" w:eastAsia="宋体" w:cs="宋体"/>
                <w:color w:val="000000" w:themeColor="text1"/>
                <w:szCs w:val="24"/>
                <w14:textFill>
                  <w14:solidFill>
                    <w14:schemeClr w14:val="tx1"/>
                  </w14:solidFill>
                </w14:textFill>
              </w:rPr>
            </w:pPr>
          </w:p>
        </w:tc>
      </w:tr>
      <w:tr w14:paraId="16F4E5B8">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14:paraId="1D6BB86C">
            <w:pPr>
              <w:spacing w:before="163" w:beforeLines="50" w:after="163" w:afterLines="50"/>
              <w:rPr>
                <w:rFonts w:hint="eastAsia" w:ascii="宋体" w:hAnsi="宋体" w:eastAsia="宋体" w:cs="宋体"/>
                <w:color w:val="000000" w:themeColor="text1"/>
                <w:szCs w:val="24"/>
                <w14:textFill>
                  <w14:solidFill>
                    <w14:schemeClr w14:val="tx1"/>
                  </w14:solidFill>
                </w14:textFill>
              </w:rPr>
            </w:pPr>
          </w:p>
        </w:tc>
        <w:tc>
          <w:tcPr>
            <w:tcW w:w="2291" w:type="dxa"/>
          </w:tcPr>
          <w:p w14:paraId="4926D883">
            <w:pPr>
              <w:spacing w:before="163" w:beforeLines="50" w:after="163" w:afterLines="50"/>
              <w:rPr>
                <w:rFonts w:hint="eastAsia" w:ascii="宋体" w:hAnsi="宋体" w:eastAsia="宋体" w:cs="宋体"/>
                <w:color w:val="000000" w:themeColor="text1"/>
                <w:szCs w:val="24"/>
                <w14:textFill>
                  <w14:solidFill>
                    <w14:schemeClr w14:val="tx1"/>
                  </w14:solidFill>
                </w14:textFill>
              </w:rPr>
            </w:pPr>
          </w:p>
        </w:tc>
        <w:tc>
          <w:tcPr>
            <w:tcW w:w="2291" w:type="dxa"/>
          </w:tcPr>
          <w:p w14:paraId="31021355">
            <w:pPr>
              <w:spacing w:before="163" w:beforeLines="50" w:after="163" w:afterLines="50"/>
              <w:rPr>
                <w:rFonts w:hint="eastAsia" w:ascii="宋体" w:hAnsi="宋体" w:eastAsia="宋体" w:cs="宋体"/>
                <w:color w:val="000000" w:themeColor="text1"/>
                <w:szCs w:val="24"/>
                <w14:textFill>
                  <w14:solidFill>
                    <w14:schemeClr w14:val="tx1"/>
                  </w14:solidFill>
                </w14:textFill>
              </w:rPr>
            </w:pPr>
          </w:p>
        </w:tc>
        <w:tc>
          <w:tcPr>
            <w:tcW w:w="3062" w:type="dxa"/>
          </w:tcPr>
          <w:p w14:paraId="13141C64">
            <w:pPr>
              <w:spacing w:before="163" w:beforeLines="50" w:after="163" w:afterLines="50"/>
              <w:rPr>
                <w:rFonts w:hint="eastAsia" w:ascii="宋体" w:hAnsi="宋体" w:eastAsia="宋体" w:cs="宋体"/>
                <w:color w:val="000000" w:themeColor="text1"/>
                <w:szCs w:val="24"/>
                <w14:textFill>
                  <w14:solidFill>
                    <w14:schemeClr w14:val="tx1"/>
                  </w14:solidFill>
                </w14:textFill>
              </w:rPr>
            </w:pPr>
          </w:p>
        </w:tc>
        <w:tc>
          <w:tcPr>
            <w:tcW w:w="2460" w:type="dxa"/>
            <w:tcBorders>
              <w:right w:val="single" w:color="auto" w:sz="4" w:space="0"/>
            </w:tcBorders>
          </w:tcPr>
          <w:p w14:paraId="53E85045">
            <w:pPr>
              <w:spacing w:before="163" w:beforeLines="50" w:after="163" w:afterLines="50"/>
              <w:rPr>
                <w:rFonts w:hint="eastAsia" w:ascii="宋体" w:hAnsi="宋体" w:eastAsia="宋体" w:cs="宋体"/>
                <w:color w:val="000000" w:themeColor="text1"/>
                <w:szCs w:val="24"/>
                <w14:textFill>
                  <w14:solidFill>
                    <w14:schemeClr w14:val="tx1"/>
                  </w14:solidFill>
                </w14:textFill>
              </w:rPr>
            </w:pPr>
          </w:p>
        </w:tc>
        <w:tc>
          <w:tcPr>
            <w:tcW w:w="3386" w:type="dxa"/>
            <w:tcBorders>
              <w:left w:val="single" w:color="auto" w:sz="4" w:space="0"/>
            </w:tcBorders>
          </w:tcPr>
          <w:p w14:paraId="03E8F53F">
            <w:pPr>
              <w:spacing w:before="163" w:beforeLines="50" w:after="163" w:afterLines="50"/>
              <w:rPr>
                <w:rFonts w:hint="eastAsia" w:ascii="宋体" w:hAnsi="宋体" w:eastAsia="宋体" w:cs="宋体"/>
                <w:color w:val="000000" w:themeColor="text1"/>
                <w:szCs w:val="24"/>
                <w14:textFill>
                  <w14:solidFill>
                    <w14:schemeClr w14:val="tx1"/>
                  </w14:solidFill>
                </w14:textFill>
              </w:rPr>
            </w:pPr>
          </w:p>
        </w:tc>
      </w:tr>
      <w:tr w14:paraId="153E9B3D">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14:paraId="2406CE43">
            <w:pPr>
              <w:spacing w:before="163" w:beforeLines="50" w:after="163" w:afterLines="50"/>
              <w:rPr>
                <w:rFonts w:hint="eastAsia" w:ascii="宋体" w:hAnsi="宋体" w:eastAsia="宋体" w:cs="宋体"/>
                <w:color w:val="000000" w:themeColor="text1"/>
                <w:szCs w:val="24"/>
                <w14:textFill>
                  <w14:solidFill>
                    <w14:schemeClr w14:val="tx1"/>
                  </w14:solidFill>
                </w14:textFill>
              </w:rPr>
            </w:pPr>
          </w:p>
        </w:tc>
        <w:tc>
          <w:tcPr>
            <w:tcW w:w="2291" w:type="dxa"/>
          </w:tcPr>
          <w:p w14:paraId="4AF4C091">
            <w:pPr>
              <w:spacing w:before="163" w:beforeLines="50" w:after="163" w:afterLines="50"/>
              <w:rPr>
                <w:rFonts w:hint="eastAsia" w:ascii="宋体" w:hAnsi="宋体" w:eastAsia="宋体" w:cs="宋体"/>
                <w:color w:val="000000" w:themeColor="text1"/>
                <w:szCs w:val="24"/>
                <w14:textFill>
                  <w14:solidFill>
                    <w14:schemeClr w14:val="tx1"/>
                  </w14:solidFill>
                </w14:textFill>
              </w:rPr>
            </w:pPr>
          </w:p>
        </w:tc>
        <w:tc>
          <w:tcPr>
            <w:tcW w:w="2291" w:type="dxa"/>
          </w:tcPr>
          <w:p w14:paraId="063455FA">
            <w:pPr>
              <w:spacing w:before="163" w:beforeLines="50" w:after="163" w:afterLines="50"/>
              <w:rPr>
                <w:rFonts w:hint="eastAsia" w:ascii="宋体" w:hAnsi="宋体" w:eastAsia="宋体" w:cs="宋体"/>
                <w:color w:val="000000" w:themeColor="text1"/>
                <w:szCs w:val="24"/>
                <w14:textFill>
                  <w14:solidFill>
                    <w14:schemeClr w14:val="tx1"/>
                  </w14:solidFill>
                </w14:textFill>
              </w:rPr>
            </w:pPr>
          </w:p>
        </w:tc>
        <w:tc>
          <w:tcPr>
            <w:tcW w:w="3062" w:type="dxa"/>
          </w:tcPr>
          <w:p w14:paraId="173290AB">
            <w:pPr>
              <w:spacing w:before="163" w:beforeLines="50" w:after="163" w:afterLines="50"/>
              <w:rPr>
                <w:rFonts w:hint="eastAsia" w:ascii="宋体" w:hAnsi="宋体" w:eastAsia="宋体" w:cs="宋体"/>
                <w:color w:val="000000" w:themeColor="text1"/>
                <w:szCs w:val="24"/>
                <w14:textFill>
                  <w14:solidFill>
                    <w14:schemeClr w14:val="tx1"/>
                  </w14:solidFill>
                </w14:textFill>
              </w:rPr>
            </w:pPr>
          </w:p>
        </w:tc>
        <w:tc>
          <w:tcPr>
            <w:tcW w:w="2460" w:type="dxa"/>
            <w:tcBorders>
              <w:right w:val="single" w:color="auto" w:sz="4" w:space="0"/>
            </w:tcBorders>
          </w:tcPr>
          <w:p w14:paraId="10BCCC78">
            <w:pPr>
              <w:spacing w:before="163" w:beforeLines="50" w:after="163" w:afterLines="50"/>
              <w:rPr>
                <w:rFonts w:hint="eastAsia" w:ascii="宋体" w:hAnsi="宋体" w:eastAsia="宋体" w:cs="宋体"/>
                <w:color w:val="000000" w:themeColor="text1"/>
                <w:szCs w:val="24"/>
                <w14:textFill>
                  <w14:solidFill>
                    <w14:schemeClr w14:val="tx1"/>
                  </w14:solidFill>
                </w14:textFill>
              </w:rPr>
            </w:pPr>
          </w:p>
        </w:tc>
        <w:tc>
          <w:tcPr>
            <w:tcW w:w="3386" w:type="dxa"/>
            <w:tcBorders>
              <w:left w:val="single" w:color="auto" w:sz="4" w:space="0"/>
            </w:tcBorders>
          </w:tcPr>
          <w:p w14:paraId="586B34BA">
            <w:pPr>
              <w:spacing w:before="163" w:beforeLines="50" w:after="163" w:afterLines="50"/>
              <w:rPr>
                <w:rFonts w:hint="eastAsia" w:ascii="宋体" w:hAnsi="宋体" w:eastAsia="宋体" w:cs="宋体"/>
                <w:color w:val="000000" w:themeColor="text1"/>
                <w:szCs w:val="24"/>
                <w14:textFill>
                  <w14:solidFill>
                    <w14:schemeClr w14:val="tx1"/>
                  </w14:solidFill>
                </w14:textFill>
              </w:rPr>
            </w:pPr>
          </w:p>
        </w:tc>
      </w:tr>
      <w:tr w14:paraId="61330AE0">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14:paraId="234C3082">
            <w:pPr>
              <w:spacing w:before="163" w:beforeLines="50" w:after="163" w:afterLines="50"/>
              <w:rPr>
                <w:rFonts w:hint="eastAsia" w:ascii="宋体" w:hAnsi="宋体" w:eastAsia="宋体" w:cs="宋体"/>
                <w:color w:val="000000" w:themeColor="text1"/>
                <w:szCs w:val="24"/>
                <w14:textFill>
                  <w14:solidFill>
                    <w14:schemeClr w14:val="tx1"/>
                  </w14:solidFill>
                </w14:textFill>
              </w:rPr>
            </w:pPr>
          </w:p>
        </w:tc>
        <w:tc>
          <w:tcPr>
            <w:tcW w:w="2291" w:type="dxa"/>
          </w:tcPr>
          <w:p w14:paraId="3C60F12F">
            <w:pPr>
              <w:spacing w:before="163" w:beforeLines="50" w:after="163" w:afterLines="50"/>
              <w:rPr>
                <w:rFonts w:hint="eastAsia" w:ascii="宋体" w:hAnsi="宋体" w:eastAsia="宋体" w:cs="宋体"/>
                <w:color w:val="000000" w:themeColor="text1"/>
                <w:szCs w:val="24"/>
                <w14:textFill>
                  <w14:solidFill>
                    <w14:schemeClr w14:val="tx1"/>
                  </w14:solidFill>
                </w14:textFill>
              </w:rPr>
            </w:pPr>
          </w:p>
        </w:tc>
        <w:tc>
          <w:tcPr>
            <w:tcW w:w="2291" w:type="dxa"/>
          </w:tcPr>
          <w:p w14:paraId="6E926E87">
            <w:pPr>
              <w:spacing w:before="163" w:beforeLines="50" w:after="163" w:afterLines="50"/>
              <w:rPr>
                <w:rFonts w:hint="eastAsia" w:ascii="宋体" w:hAnsi="宋体" w:eastAsia="宋体" w:cs="宋体"/>
                <w:color w:val="000000" w:themeColor="text1"/>
                <w:szCs w:val="24"/>
                <w14:textFill>
                  <w14:solidFill>
                    <w14:schemeClr w14:val="tx1"/>
                  </w14:solidFill>
                </w14:textFill>
              </w:rPr>
            </w:pPr>
          </w:p>
        </w:tc>
        <w:tc>
          <w:tcPr>
            <w:tcW w:w="3062" w:type="dxa"/>
          </w:tcPr>
          <w:p w14:paraId="3316E773">
            <w:pPr>
              <w:spacing w:before="163" w:beforeLines="50" w:after="163" w:afterLines="50"/>
              <w:rPr>
                <w:rFonts w:hint="eastAsia" w:ascii="宋体" w:hAnsi="宋体" w:eastAsia="宋体" w:cs="宋体"/>
                <w:color w:val="000000" w:themeColor="text1"/>
                <w:szCs w:val="24"/>
                <w14:textFill>
                  <w14:solidFill>
                    <w14:schemeClr w14:val="tx1"/>
                  </w14:solidFill>
                </w14:textFill>
              </w:rPr>
            </w:pPr>
          </w:p>
        </w:tc>
        <w:tc>
          <w:tcPr>
            <w:tcW w:w="2460" w:type="dxa"/>
            <w:tcBorders>
              <w:right w:val="single" w:color="auto" w:sz="4" w:space="0"/>
            </w:tcBorders>
          </w:tcPr>
          <w:p w14:paraId="1FDE3EE9">
            <w:pPr>
              <w:spacing w:before="163" w:beforeLines="50" w:after="163" w:afterLines="50"/>
              <w:rPr>
                <w:rFonts w:hint="eastAsia" w:ascii="宋体" w:hAnsi="宋体" w:eastAsia="宋体" w:cs="宋体"/>
                <w:color w:val="000000" w:themeColor="text1"/>
                <w:szCs w:val="24"/>
                <w14:textFill>
                  <w14:solidFill>
                    <w14:schemeClr w14:val="tx1"/>
                  </w14:solidFill>
                </w14:textFill>
              </w:rPr>
            </w:pPr>
          </w:p>
        </w:tc>
        <w:tc>
          <w:tcPr>
            <w:tcW w:w="3386" w:type="dxa"/>
            <w:tcBorders>
              <w:left w:val="single" w:color="auto" w:sz="4" w:space="0"/>
            </w:tcBorders>
          </w:tcPr>
          <w:p w14:paraId="6AD61B28">
            <w:pPr>
              <w:spacing w:before="163" w:beforeLines="50" w:after="163" w:afterLines="50"/>
              <w:rPr>
                <w:rFonts w:hint="eastAsia" w:ascii="宋体" w:hAnsi="宋体" w:eastAsia="宋体" w:cs="宋体"/>
                <w:color w:val="000000" w:themeColor="text1"/>
                <w:szCs w:val="24"/>
                <w14:textFill>
                  <w14:solidFill>
                    <w14:schemeClr w14:val="tx1"/>
                  </w14:solidFill>
                </w14:textFill>
              </w:rPr>
            </w:pPr>
          </w:p>
        </w:tc>
      </w:tr>
      <w:tr w14:paraId="799A0DD8">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PrEx>
        <w:trPr>
          <w:cantSplit/>
          <w:trHeight w:val="65" w:hRule="atLeast"/>
        </w:trPr>
        <w:tc>
          <w:tcPr>
            <w:tcW w:w="748" w:type="dxa"/>
          </w:tcPr>
          <w:p w14:paraId="44546B85">
            <w:pPr>
              <w:spacing w:before="163" w:beforeLines="50" w:after="163" w:afterLines="50"/>
              <w:rPr>
                <w:rFonts w:hint="eastAsia" w:ascii="宋体" w:hAnsi="宋体" w:eastAsia="宋体" w:cs="宋体"/>
                <w:color w:val="000000" w:themeColor="text1"/>
                <w:szCs w:val="24"/>
                <w14:textFill>
                  <w14:solidFill>
                    <w14:schemeClr w14:val="tx1"/>
                  </w14:solidFill>
                </w14:textFill>
              </w:rPr>
            </w:pPr>
          </w:p>
        </w:tc>
        <w:tc>
          <w:tcPr>
            <w:tcW w:w="2291" w:type="dxa"/>
          </w:tcPr>
          <w:p w14:paraId="2E18EF36">
            <w:pPr>
              <w:spacing w:before="163" w:beforeLines="50" w:after="163" w:afterLines="50"/>
              <w:rPr>
                <w:rFonts w:hint="eastAsia" w:ascii="宋体" w:hAnsi="宋体" w:eastAsia="宋体" w:cs="宋体"/>
                <w:color w:val="000000" w:themeColor="text1"/>
                <w:szCs w:val="24"/>
                <w14:textFill>
                  <w14:solidFill>
                    <w14:schemeClr w14:val="tx1"/>
                  </w14:solidFill>
                </w14:textFill>
              </w:rPr>
            </w:pPr>
          </w:p>
        </w:tc>
        <w:tc>
          <w:tcPr>
            <w:tcW w:w="2291" w:type="dxa"/>
          </w:tcPr>
          <w:p w14:paraId="41B6BBFF">
            <w:pPr>
              <w:spacing w:before="163" w:beforeLines="50" w:after="163" w:afterLines="50"/>
              <w:rPr>
                <w:rFonts w:hint="eastAsia" w:ascii="宋体" w:hAnsi="宋体" w:eastAsia="宋体" w:cs="宋体"/>
                <w:color w:val="000000" w:themeColor="text1"/>
                <w:szCs w:val="24"/>
                <w14:textFill>
                  <w14:solidFill>
                    <w14:schemeClr w14:val="tx1"/>
                  </w14:solidFill>
                </w14:textFill>
              </w:rPr>
            </w:pPr>
          </w:p>
        </w:tc>
        <w:tc>
          <w:tcPr>
            <w:tcW w:w="3062" w:type="dxa"/>
          </w:tcPr>
          <w:p w14:paraId="0A78EEA0">
            <w:pPr>
              <w:spacing w:before="163" w:beforeLines="50" w:after="163" w:afterLines="50"/>
              <w:rPr>
                <w:rFonts w:hint="eastAsia" w:ascii="宋体" w:hAnsi="宋体" w:eastAsia="宋体" w:cs="宋体"/>
                <w:color w:val="000000" w:themeColor="text1"/>
                <w:szCs w:val="24"/>
                <w14:textFill>
                  <w14:solidFill>
                    <w14:schemeClr w14:val="tx1"/>
                  </w14:solidFill>
                </w14:textFill>
              </w:rPr>
            </w:pPr>
          </w:p>
        </w:tc>
        <w:tc>
          <w:tcPr>
            <w:tcW w:w="2460" w:type="dxa"/>
            <w:tcBorders>
              <w:right w:val="single" w:color="auto" w:sz="4" w:space="0"/>
            </w:tcBorders>
          </w:tcPr>
          <w:p w14:paraId="771CA8B8">
            <w:pPr>
              <w:spacing w:before="163" w:beforeLines="50" w:after="163" w:afterLines="50"/>
              <w:rPr>
                <w:rFonts w:hint="eastAsia" w:ascii="宋体" w:hAnsi="宋体" w:eastAsia="宋体" w:cs="宋体"/>
                <w:color w:val="000000" w:themeColor="text1"/>
                <w:szCs w:val="24"/>
                <w14:textFill>
                  <w14:solidFill>
                    <w14:schemeClr w14:val="tx1"/>
                  </w14:solidFill>
                </w14:textFill>
              </w:rPr>
            </w:pPr>
          </w:p>
        </w:tc>
        <w:tc>
          <w:tcPr>
            <w:tcW w:w="3386" w:type="dxa"/>
            <w:tcBorders>
              <w:left w:val="single" w:color="auto" w:sz="4" w:space="0"/>
            </w:tcBorders>
          </w:tcPr>
          <w:p w14:paraId="32840A5D">
            <w:pPr>
              <w:spacing w:before="163" w:beforeLines="50" w:after="163" w:afterLines="50"/>
              <w:rPr>
                <w:rFonts w:hint="eastAsia" w:ascii="宋体" w:hAnsi="宋体" w:eastAsia="宋体" w:cs="宋体"/>
                <w:color w:val="000000" w:themeColor="text1"/>
                <w:szCs w:val="24"/>
                <w14:textFill>
                  <w14:solidFill>
                    <w14:schemeClr w14:val="tx1"/>
                  </w14:solidFill>
                </w14:textFill>
              </w:rPr>
            </w:pPr>
          </w:p>
        </w:tc>
      </w:tr>
      <w:tr w14:paraId="70FB1745">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14:paraId="6654E97E">
            <w:pPr>
              <w:spacing w:before="163" w:beforeLines="50" w:after="163" w:afterLines="50"/>
              <w:rPr>
                <w:rFonts w:hint="eastAsia" w:ascii="宋体" w:hAnsi="宋体" w:eastAsia="宋体" w:cs="宋体"/>
                <w:color w:val="000000" w:themeColor="text1"/>
                <w:szCs w:val="24"/>
                <w14:textFill>
                  <w14:solidFill>
                    <w14:schemeClr w14:val="tx1"/>
                  </w14:solidFill>
                </w14:textFill>
              </w:rPr>
            </w:pPr>
          </w:p>
        </w:tc>
        <w:tc>
          <w:tcPr>
            <w:tcW w:w="2291" w:type="dxa"/>
          </w:tcPr>
          <w:p w14:paraId="442E8865">
            <w:pPr>
              <w:spacing w:before="163" w:beforeLines="50" w:after="163" w:afterLines="50"/>
              <w:rPr>
                <w:rFonts w:hint="eastAsia" w:ascii="宋体" w:hAnsi="宋体" w:eastAsia="宋体" w:cs="宋体"/>
                <w:color w:val="000000" w:themeColor="text1"/>
                <w:szCs w:val="24"/>
                <w14:textFill>
                  <w14:solidFill>
                    <w14:schemeClr w14:val="tx1"/>
                  </w14:solidFill>
                </w14:textFill>
              </w:rPr>
            </w:pPr>
          </w:p>
        </w:tc>
        <w:tc>
          <w:tcPr>
            <w:tcW w:w="2291" w:type="dxa"/>
          </w:tcPr>
          <w:p w14:paraId="23052BDE">
            <w:pPr>
              <w:spacing w:before="163" w:beforeLines="50" w:after="163" w:afterLines="50"/>
              <w:rPr>
                <w:rFonts w:hint="eastAsia" w:ascii="宋体" w:hAnsi="宋体" w:eastAsia="宋体" w:cs="宋体"/>
                <w:color w:val="000000" w:themeColor="text1"/>
                <w:szCs w:val="24"/>
                <w14:textFill>
                  <w14:solidFill>
                    <w14:schemeClr w14:val="tx1"/>
                  </w14:solidFill>
                </w14:textFill>
              </w:rPr>
            </w:pPr>
          </w:p>
        </w:tc>
        <w:tc>
          <w:tcPr>
            <w:tcW w:w="3062" w:type="dxa"/>
          </w:tcPr>
          <w:p w14:paraId="73611C0E">
            <w:pPr>
              <w:spacing w:before="163" w:beforeLines="50" w:after="163" w:afterLines="50"/>
              <w:rPr>
                <w:rFonts w:hint="eastAsia" w:ascii="宋体" w:hAnsi="宋体" w:eastAsia="宋体" w:cs="宋体"/>
                <w:color w:val="000000" w:themeColor="text1"/>
                <w:szCs w:val="24"/>
                <w14:textFill>
                  <w14:solidFill>
                    <w14:schemeClr w14:val="tx1"/>
                  </w14:solidFill>
                </w14:textFill>
              </w:rPr>
            </w:pPr>
          </w:p>
        </w:tc>
        <w:tc>
          <w:tcPr>
            <w:tcW w:w="2460" w:type="dxa"/>
            <w:tcBorders>
              <w:right w:val="single" w:color="auto" w:sz="4" w:space="0"/>
            </w:tcBorders>
          </w:tcPr>
          <w:p w14:paraId="70FDF749">
            <w:pPr>
              <w:spacing w:before="163" w:beforeLines="50" w:after="163" w:afterLines="50"/>
              <w:rPr>
                <w:rFonts w:hint="eastAsia" w:ascii="宋体" w:hAnsi="宋体" w:eastAsia="宋体" w:cs="宋体"/>
                <w:color w:val="000000" w:themeColor="text1"/>
                <w:szCs w:val="24"/>
                <w14:textFill>
                  <w14:solidFill>
                    <w14:schemeClr w14:val="tx1"/>
                  </w14:solidFill>
                </w14:textFill>
              </w:rPr>
            </w:pPr>
          </w:p>
        </w:tc>
        <w:tc>
          <w:tcPr>
            <w:tcW w:w="3386" w:type="dxa"/>
            <w:tcBorders>
              <w:left w:val="single" w:color="auto" w:sz="4" w:space="0"/>
            </w:tcBorders>
          </w:tcPr>
          <w:p w14:paraId="1D5D94FF">
            <w:pPr>
              <w:spacing w:before="163" w:beforeLines="50" w:after="163" w:afterLines="50"/>
              <w:rPr>
                <w:rFonts w:hint="eastAsia" w:ascii="宋体" w:hAnsi="宋体" w:eastAsia="宋体" w:cs="宋体"/>
                <w:color w:val="000000" w:themeColor="text1"/>
                <w:szCs w:val="24"/>
                <w14:textFill>
                  <w14:solidFill>
                    <w14:schemeClr w14:val="tx1"/>
                  </w14:solidFill>
                </w14:textFill>
              </w:rPr>
            </w:pPr>
          </w:p>
        </w:tc>
      </w:tr>
      <w:tr w14:paraId="54CDDF1F">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14:paraId="3922DEE2">
            <w:pPr>
              <w:spacing w:before="163" w:beforeLines="50" w:after="163" w:afterLines="50"/>
              <w:rPr>
                <w:rFonts w:hint="eastAsia" w:ascii="宋体" w:hAnsi="宋体" w:eastAsia="宋体" w:cs="宋体"/>
                <w:color w:val="000000" w:themeColor="text1"/>
                <w:szCs w:val="24"/>
                <w14:textFill>
                  <w14:solidFill>
                    <w14:schemeClr w14:val="tx1"/>
                  </w14:solidFill>
                </w14:textFill>
              </w:rPr>
            </w:pPr>
          </w:p>
        </w:tc>
        <w:tc>
          <w:tcPr>
            <w:tcW w:w="2291" w:type="dxa"/>
          </w:tcPr>
          <w:p w14:paraId="4FBB18A7">
            <w:pPr>
              <w:spacing w:before="163" w:beforeLines="50" w:after="163" w:afterLines="50"/>
              <w:rPr>
                <w:rFonts w:hint="eastAsia" w:ascii="宋体" w:hAnsi="宋体" w:eastAsia="宋体" w:cs="宋体"/>
                <w:color w:val="000000" w:themeColor="text1"/>
                <w:szCs w:val="24"/>
                <w14:textFill>
                  <w14:solidFill>
                    <w14:schemeClr w14:val="tx1"/>
                  </w14:solidFill>
                </w14:textFill>
              </w:rPr>
            </w:pPr>
          </w:p>
        </w:tc>
        <w:tc>
          <w:tcPr>
            <w:tcW w:w="2291" w:type="dxa"/>
          </w:tcPr>
          <w:p w14:paraId="0D09AB1B">
            <w:pPr>
              <w:spacing w:before="163" w:beforeLines="50" w:after="163" w:afterLines="50"/>
              <w:rPr>
                <w:rFonts w:hint="eastAsia" w:ascii="宋体" w:hAnsi="宋体" w:eastAsia="宋体" w:cs="宋体"/>
                <w:color w:val="000000" w:themeColor="text1"/>
                <w:szCs w:val="24"/>
                <w14:textFill>
                  <w14:solidFill>
                    <w14:schemeClr w14:val="tx1"/>
                  </w14:solidFill>
                </w14:textFill>
              </w:rPr>
            </w:pPr>
          </w:p>
        </w:tc>
        <w:tc>
          <w:tcPr>
            <w:tcW w:w="3062" w:type="dxa"/>
          </w:tcPr>
          <w:p w14:paraId="78A1F37F">
            <w:pPr>
              <w:spacing w:before="163" w:beforeLines="50" w:after="163" w:afterLines="50"/>
              <w:rPr>
                <w:rFonts w:hint="eastAsia" w:ascii="宋体" w:hAnsi="宋体" w:eastAsia="宋体" w:cs="宋体"/>
                <w:color w:val="000000" w:themeColor="text1"/>
                <w:szCs w:val="24"/>
                <w14:textFill>
                  <w14:solidFill>
                    <w14:schemeClr w14:val="tx1"/>
                  </w14:solidFill>
                </w14:textFill>
              </w:rPr>
            </w:pPr>
          </w:p>
        </w:tc>
        <w:tc>
          <w:tcPr>
            <w:tcW w:w="2460" w:type="dxa"/>
            <w:tcBorders>
              <w:right w:val="single" w:color="auto" w:sz="4" w:space="0"/>
            </w:tcBorders>
          </w:tcPr>
          <w:p w14:paraId="235D4BEE">
            <w:pPr>
              <w:spacing w:before="163" w:beforeLines="50" w:after="163" w:afterLines="50"/>
              <w:rPr>
                <w:rFonts w:hint="eastAsia" w:ascii="宋体" w:hAnsi="宋体" w:eastAsia="宋体" w:cs="宋体"/>
                <w:color w:val="000000" w:themeColor="text1"/>
                <w:szCs w:val="24"/>
                <w14:textFill>
                  <w14:solidFill>
                    <w14:schemeClr w14:val="tx1"/>
                  </w14:solidFill>
                </w14:textFill>
              </w:rPr>
            </w:pPr>
          </w:p>
        </w:tc>
        <w:tc>
          <w:tcPr>
            <w:tcW w:w="3386" w:type="dxa"/>
            <w:tcBorders>
              <w:left w:val="single" w:color="auto" w:sz="4" w:space="0"/>
            </w:tcBorders>
          </w:tcPr>
          <w:p w14:paraId="589E42C4">
            <w:pPr>
              <w:spacing w:before="163" w:beforeLines="50" w:after="163" w:afterLines="50"/>
              <w:rPr>
                <w:rFonts w:hint="eastAsia" w:ascii="宋体" w:hAnsi="宋体" w:eastAsia="宋体" w:cs="宋体"/>
                <w:color w:val="000000" w:themeColor="text1"/>
                <w:szCs w:val="24"/>
                <w14:textFill>
                  <w14:solidFill>
                    <w14:schemeClr w14:val="tx1"/>
                  </w14:solidFill>
                </w14:textFill>
              </w:rPr>
            </w:pPr>
          </w:p>
        </w:tc>
      </w:tr>
    </w:tbl>
    <w:p w14:paraId="6E7C1AAC">
      <w:pPr>
        <w:pStyle w:val="94"/>
        <w:tabs>
          <w:tab w:val="clear" w:pos="2340"/>
        </w:tabs>
        <w:wordWrap w:val="0"/>
        <w:spacing w:line="240" w:lineRule="auto"/>
        <w:jc w:val="right"/>
        <w:rPr>
          <w:rFonts w:hint="eastAsia" w:ascii="宋体" w:hAnsi="宋体" w:eastAsia="宋体" w:cs="宋体"/>
          <w:b w:val="0"/>
          <w:color w:val="000000" w:themeColor="text1"/>
          <w:sz w:val="24"/>
          <w:szCs w:val="24"/>
          <w:u w:val="single"/>
          <w14:textFill>
            <w14:solidFill>
              <w14:schemeClr w14:val="tx1"/>
            </w14:solidFill>
          </w14:textFill>
        </w:rPr>
      </w:pPr>
      <w:r>
        <w:rPr>
          <w:rFonts w:ascii="宋体" w:hAnsi="宋体" w:eastAsia="宋体" w:cs="宋体"/>
          <w:b w:val="0"/>
          <w:color w:val="000000" w:themeColor="text1"/>
          <w:sz w:val="24"/>
          <w:szCs w:val="24"/>
          <w14:textFill>
            <w14:solidFill>
              <w14:schemeClr w14:val="tx1"/>
            </w14:solidFill>
          </w14:textFill>
        </w:rPr>
        <w:t>投标人代表签字盖章：</w:t>
      </w:r>
      <w:r>
        <w:rPr>
          <w:rFonts w:ascii="宋体" w:hAnsi="宋体" w:eastAsia="宋体" w:cs="宋体"/>
          <w:b w:val="0"/>
          <w:color w:val="000000" w:themeColor="text1"/>
          <w:sz w:val="24"/>
          <w:szCs w:val="24"/>
          <w:u w:val="single"/>
          <w14:textFill>
            <w14:solidFill>
              <w14:schemeClr w14:val="tx1"/>
            </w14:solidFill>
          </w14:textFill>
        </w:rPr>
        <w:tab/>
      </w:r>
      <w:r>
        <w:rPr>
          <w:rFonts w:ascii="宋体" w:hAnsi="宋体" w:eastAsia="宋体" w:cs="宋体"/>
          <w:b w:val="0"/>
          <w:color w:val="000000" w:themeColor="text1"/>
          <w:sz w:val="24"/>
          <w:szCs w:val="24"/>
          <w:u w:val="single"/>
          <w14:textFill>
            <w14:solidFill>
              <w14:schemeClr w14:val="tx1"/>
            </w14:solidFill>
          </w14:textFill>
        </w:rPr>
        <w:tab/>
      </w:r>
      <w:r>
        <w:rPr>
          <w:rFonts w:ascii="宋体" w:hAnsi="宋体" w:eastAsia="宋体" w:cs="宋体"/>
          <w:b w:val="0"/>
          <w:color w:val="000000" w:themeColor="text1"/>
          <w:sz w:val="24"/>
          <w:szCs w:val="24"/>
          <w:u w:val="single"/>
          <w14:textFill>
            <w14:solidFill>
              <w14:schemeClr w14:val="tx1"/>
            </w14:solidFill>
          </w14:textFill>
        </w:rPr>
        <w:t xml:space="preserve">        </w:t>
      </w:r>
    </w:p>
    <w:p w14:paraId="1056DA72">
      <w:pPr>
        <w:snapToGrid w:val="0"/>
        <w:spacing w:line="580" w:lineRule="exact"/>
        <w:jc w:val="left"/>
        <w:rPr>
          <w:rFonts w:hint="eastAsia" w:ascii="宋体" w:hAnsi="宋体" w:eastAsia="宋体" w:cs="宋体"/>
          <w:color w:val="000000" w:themeColor="text1"/>
          <w:szCs w:val="24"/>
          <w14:textFill>
            <w14:solidFill>
              <w14:schemeClr w14:val="tx1"/>
            </w14:solidFill>
          </w14:textFill>
        </w:rPr>
      </w:pPr>
    </w:p>
    <w:p w14:paraId="515E6973">
      <w:pPr>
        <w:pStyle w:val="94"/>
        <w:tabs>
          <w:tab w:val="clear" w:pos="2340"/>
        </w:tabs>
        <w:spacing w:line="240" w:lineRule="auto"/>
        <w:jc w:val="left"/>
        <w:rPr>
          <w:rFonts w:hint="eastAsia" w:ascii="宋体" w:hAnsi="宋体" w:eastAsia="宋体" w:cs="宋体"/>
          <w:color w:val="000000" w:themeColor="text1"/>
          <w:sz w:val="24"/>
          <w:szCs w:val="24"/>
          <w14:textFill>
            <w14:solidFill>
              <w14:schemeClr w14:val="tx1"/>
            </w14:solidFill>
          </w14:textFill>
        </w:rPr>
        <w:sectPr>
          <w:headerReference r:id="rId10" w:type="default"/>
          <w:footerReference r:id="rId11" w:type="default"/>
          <w:pgSz w:w="16838" w:h="11906" w:orient="landscape"/>
          <w:pgMar w:top="1080" w:right="1440" w:bottom="1080" w:left="1440" w:header="851" w:footer="992" w:gutter="0"/>
          <w:pgNumType w:fmt="decimal"/>
          <w:cols w:space="425" w:num="1"/>
          <w:docGrid w:type="lines" w:linePitch="326" w:charSpace="0"/>
        </w:sectPr>
      </w:pPr>
    </w:p>
    <w:p w14:paraId="15D31D45">
      <w:pPr>
        <w:spacing w:line="360" w:lineRule="auto"/>
        <w:jc w:val="center"/>
        <w:outlineLvl w:val="1"/>
        <w:rPr>
          <w:rFonts w:hint="eastAsia" w:ascii="宋体" w:hAnsi="宋体" w:eastAsia="宋体" w:cs="宋体"/>
          <w:b/>
          <w:bCs/>
          <w:color w:val="000000" w:themeColor="text1"/>
          <w:sz w:val="28"/>
          <w:szCs w:val="28"/>
          <w:lang w:val="zh-CN"/>
          <w14:textFill>
            <w14:solidFill>
              <w14:schemeClr w14:val="tx1"/>
            </w14:solidFill>
          </w14:textFill>
        </w:rPr>
      </w:pPr>
      <w:bookmarkStart w:id="420" w:name="_Toc136173623"/>
      <w:bookmarkStart w:id="421" w:name="_Toc7962"/>
      <w:r>
        <w:rPr>
          <w:rFonts w:hint="eastAsia" w:ascii="宋体" w:hAnsi="宋体" w:eastAsia="宋体" w:cs="宋体"/>
          <w:b/>
          <w:bCs/>
          <w:color w:val="000000" w:themeColor="text1"/>
          <w:sz w:val="28"/>
          <w:szCs w:val="28"/>
          <w:lang w:val="zh-CN"/>
          <w14:textFill>
            <w14:solidFill>
              <w14:schemeClr w14:val="tx1"/>
            </w14:solidFill>
          </w14:textFill>
        </w:rPr>
        <w:t>2.投标商资质文件的格式和内容</w:t>
      </w:r>
      <w:bookmarkEnd w:id="420"/>
      <w:bookmarkEnd w:id="421"/>
    </w:p>
    <w:p w14:paraId="66ED15D2">
      <w:pPr>
        <w:rPr>
          <w:rFonts w:hint="eastAsia" w:ascii="宋体" w:hAnsi="宋体" w:eastAsia="宋体" w:cs="宋体"/>
          <w:color w:val="000000" w:themeColor="text1"/>
          <w14:textFill>
            <w14:solidFill>
              <w14:schemeClr w14:val="tx1"/>
            </w14:solidFill>
          </w14:textFill>
        </w:rPr>
      </w:pPr>
    </w:p>
    <w:p w14:paraId="781FB5A9">
      <w:pPr>
        <w:rPr>
          <w:rFonts w:hint="eastAsia" w:ascii="宋体" w:hAnsi="宋体" w:eastAsia="宋体" w:cs="宋体"/>
          <w:color w:val="000000" w:themeColor="text1"/>
          <w14:textFill>
            <w14:solidFill>
              <w14:schemeClr w14:val="tx1"/>
            </w14:solidFill>
          </w14:textFill>
        </w:rPr>
      </w:pPr>
    </w:p>
    <w:p w14:paraId="601FE3C0">
      <w:pPr>
        <w:jc w:val="center"/>
        <w:rPr>
          <w:rFonts w:hint="eastAsia" w:ascii="宋体" w:hAnsi="宋体" w:eastAsia="宋体" w:cs="宋体"/>
          <w:b/>
          <w:color w:val="000000" w:themeColor="text1"/>
          <w:sz w:val="44"/>
          <w:szCs w:val="44"/>
          <w:lang w:eastAsia="zh-CN"/>
          <w14:textFill>
            <w14:solidFill>
              <w14:schemeClr w14:val="tx1"/>
            </w14:solidFill>
          </w14:textFill>
        </w:rPr>
      </w:pPr>
    </w:p>
    <w:p w14:paraId="31680C7E">
      <w:pPr>
        <w:jc w:val="center"/>
        <w:rPr>
          <w:rFonts w:hint="eastAsia" w:ascii="宋体" w:hAnsi="宋体" w:eastAsia="宋体" w:cs="宋体"/>
          <w:b/>
          <w:bCs/>
          <w:color w:val="000000" w:themeColor="text1"/>
          <w:sz w:val="48"/>
          <w:szCs w:val="48"/>
          <w:lang w:eastAsia="zh-CN"/>
          <w14:textFill>
            <w14:solidFill>
              <w14:schemeClr w14:val="tx1"/>
            </w14:solidFill>
          </w14:textFill>
        </w:rPr>
      </w:pPr>
      <w:r>
        <w:rPr>
          <w:rFonts w:hint="eastAsia" w:ascii="宋体" w:hAnsi="宋体" w:eastAsia="宋体" w:cs="宋体"/>
          <w:b/>
          <w:bCs/>
          <w:color w:val="000000" w:themeColor="text1"/>
          <w:sz w:val="48"/>
          <w:szCs w:val="48"/>
          <w:lang w:eastAsia="zh-CN"/>
          <w14:textFill>
            <w14:solidFill>
              <w14:schemeClr w14:val="tx1"/>
            </w14:solidFill>
          </w14:textFill>
        </w:rPr>
        <w:t>通州区有机垃圾资源化综合处理中心项目</w:t>
      </w:r>
    </w:p>
    <w:p w14:paraId="6F2F1245">
      <w:pPr>
        <w:jc w:val="center"/>
        <w:rPr>
          <w:rFonts w:hint="eastAsia" w:ascii="宋体" w:hAnsi="宋体" w:eastAsia="宋体" w:cs="宋体"/>
          <w:b/>
          <w:color w:val="000000" w:themeColor="text1"/>
          <w:sz w:val="44"/>
          <w:szCs w:val="44"/>
          <w:lang w:eastAsia="zh-CN"/>
          <w14:textFill>
            <w14:solidFill>
              <w14:schemeClr w14:val="tx1"/>
            </w14:solidFill>
          </w14:textFill>
        </w:rPr>
      </w:pPr>
      <w:r>
        <w:rPr>
          <w:rFonts w:hint="eastAsia" w:ascii="宋体" w:hAnsi="宋体"/>
          <w:b/>
          <w:color w:val="000000"/>
          <w:sz w:val="48"/>
          <w:szCs w:val="48"/>
          <w:lang w:val="en-US" w:eastAsia="zh-CN"/>
        </w:rPr>
        <w:t>和</w:t>
      </w:r>
      <w:r>
        <w:rPr>
          <w:rFonts w:hint="eastAsia" w:ascii="宋体" w:hAnsi="宋体"/>
          <w:b/>
          <w:color w:val="000000"/>
          <w:sz w:val="48"/>
          <w:szCs w:val="48"/>
        </w:rPr>
        <w:t>房山区生物质资源再生中心项目</w:t>
      </w:r>
    </w:p>
    <w:p w14:paraId="2894C6C0">
      <w:pPr>
        <w:jc w:val="center"/>
        <w:rPr>
          <w:rFonts w:hint="eastAsia" w:ascii="宋体" w:hAnsi="宋体" w:eastAsia="宋体" w:cs="宋体"/>
          <w:b/>
          <w:color w:val="000000" w:themeColor="text1"/>
          <w:sz w:val="44"/>
          <w:szCs w:val="44"/>
          <w14:textFill>
            <w14:solidFill>
              <w14:schemeClr w14:val="tx1"/>
            </w14:solidFill>
          </w14:textFill>
        </w:rPr>
      </w:pPr>
    </w:p>
    <w:p w14:paraId="0E01FA5B">
      <w:pPr>
        <w:jc w:val="center"/>
        <w:rPr>
          <w:rFonts w:hint="eastAsia" w:ascii="宋体" w:hAnsi="宋体" w:eastAsia="宋体" w:cs="宋体"/>
          <w:b/>
          <w:color w:val="000000" w:themeColor="text1"/>
          <w:sz w:val="44"/>
          <w:szCs w:val="44"/>
          <w14:textFill>
            <w14:solidFill>
              <w14:schemeClr w14:val="tx1"/>
            </w14:solidFill>
          </w14:textFill>
        </w:rPr>
      </w:pPr>
    </w:p>
    <w:p w14:paraId="0C14F1E6">
      <w:pPr>
        <w:jc w:val="center"/>
        <w:rPr>
          <w:rFonts w:hint="eastAsia" w:ascii="宋体" w:hAnsi="宋体" w:eastAsia="宋体" w:cs="宋体"/>
          <w:b/>
          <w:color w:val="000000" w:themeColor="text1"/>
          <w:sz w:val="44"/>
          <w:szCs w:val="44"/>
          <w:lang w:eastAsia="zh-CN"/>
          <w14:textFill>
            <w14:solidFill>
              <w14:schemeClr w14:val="tx1"/>
            </w14:solidFill>
          </w14:textFill>
        </w:rPr>
      </w:pPr>
      <w:r>
        <w:rPr>
          <w:rFonts w:hint="eastAsia" w:ascii="宋体" w:hAnsi="宋体" w:eastAsia="宋体" w:cs="宋体"/>
          <w:b/>
          <w:color w:val="000000" w:themeColor="text1"/>
          <w:sz w:val="44"/>
          <w:szCs w:val="44"/>
          <w:lang w:eastAsia="zh-CN"/>
          <w14:textFill>
            <w14:solidFill>
              <w14:schemeClr w14:val="tx1"/>
            </w14:solidFill>
          </w14:textFill>
        </w:rPr>
        <w:t>沼渣输送及存储系统</w:t>
      </w:r>
      <w:r>
        <w:rPr>
          <w:rFonts w:hint="eastAsia" w:ascii="宋体" w:hAnsi="宋体" w:eastAsia="宋体" w:cs="宋体"/>
          <w:b/>
          <w:color w:val="000000" w:themeColor="text1"/>
          <w:sz w:val="44"/>
          <w:szCs w:val="44"/>
          <w:lang w:val="en-US" w:eastAsia="zh-CN"/>
          <w14:textFill>
            <w14:solidFill>
              <w14:schemeClr w14:val="tx1"/>
            </w14:solidFill>
          </w14:textFill>
        </w:rPr>
        <w:t xml:space="preserve">设备                   </w:t>
      </w:r>
      <w:r>
        <w:rPr>
          <w:rFonts w:hint="eastAsia" w:ascii="宋体" w:hAnsi="宋体" w:eastAsia="宋体" w:cs="宋体"/>
          <w:b/>
          <w:color w:val="000000" w:themeColor="text1"/>
          <w:sz w:val="44"/>
          <w:szCs w:val="44"/>
          <w:lang w:eastAsia="zh-CN"/>
          <w14:textFill>
            <w14:solidFill>
              <w14:schemeClr w14:val="tx1"/>
            </w14:solidFill>
          </w14:textFill>
        </w:rPr>
        <w:t>采购安装及技术服务</w:t>
      </w:r>
    </w:p>
    <w:p w14:paraId="2F2AE1B9">
      <w:pPr>
        <w:spacing w:line="360" w:lineRule="auto"/>
        <w:jc w:val="center"/>
        <w:rPr>
          <w:rFonts w:hint="eastAsia" w:ascii="宋体" w:hAnsi="宋体" w:eastAsia="宋体" w:cs="宋体"/>
          <w:b/>
          <w:bCs/>
          <w:color w:val="000000" w:themeColor="text1"/>
          <w:sz w:val="72"/>
          <w:szCs w:val="72"/>
          <w14:textFill>
            <w14:solidFill>
              <w14:schemeClr w14:val="tx1"/>
            </w14:solidFill>
          </w14:textFill>
        </w:rPr>
      </w:pPr>
      <w:r>
        <w:rPr>
          <w:rFonts w:hint="eastAsia" w:ascii="宋体" w:hAnsi="宋体" w:eastAsia="宋体" w:cs="宋体"/>
          <w:b/>
          <w:color w:val="000000" w:themeColor="text1"/>
          <w:sz w:val="44"/>
          <w:szCs w:val="44"/>
          <w14:textFill>
            <w14:solidFill>
              <w14:schemeClr w14:val="tx1"/>
            </w14:solidFill>
          </w14:textFill>
        </w:rPr>
        <w:t xml:space="preserve">  </w:t>
      </w:r>
      <w:r>
        <w:rPr>
          <w:rFonts w:hint="eastAsia" w:ascii="宋体" w:hAnsi="宋体" w:eastAsia="宋体" w:cs="宋体"/>
          <w:b/>
          <w:bCs/>
          <w:color w:val="000000" w:themeColor="text1"/>
          <w:sz w:val="72"/>
          <w:szCs w:val="72"/>
          <w14:textFill>
            <w14:solidFill>
              <w14:schemeClr w14:val="tx1"/>
            </w14:solidFill>
          </w14:textFill>
        </w:rPr>
        <w:t>投 标 文 件</w:t>
      </w:r>
    </w:p>
    <w:p w14:paraId="759692DC">
      <w:pPr>
        <w:pStyle w:val="2"/>
        <w:rPr>
          <w:rFonts w:hint="eastAsia"/>
        </w:rPr>
      </w:pPr>
    </w:p>
    <w:p w14:paraId="0C89C699">
      <w:pPr>
        <w:widowControl/>
        <w:adjustRightInd w:val="0"/>
        <w:snapToGrid w:val="0"/>
        <w:spacing w:line="360" w:lineRule="auto"/>
        <w:jc w:val="center"/>
        <w:rPr>
          <w:rFonts w:hint="eastAsia" w:ascii="宋体" w:hAnsi="宋体" w:eastAsia="宋体" w:cs="宋体"/>
          <w:b/>
          <w:color w:val="000000" w:themeColor="text1"/>
          <w:sz w:val="44"/>
          <w:szCs w:val="44"/>
          <w14:textFill>
            <w14:solidFill>
              <w14:schemeClr w14:val="tx1"/>
            </w14:solidFill>
          </w14:textFill>
        </w:rPr>
      </w:pPr>
      <w:r>
        <w:rPr>
          <w:rFonts w:hint="eastAsia" w:ascii="宋体" w:hAnsi="宋体" w:eastAsia="宋体" w:cs="宋体"/>
          <w:b/>
          <w:color w:val="000000" w:themeColor="text1"/>
          <w:sz w:val="44"/>
          <w:szCs w:val="44"/>
          <w14:textFill>
            <w14:solidFill>
              <w14:schemeClr w14:val="tx1"/>
            </w14:solidFill>
          </w14:textFill>
        </w:rPr>
        <w:t>第二部分 商务资格投标书</w:t>
      </w:r>
    </w:p>
    <w:p w14:paraId="57B059D8">
      <w:pPr>
        <w:widowControl/>
        <w:adjustRightInd w:val="0"/>
        <w:snapToGrid w:val="0"/>
        <w:spacing w:line="360" w:lineRule="auto"/>
        <w:jc w:val="center"/>
        <w:rPr>
          <w:rFonts w:hint="eastAsia" w:ascii="宋体" w:hAnsi="宋体" w:eastAsia="宋体" w:cs="宋体"/>
          <w:b/>
          <w:bCs/>
          <w:color w:val="000000" w:themeColor="text1"/>
          <w:sz w:val="30"/>
          <w:szCs w:val="30"/>
          <w14:textFill>
            <w14:solidFill>
              <w14:schemeClr w14:val="tx1"/>
            </w14:solidFill>
          </w14:textFill>
        </w:rPr>
      </w:pPr>
      <w:r>
        <w:rPr>
          <w:rFonts w:hint="eastAsia" w:ascii="宋体" w:hAnsi="宋体" w:eastAsia="宋体" w:cs="宋体"/>
          <w:b/>
          <w:bCs/>
          <w:color w:val="000000" w:themeColor="text1"/>
          <w:sz w:val="30"/>
          <w:szCs w:val="30"/>
          <w14:textFill>
            <w14:solidFill>
              <w14:schemeClr w14:val="tx1"/>
            </w14:solidFill>
          </w14:textFill>
        </w:rPr>
        <w:t>（</w:t>
      </w:r>
      <w:r>
        <w:rPr>
          <w:rFonts w:hint="eastAsia" w:ascii="宋体" w:hAnsi="宋体" w:eastAsia="宋体" w:cs="宋体"/>
          <w:b/>
          <w:bCs/>
          <w:color w:val="000000" w:themeColor="text1"/>
          <w:sz w:val="30"/>
          <w:szCs w:val="30"/>
          <w:lang w:val="en-US" w:eastAsia="zh-CN"/>
          <w14:textFill>
            <w14:solidFill>
              <w14:schemeClr w14:val="tx1"/>
            </w14:solidFill>
          </w14:textFill>
        </w:rPr>
        <w:t>通州项目</w:t>
      </w:r>
      <w:r>
        <w:rPr>
          <w:rFonts w:hint="eastAsia" w:ascii="宋体" w:hAnsi="宋体" w:eastAsia="宋体" w:cs="宋体"/>
          <w:b/>
          <w:bCs/>
          <w:color w:val="000000" w:themeColor="text1"/>
          <w:sz w:val="30"/>
          <w:szCs w:val="30"/>
          <w14:textFill>
            <w14:solidFill>
              <w14:schemeClr w14:val="tx1"/>
            </w14:solidFill>
          </w14:textFill>
        </w:rPr>
        <w:t>招标编号</w:t>
      </w:r>
      <w:r>
        <w:rPr>
          <w:rFonts w:hint="eastAsia" w:ascii="宋体" w:hAnsi="宋体" w:eastAsia="宋体" w:cs="宋体"/>
          <w:b/>
          <w:bCs/>
          <w:color w:val="000000" w:themeColor="text1"/>
          <w:sz w:val="30"/>
          <w:szCs w:val="30"/>
          <w:lang w:val="en-US" w:eastAsia="zh-CN"/>
          <w14:textFill>
            <w14:solidFill>
              <w14:schemeClr w14:val="tx1"/>
            </w14:solidFill>
          </w14:textFill>
        </w:rPr>
        <w:t>: ITB-</w:t>
      </w:r>
      <w:r>
        <w:rPr>
          <w:rFonts w:hint="eastAsia" w:ascii="宋体" w:hAnsi="宋体" w:eastAsia="宋体" w:cs="宋体"/>
          <w:b/>
          <w:bCs/>
          <w:color w:val="000000" w:themeColor="text1"/>
          <w:sz w:val="30"/>
          <w:szCs w:val="30"/>
          <w:lang w:eastAsia="zh-CN"/>
          <w14:textFill>
            <w14:solidFill>
              <w14:schemeClr w14:val="tx1"/>
            </w14:solidFill>
          </w14:textFill>
        </w:rPr>
        <w:t xml:space="preserve">LK-TZSWZ-CG-ZB-025 </w:t>
      </w:r>
      <w:r>
        <w:rPr>
          <w:rFonts w:hint="eastAsia" w:ascii="宋体" w:hAnsi="宋体" w:eastAsia="宋体" w:cs="宋体"/>
          <w:b/>
          <w:bCs/>
          <w:color w:val="000000" w:themeColor="text1"/>
          <w:sz w:val="30"/>
          <w:szCs w:val="30"/>
          <w14:textFill>
            <w14:solidFill>
              <w14:schemeClr w14:val="tx1"/>
            </w14:solidFill>
          </w14:textFill>
        </w:rPr>
        <w:t>）</w:t>
      </w:r>
    </w:p>
    <w:p w14:paraId="6B5D755B">
      <w:pPr>
        <w:widowControl/>
        <w:tabs>
          <w:tab w:val="left" w:pos="6840"/>
        </w:tabs>
        <w:adjustRightInd w:val="0"/>
        <w:snapToGrid w:val="0"/>
        <w:spacing w:line="360" w:lineRule="auto"/>
        <w:jc w:val="center"/>
        <w:rPr>
          <w:rFonts w:hint="eastAsia" w:ascii="宋体" w:hAnsi="宋体" w:eastAsia="宋体" w:cs="宋体"/>
          <w:b/>
          <w:bCs/>
          <w:color w:val="000000" w:themeColor="text1"/>
          <w:sz w:val="30"/>
          <w:szCs w:val="30"/>
          <w:lang w:eastAsia="zh-CN"/>
          <w14:textFill>
            <w14:solidFill>
              <w14:schemeClr w14:val="tx1"/>
            </w14:solidFill>
          </w14:textFill>
        </w:rPr>
      </w:pPr>
      <w:r>
        <w:rPr>
          <w:rFonts w:hint="eastAsia" w:ascii="宋体" w:hAnsi="宋体" w:eastAsia="宋体" w:cs="宋体"/>
          <w:b/>
          <w:bCs/>
          <w:color w:val="000000" w:themeColor="text1"/>
          <w:sz w:val="30"/>
          <w:szCs w:val="30"/>
          <w:lang w:eastAsia="zh-CN"/>
          <w14:textFill>
            <w14:solidFill>
              <w14:schemeClr w14:val="tx1"/>
            </w14:solidFill>
          </w14:textFill>
        </w:rPr>
        <w:t>（</w:t>
      </w:r>
      <w:r>
        <w:rPr>
          <w:rFonts w:hint="eastAsia" w:ascii="宋体" w:hAnsi="宋体" w:eastAsia="宋体" w:cs="宋体"/>
          <w:b/>
          <w:bCs/>
          <w:color w:val="000000" w:themeColor="text1"/>
          <w:sz w:val="30"/>
          <w:szCs w:val="30"/>
          <w:lang w:val="en-US" w:eastAsia="zh-CN"/>
          <w14:textFill>
            <w14:solidFill>
              <w14:schemeClr w14:val="tx1"/>
            </w14:solidFill>
          </w14:textFill>
        </w:rPr>
        <w:t>房山项目招标编号：ITB-LK-</w:t>
      </w:r>
      <w:r>
        <w:rPr>
          <w:rFonts w:hint="eastAsia" w:ascii="宋体" w:hAnsi="宋体" w:eastAsia="宋体" w:cs="宋体"/>
          <w:b/>
          <w:bCs/>
          <w:color w:val="000000" w:themeColor="text1"/>
          <w:sz w:val="30"/>
          <w:szCs w:val="30"/>
          <w:highlight w:val="none"/>
          <w14:textFill>
            <w14:solidFill>
              <w14:schemeClr w14:val="tx1"/>
            </w14:solidFill>
          </w14:textFill>
        </w:rPr>
        <w:t>FSSWZ-CG-ZB</w:t>
      </w:r>
      <w:r>
        <w:rPr>
          <w:rFonts w:hint="eastAsia" w:ascii="宋体" w:hAnsi="宋体" w:eastAsia="宋体" w:cs="宋体"/>
          <w:b/>
          <w:bCs/>
          <w:color w:val="000000" w:themeColor="text1"/>
          <w:sz w:val="30"/>
          <w:szCs w:val="30"/>
          <w:highlight w:val="none"/>
          <w:lang w:val="en-US" w:eastAsia="zh-CN"/>
          <w14:textFill>
            <w14:solidFill>
              <w14:schemeClr w14:val="tx1"/>
            </w14:solidFill>
          </w14:textFill>
        </w:rPr>
        <w:t>-044</w:t>
      </w:r>
      <w:r>
        <w:rPr>
          <w:rFonts w:hint="eastAsia" w:ascii="宋体" w:hAnsi="宋体" w:eastAsia="宋体" w:cs="宋体"/>
          <w:b/>
          <w:bCs/>
          <w:color w:val="000000" w:themeColor="text1"/>
          <w:sz w:val="30"/>
          <w:szCs w:val="30"/>
          <w:lang w:eastAsia="zh-CN"/>
          <w14:textFill>
            <w14:solidFill>
              <w14:schemeClr w14:val="tx1"/>
            </w14:solidFill>
          </w14:textFill>
        </w:rPr>
        <w:t>）</w:t>
      </w:r>
    </w:p>
    <w:p w14:paraId="50090B75">
      <w:pPr>
        <w:jc w:val="center"/>
        <w:rPr>
          <w:rFonts w:hint="eastAsia" w:ascii="宋体" w:hAnsi="宋体" w:eastAsia="宋体" w:cs="宋体"/>
          <w:b/>
          <w:color w:val="000000" w:themeColor="text1"/>
          <w:sz w:val="28"/>
          <w:szCs w:val="28"/>
          <w14:textFill>
            <w14:solidFill>
              <w14:schemeClr w14:val="tx1"/>
            </w14:solidFill>
          </w14:textFill>
        </w:rPr>
      </w:pPr>
    </w:p>
    <w:p w14:paraId="2B048868">
      <w:pPr>
        <w:jc w:val="center"/>
        <w:rPr>
          <w:rFonts w:hint="eastAsia" w:ascii="宋体" w:hAnsi="宋体" w:eastAsia="宋体" w:cs="宋体"/>
          <w:b/>
          <w:color w:val="000000" w:themeColor="text1"/>
          <w:sz w:val="28"/>
          <w:szCs w:val="28"/>
          <w14:textFill>
            <w14:solidFill>
              <w14:schemeClr w14:val="tx1"/>
            </w14:solidFill>
          </w14:textFill>
        </w:rPr>
      </w:pPr>
    </w:p>
    <w:p w14:paraId="652A81BB">
      <w:pPr>
        <w:spacing w:line="360" w:lineRule="auto"/>
        <w:jc w:val="center"/>
        <w:rPr>
          <w:rFonts w:hint="eastAsia" w:ascii="宋体" w:hAnsi="宋体" w:eastAsia="宋体" w:cs="宋体"/>
          <w:bCs/>
          <w:color w:val="000000" w:themeColor="text1"/>
          <w:sz w:val="28"/>
          <w:szCs w:val="28"/>
          <w:lang w:val="zh-CN"/>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 xml:space="preserve">         投标</w:t>
      </w:r>
      <w:r>
        <w:rPr>
          <w:rFonts w:hint="eastAsia" w:ascii="宋体" w:hAnsi="宋体" w:eastAsia="宋体" w:cs="宋体"/>
          <w:bCs/>
          <w:color w:val="000000" w:themeColor="text1"/>
          <w:sz w:val="28"/>
          <w:szCs w:val="28"/>
          <w:lang w:val="zh-CN"/>
          <w14:textFill>
            <w14:solidFill>
              <w14:schemeClr w14:val="tx1"/>
            </w14:solidFill>
          </w14:textFill>
        </w:rPr>
        <w:t>人：</w:t>
      </w:r>
      <w:r>
        <w:rPr>
          <w:rFonts w:hint="eastAsia" w:ascii="宋体" w:hAnsi="宋体" w:eastAsia="宋体" w:cs="宋体"/>
          <w:bCs/>
          <w:color w:val="000000" w:themeColor="text1"/>
          <w:sz w:val="28"/>
          <w:szCs w:val="28"/>
          <w14:textFill>
            <w14:solidFill>
              <w14:schemeClr w14:val="tx1"/>
            </w14:solidFill>
          </w14:textFill>
        </w:rPr>
        <w:t xml:space="preserve">            </w:t>
      </w:r>
      <w:r>
        <w:rPr>
          <w:rFonts w:hint="eastAsia" w:ascii="宋体" w:hAnsi="宋体" w:eastAsia="宋体" w:cs="宋体"/>
          <w:bCs/>
          <w:color w:val="000000" w:themeColor="text1"/>
          <w:sz w:val="28"/>
          <w:szCs w:val="28"/>
          <w:lang w:val="zh-CN"/>
          <w14:textFill>
            <w14:solidFill>
              <w14:schemeClr w14:val="tx1"/>
            </w14:solidFill>
          </w14:textFill>
        </w:rPr>
        <w:t xml:space="preserve"> </w:t>
      </w:r>
      <w:r>
        <w:rPr>
          <w:rFonts w:hint="eastAsia" w:ascii="宋体" w:hAnsi="宋体" w:eastAsia="宋体" w:cs="宋体"/>
          <w:bCs/>
          <w:color w:val="000000" w:themeColor="text1"/>
          <w:sz w:val="28"/>
          <w:szCs w:val="28"/>
          <w14:textFill>
            <w14:solidFill>
              <w14:schemeClr w14:val="tx1"/>
            </w14:solidFill>
          </w14:textFill>
        </w:rPr>
        <w:t xml:space="preserve">    </w:t>
      </w:r>
      <w:r>
        <w:rPr>
          <w:rFonts w:hint="eastAsia" w:ascii="宋体" w:hAnsi="宋体" w:eastAsia="宋体" w:cs="宋体"/>
          <w:bCs/>
          <w:color w:val="000000" w:themeColor="text1"/>
          <w:sz w:val="28"/>
          <w:szCs w:val="28"/>
          <w:lang w:val="zh-CN"/>
          <w14:textFill>
            <w14:solidFill>
              <w14:schemeClr w14:val="tx1"/>
            </w14:solidFill>
          </w14:textFill>
        </w:rPr>
        <w:t xml:space="preserve"> </w:t>
      </w:r>
      <w:r>
        <w:rPr>
          <w:rFonts w:hint="eastAsia" w:ascii="宋体" w:hAnsi="宋体" w:eastAsia="宋体" w:cs="宋体"/>
          <w:bCs/>
          <w:color w:val="000000" w:themeColor="text1"/>
          <w:sz w:val="28"/>
          <w:szCs w:val="28"/>
          <w14:textFill>
            <w14:solidFill>
              <w14:schemeClr w14:val="tx1"/>
            </w14:solidFill>
          </w14:textFill>
        </w:rPr>
        <w:t xml:space="preserve">              </w:t>
      </w:r>
      <w:r>
        <w:rPr>
          <w:rFonts w:hint="eastAsia" w:ascii="宋体" w:hAnsi="宋体" w:eastAsia="宋体" w:cs="宋体"/>
          <w:bCs/>
          <w:color w:val="000000" w:themeColor="text1"/>
          <w:sz w:val="28"/>
          <w:szCs w:val="28"/>
          <w:lang w:val="zh-CN"/>
          <w14:textFill>
            <w14:solidFill>
              <w14:schemeClr w14:val="tx1"/>
            </w14:solidFill>
          </w14:textFill>
        </w:rPr>
        <w:t>（</w:t>
      </w:r>
      <w:r>
        <w:rPr>
          <w:rFonts w:hint="eastAsia" w:ascii="宋体" w:hAnsi="宋体" w:eastAsia="宋体" w:cs="宋体"/>
          <w:bCs/>
          <w:color w:val="000000" w:themeColor="text1"/>
          <w:sz w:val="28"/>
          <w:szCs w:val="28"/>
          <w14:textFill>
            <w14:solidFill>
              <w14:schemeClr w14:val="tx1"/>
            </w14:solidFill>
          </w14:textFill>
        </w:rPr>
        <w:t>公章</w:t>
      </w:r>
      <w:r>
        <w:rPr>
          <w:rFonts w:hint="eastAsia" w:ascii="宋体" w:hAnsi="宋体" w:eastAsia="宋体" w:cs="宋体"/>
          <w:bCs/>
          <w:color w:val="000000" w:themeColor="text1"/>
          <w:sz w:val="28"/>
          <w:szCs w:val="28"/>
          <w:lang w:val="zh-CN"/>
          <w14:textFill>
            <w14:solidFill>
              <w14:schemeClr w14:val="tx1"/>
            </w14:solidFill>
          </w14:textFill>
        </w:rPr>
        <w:t>）</w:t>
      </w:r>
    </w:p>
    <w:p w14:paraId="05DBED89">
      <w:pPr>
        <w:spacing w:line="360" w:lineRule="auto"/>
        <w:jc w:val="center"/>
        <w:rPr>
          <w:rFonts w:hint="eastAsia" w:ascii="宋体" w:hAnsi="宋体" w:eastAsia="宋体" w:cs="宋体"/>
          <w:bCs/>
          <w:color w:val="000000" w:themeColor="text1"/>
          <w:sz w:val="28"/>
          <w:szCs w:val="28"/>
          <w:lang w:val="zh-CN"/>
          <w14:textFill>
            <w14:solidFill>
              <w14:schemeClr w14:val="tx1"/>
            </w14:solidFill>
          </w14:textFill>
        </w:rPr>
      </w:pPr>
      <w:r>
        <w:rPr>
          <w:rFonts w:hint="eastAsia" w:ascii="宋体" w:hAnsi="宋体" w:eastAsia="宋体" w:cs="宋体"/>
          <w:bCs/>
          <w:color w:val="000000" w:themeColor="text1"/>
          <w:sz w:val="28"/>
          <w:szCs w:val="28"/>
          <w:lang w:val="zh-CN"/>
          <w14:textFill>
            <w14:solidFill>
              <w14:schemeClr w14:val="tx1"/>
            </w14:solidFill>
          </w14:textFill>
        </w:rPr>
        <w:t xml:space="preserve"> </w:t>
      </w:r>
    </w:p>
    <w:p w14:paraId="79D3C805">
      <w:pPr>
        <w:spacing w:line="360" w:lineRule="auto"/>
        <w:jc w:val="center"/>
        <w:rPr>
          <w:rFonts w:hint="eastAsia" w:ascii="宋体" w:hAnsi="宋体" w:eastAsia="宋体" w:cs="宋体"/>
          <w:bCs/>
          <w:color w:val="000000" w:themeColor="text1"/>
          <w:sz w:val="28"/>
          <w:szCs w:val="28"/>
          <w:lang w:val="zh-CN"/>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 xml:space="preserve">       </w:t>
      </w:r>
      <w:r>
        <w:rPr>
          <w:rFonts w:hint="eastAsia" w:ascii="宋体" w:hAnsi="宋体" w:eastAsia="宋体" w:cs="宋体"/>
          <w:bCs/>
          <w:color w:val="000000" w:themeColor="text1"/>
          <w:sz w:val="28"/>
          <w:szCs w:val="28"/>
          <w:lang w:val="zh-CN"/>
          <w14:textFill>
            <w14:solidFill>
              <w14:schemeClr w14:val="tx1"/>
            </w14:solidFill>
          </w14:textFill>
        </w:rPr>
        <w:t xml:space="preserve">法定代表人或其委托代理人：  </w:t>
      </w:r>
      <w:r>
        <w:rPr>
          <w:rFonts w:hint="eastAsia" w:ascii="宋体" w:hAnsi="宋体" w:eastAsia="宋体" w:cs="宋体"/>
          <w:bCs/>
          <w:color w:val="000000" w:themeColor="text1"/>
          <w:sz w:val="28"/>
          <w:szCs w:val="28"/>
          <w14:textFill>
            <w14:solidFill>
              <w14:schemeClr w14:val="tx1"/>
            </w14:solidFill>
          </w14:textFill>
        </w:rPr>
        <w:t xml:space="preserve">            </w:t>
      </w:r>
      <w:r>
        <w:rPr>
          <w:rFonts w:hint="eastAsia" w:ascii="宋体" w:hAnsi="宋体" w:eastAsia="宋体" w:cs="宋体"/>
          <w:bCs/>
          <w:color w:val="000000" w:themeColor="text1"/>
          <w:sz w:val="28"/>
          <w:szCs w:val="28"/>
          <w:lang w:val="zh-CN"/>
          <w14:textFill>
            <w14:solidFill>
              <w14:schemeClr w14:val="tx1"/>
            </w14:solidFill>
          </w14:textFill>
        </w:rPr>
        <w:t>（签字）</w:t>
      </w:r>
    </w:p>
    <w:p w14:paraId="7F60FC6D">
      <w:pPr>
        <w:spacing w:line="360" w:lineRule="auto"/>
        <w:jc w:val="center"/>
        <w:rPr>
          <w:rFonts w:hint="eastAsia" w:ascii="宋体" w:hAnsi="宋体" w:eastAsia="宋体" w:cs="宋体"/>
          <w:bCs/>
          <w:color w:val="000000" w:themeColor="text1"/>
          <w:sz w:val="28"/>
          <w:szCs w:val="28"/>
          <w:lang w:val="zh-CN"/>
          <w14:textFill>
            <w14:solidFill>
              <w14:schemeClr w14:val="tx1"/>
            </w14:solidFill>
          </w14:textFill>
        </w:rPr>
      </w:pPr>
    </w:p>
    <w:p w14:paraId="3C6A0DA4">
      <w:pPr>
        <w:spacing w:line="360" w:lineRule="auto"/>
        <w:jc w:val="center"/>
        <w:rPr>
          <w:rFonts w:hint="eastAsia" w:ascii="宋体" w:hAnsi="宋体" w:eastAsia="宋体" w:cs="宋体"/>
          <w:bCs/>
          <w:color w:val="000000" w:themeColor="text1"/>
          <w:sz w:val="28"/>
          <w:szCs w:val="28"/>
          <w:lang w:val="zh-CN"/>
          <w14:textFill>
            <w14:solidFill>
              <w14:schemeClr w14:val="tx1"/>
            </w14:solidFill>
          </w14:textFill>
        </w:rPr>
      </w:pPr>
    </w:p>
    <w:p w14:paraId="64916351">
      <w:pPr>
        <w:spacing w:line="360" w:lineRule="auto"/>
        <w:jc w:val="center"/>
        <w:rPr>
          <w:rFonts w:hint="eastAsia" w:ascii="宋体" w:hAnsi="宋体" w:eastAsia="宋体" w:cs="宋体"/>
          <w:bCs/>
          <w:color w:val="000000" w:themeColor="text1"/>
          <w:sz w:val="28"/>
          <w:szCs w:val="28"/>
          <w:lang w:val="zh-CN"/>
          <w14:textFill>
            <w14:solidFill>
              <w14:schemeClr w14:val="tx1"/>
            </w14:solidFill>
          </w14:textFill>
        </w:rPr>
      </w:pPr>
      <w:r>
        <w:rPr>
          <w:rFonts w:hint="eastAsia" w:ascii="宋体" w:hAnsi="宋体" w:eastAsia="宋体" w:cs="宋体"/>
          <w:bCs/>
          <w:color w:val="000000" w:themeColor="text1"/>
          <w:sz w:val="28"/>
          <w:szCs w:val="28"/>
          <w:lang w:val="zh-CN"/>
          <w14:textFill>
            <w14:solidFill>
              <w14:schemeClr w14:val="tx1"/>
            </w14:solidFill>
          </w14:textFill>
        </w:rPr>
        <w:t>日期：二○二</w:t>
      </w:r>
      <w:r>
        <w:rPr>
          <w:rFonts w:hint="eastAsia" w:ascii="宋体" w:hAnsi="宋体" w:eastAsia="宋体" w:cs="宋体"/>
          <w:bCs/>
          <w:color w:val="000000" w:themeColor="text1"/>
          <w:sz w:val="28"/>
          <w:szCs w:val="28"/>
          <w:lang w:val="en-US" w:eastAsia="zh-CN"/>
          <w14:textFill>
            <w14:solidFill>
              <w14:schemeClr w14:val="tx1"/>
            </w14:solidFill>
          </w14:textFill>
        </w:rPr>
        <w:t xml:space="preserve">五 </w:t>
      </w:r>
      <w:r>
        <w:rPr>
          <w:rFonts w:hint="eastAsia" w:ascii="宋体" w:hAnsi="宋体" w:eastAsia="宋体" w:cs="宋体"/>
          <w:bCs/>
          <w:color w:val="000000" w:themeColor="text1"/>
          <w:sz w:val="28"/>
          <w:szCs w:val="28"/>
          <w:lang w:val="zh-CN"/>
          <w14:textFill>
            <w14:solidFill>
              <w14:schemeClr w14:val="tx1"/>
            </w14:solidFill>
          </w14:textFill>
        </w:rPr>
        <w:t>年  月   日</w:t>
      </w:r>
    </w:p>
    <w:p w14:paraId="57CAD066">
      <w:pPr>
        <w:rPr>
          <w:rFonts w:hint="eastAsia" w:ascii="宋体" w:hAnsi="宋体" w:eastAsia="宋体" w:cs="宋体"/>
          <w:color w:val="000000" w:themeColor="text1"/>
          <w14:textFill>
            <w14:solidFill>
              <w14:schemeClr w14:val="tx1"/>
            </w14:solidFill>
          </w14:textFill>
        </w:rPr>
      </w:pPr>
    </w:p>
    <w:p w14:paraId="0E604568">
      <w:pPr>
        <w:spacing w:line="580" w:lineRule="exact"/>
        <w:rPr>
          <w:rFonts w:hint="eastAsia" w:ascii="宋体" w:hAnsi="宋体" w:eastAsia="宋体" w:cs="宋体"/>
          <w:b/>
          <w:bCs/>
          <w:color w:val="000000" w:themeColor="text1"/>
          <w:szCs w:val="24"/>
          <w14:textFill>
            <w14:solidFill>
              <w14:schemeClr w14:val="tx1"/>
            </w14:solidFill>
          </w14:textFill>
        </w:rPr>
      </w:pPr>
      <w:bookmarkStart w:id="422" w:name="_Toc176085646"/>
      <w:bookmarkStart w:id="423" w:name="_Toc174521077"/>
      <w:r>
        <w:rPr>
          <w:rFonts w:hint="eastAsia" w:ascii="宋体" w:hAnsi="宋体" w:eastAsia="宋体" w:cs="宋体"/>
          <w:b/>
          <w:color w:val="000000" w:themeColor="text1"/>
          <w:szCs w:val="24"/>
          <w14:textFill>
            <w14:solidFill>
              <w14:schemeClr w14:val="tx1"/>
            </w14:solidFill>
          </w14:textFill>
        </w:rPr>
        <w:t>附录5-2-1投标人企业基本情况表</w:t>
      </w:r>
    </w:p>
    <w:p w14:paraId="12A8D953">
      <w:pPr>
        <w:spacing w:line="580" w:lineRule="exact"/>
        <w:jc w:val="center"/>
        <w:rPr>
          <w:rFonts w:hint="eastAsia" w:ascii="宋体" w:hAnsi="宋体" w:eastAsia="宋体" w:cs="宋体"/>
          <w:b/>
          <w:bCs/>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投标人企业基本情况表</w:t>
      </w:r>
    </w:p>
    <w:tbl>
      <w:tblPr>
        <w:tblStyle w:val="48"/>
        <w:tblW w:w="10160" w:type="dxa"/>
        <w:jc w:val="center"/>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Layout w:type="fixed"/>
        <w:tblCellMar>
          <w:top w:w="0" w:type="dxa"/>
          <w:left w:w="30" w:type="dxa"/>
          <w:bottom w:w="0" w:type="dxa"/>
          <w:right w:w="30" w:type="dxa"/>
        </w:tblCellMar>
      </w:tblPr>
      <w:tblGrid>
        <w:gridCol w:w="1513"/>
        <w:gridCol w:w="1482"/>
        <w:gridCol w:w="709"/>
        <w:gridCol w:w="957"/>
        <w:gridCol w:w="320"/>
        <w:gridCol w:w="940"/>
        <w:gridCol w:w="51"/>
        <w:gridCol w:w="1560"/>
        <w:gridCol w:w="231"/>
        <w:gridCol w:w="478"/>
        <w:gridCol w:w="1919"/>
      </w:tblGrid>
      <w:tr w14:paraId="17F8BA6C">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00" w:hRule="exact"/>
          <w:jc w:val="center"/>
        </w:trPr>
        <w:tc>
          <w:tcPr>
            <w:tcW w:w="1513" w:type="dxa"/>
            <w:tcBorders>
              <w:top w:val="single" w:color="auto" w:sz="6" w:space="0"/>
              <w:bottom w:val="single" w:color="auto" w:sz="2" w:space="0"/>
              <w:right w:val="nil"/>
            </w:tcBorders>
            <w:tcMar>
              <w:left w:w="28" w:type="dxa"/>
              <w:right w:w="28" w:type="dxa"/>
            </w:tcMar>
            <w:vAlign w:val="center"/>
          </w:tcPr>
          <w:p w14:paraId="4790D3B8">
            <w:pPr>
              <w:autoSpaceDE w:val="0"/>
              <w:autoSpaceDN w:val="0"/>
              <w:adjustRightInd w:val="0"/>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pacing w:val="70"/>
                <w:kern w:val="0"/>
                <w:szCs w:val="24"/>
                <w14:textFill>
                  <w14:solidFill>
                    <w14:schemeClr w14:val="tx1"/>
                  </w14:solidFill>
                </w14:textFill>
              </w:rPr>
              <w:t>公司名</w:t>
            </w:r>
            <w:r>
              <w:rPr>
                <w:rFonts w:hint="eastAsia" w:ascii="宋体" w:hAnsi="宋体" w:eastAsia="宋体" w:cs="宋体"/>
                <w:color w:val="000000" w:themeColor="text1"/>
                <w:kern w:val="0"/>
                <w:szCs w:val="24"/>
                <w14:textFill>
                  <w14:solidFill>
                    <w14:schemeClr w14:val="tx1"/>
                  </w14:solidFill>
                </w14:textFill>
              </w:rPr>
              <w:t>称</w:t>
            </w:r>
          </w:p>
        </w:tc>
        <w:tc>
          <w:tcPr>
            <w:tcW w:w="8647" w:type="dxa"/>
            <w:gridSpan w:val="10"/>
            <w:tcBorders>
              <w:top w:val="single" w:color="auto" w:sz="2" w:space="0"/>
              <w:left w:val="single" w:color="auto" w:sz="2" w:space="0"/>
              <w:bottom w:val="single" w:color="auto" w:sz="2" w:space="0"/>
            </w:tcBorders>
            <w:tcMar>
              <w:left w:w="28" w:type="dxa"/>
              <w:right w:w="28" w:type="dxa"/>
            </w:tcMar>
            <w:vAlign w:val="center"/>
          </w:tcPr>
          <w:p w14:paraId="71E20F9B">
            <w:pPr>
              <w:autoSpaceDE w:val="0"/>
              <w:autoSpaceDN w:val="0"/>
              <w:adjustRightInd w:val="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    </w:t>
            </w:r>
          </w:p>
        </w:tc>
      </w:tr>
      <w:tr w14:paraId="4DDACD35">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00" w:hRule="exact"/>
          <w:jc w:val="center"/>
        </w:trPr>
        <w:tc>
          <w:tcPr>
            <w:tcW w:w="1513" w:type="dxa"/>
            <w:tcBorders>
              <w:top w:val="nil"/>
            </w:tcBorders>
            <w:tcMar>
              <w:left w:w="28" w:type="dxa"/>
              <w:right w:w="28" w:type="dxa"/>
            </w:tcMar>
            <w:vAlign w:val="center"/>
          </w:tcPr>
          <w:p w14:paraId="2C35B871">
            <w:pPr>
              <w:autoSpaceDE w:val="0"/>
              <w:autoSpaceDN w:val="0"/>
              <w:adjustRightInd w:val="0"/>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pacing w:val="70"/>
                <w:kern w:val="0"/>
                <w:szCs w:val="24"/>
                <w14:textFill>
                  <w14:solidFill>
                    <w14:schemeClr w14:val="tx1"/>
                  </w14:solidFill>
                </w14:textFill>
              </w:rPr>
              <w:t>公司地</w:t>
            </w:r>
            <w:r>
              <w:rPr>
                <w:rFonts w:hint="eastAsia" w:ascii="宋体" w:hAnsi="宋体" w:eastAsia="宋体" w:cs="宋体"/>
                <w:color w:val="000000" w:themeColor="text1"/>
                <w:kern w:val="0"/>
                <w:szCs w:val="24"/>
                <w14:textFill>
                  <w14:solidFill>
                    <w14:schemeClr w14:val="tx1"/>
                  </w14:solidFill>
                </w14:textFill>
              </w:rPr>
              <w:t>址</w:t>
            </w:r>
          </w:p>
        </w:tc>
        <w:tc>
          <w:tcPr>
            <w:tcW w:w="4459" w:type="dxa"/>
            <w:gridSpan w:val="6"/>
            <w:tcBorders>
              <w:top w:val="nil"/>
              <w:right w:val="single" w:color="auto" w:sz="4" w:space="0"/>
            </w:tcBorders>
            <w:tcMar>
              <w:left w:w="28" w:type="dxa"/>
              <w:right w:w="28" w:type="dxa"/>
            </w:tcMar>
            <w:vAlign w:val="center"/>
          </w:tcPr>
          <w:p w14:paraId="3AD78267">
            <w:pPr>
              <w:autoSpaceDE w:val="0"/>
              <w:autoSpaceDN w:val="0"/>
              <w:adjustRightInd w:val="0"/>
              <w:rPr>
                <w:rFonts w:hint="eastAsia" w:ascii="宋体" w:hAnsi="宋体" w:eastAsia="宋体" w:cs="宋体"/>
                <w:color w:val="000000" w:themeColor="text1"/>
                <w:szCs w:val="24"/>
                <w14:textFill>
                  <w14:solidFill>
                    <w14:schemeClr w14:val="tx1"/>
                  </w14:solidFill>
                </w14:textFill>
              </w:rPr>
            </w:pPr>
          </w:p>
        </w:tc>
        <w:tc>
          <w:tcPr>
            <w:tcW w:w="1560" w:type="dxa"/>
            <w:tcBorders>
              <w:top w:val="nil"/>
              <w:left w:val="single" w:color="auto" w:sz="4" w:space="0"/>
            </w:tcBorders>
            <w:tcMar>
              <w:left w:w="28" w:type="dxa"/>
              <w:right w:w="28" w:type="dxa"/>
            </w:tcMar>
            <w:vAlign w:val="center"/>
          </w:tcPr>
          <w:p w14:paraId="442CA921">
            <w:pPr>
              <w:autoSpaceDE w:val="0"/>
              <w:autoSpaceDN w:val="0"/>
              <w:adjustRightInd w:val="0"/>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信用代码</w:t>
            </w:r>
          </w:p>
        </w:tc>
        <w:tc>
          <w:tcPr>
            <w:tcW w:w="2628" w:type="dxa"/>
            <w:gridSpan w:val="3"/>
            <w:tcBorders>
              <w:top w:val="nil"/>
              <w:left w:val="single" w:color="auto" w:sz="4" w:space="0"/>
            </w:tcBorders>
            <w:tcMar>
              <w:left w:w="28" w:type="dxa"/>
              <w:right w:w="28" w:type="dxa"/>
            </w:tcMar>
            <w:vAlign w:val="center"/>
          </w:tcPr>
          <w:p w14:paraId="2646F629">
            <w:pPr>
              <w:autoSpaceDE w:val="0"/>
              <w:autoSpaceDN w:val="0"/>
              <w:adjustRightInd w:val="0"/>
              <w:rPr>
                <w:rFonts w:hint="eastAsia" w:ascii="宋体" w:hAnsi="宋体" w:eastAsia="宋体" w:cs="宋体"/>
                <w:color w:val="000000" w:themeColor="text1"/>
                <w:szCs w:val="24"/>
                <w14:textFill>
                  <w14:solidFill>
                    <w14:schemeClr w14:val="tx1"/>
                  </w14:solidFill>
                </w14:textFill>
              </w:rPr>
            </w:pPr>
          </w:p>
        </w:tc>
      </w:tr>
      <w:tr w14:paraId="1FEA63E7">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37" w:hRule="atLeast"/>
          <w:jc w:val="center"/>
        </w:trPr>
        <w:tc>
          <w:tcPr>
            <w:tcW w:w="1513" w:type="dxa"/>
            <w:tcMar>
              <w:left w:w="28" w:type="dxa"/>
              <w:right w:w="28" w:type="dxa"/>
            </w:tcMar>
            <w:vAlign w:val="center"/>
          </w:tcPr>
          <w:p w14:paraId="5EFDE877">
            <w:pPr>
              <w:autoSpaceDE w:val="0"/>
              <w:autoSpaceDN w:val="0"/>
              <w:adjustRightInd w:val="0"/>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pacing w:val="26"/>
                <w:kern w:val="0"/>
                <w:szCs w:val="24"/>
                <w14:textFill>
                  <w14:solidFill>
                    <w14:schemeClr w14:val="tx1"/>
                  </w14:solidFill>
                </w14:textFill>
              </w:rPr>
              <w:t>法定代表</w:t>
            </w:r>
            <w:r>
              <w:rPr>
                <w:rFonts w:hint="eastAsia" w:ascii="宋体" w:hAnsi="宋体" w:eastAsia="宋体" w:cs="宋体"/>
                <w:color w:val="000000" w:themeColor="text1"/>
                <w:spacing w:val="1"/>
                <w:kern w:val="0"/>
                <w:szCs w:val="24"/>
                <w14:textFill>
                  <w14:solidFill>
                    <w14:schemeClr w14:val="tx1"/>
                  </w14:solidFill>
                </w14:textFill>
              </w:rPr>
              <w:t>人</w:t>
            </w:r>
          </w:p>
        </w:tc>
        <w:tc>
          <w:tcPr>
            <w:tcW w:w="4459" w:type="dxa"/>
            <w:gridSpan w:val="6"/>
            <w:tcBorders>
              <w:right w:val="single" w:color="auto" w:sz="4" w:space="0"/>
            </w:tcBorders>
            <w:tcMar>
              <w:left w:w="28" w:type="dxa"/>
              <w:right w:w="28" w:type="dxa"/>
            </w:tcMar>
            <w:vAlign w:val="center"/>
          </w:tcPr>
          <w:p w14:paraId="4CF8C8FD">
            <w:pPr>
              <w:autoSpaceDE w:val="0"/>
              <w:autoSpaceDN w:val="0"/>
              <w:adjustRightInd w:val="0"/>
              <w:rPr>
                <w:rFonts w:hint="eastAsia" w:ascii="宋体" w:hAnsi="宋体" w:eastAsia="宋体" w:cs="宋体"/>
                <w:color w:val="000000" w:themeColor="text1"/>
                <w:szCs w:val="24"/>
                <w14:textFill>
                  <w14:solidFill>
                    <w14:schemeClr w14:val="tx1"/>
                  </w14:solidFill>
                </w14:textFill>
              </w:rPr>
            </w:pPr>
          </w:p>
        </w:tc>
        <w:tc>
          <w:tcPr>
            <w:tcW w:w="1560" w:type="dxa"/>
            <w:tcBorders>
              <w:left w:val="single" w:color="auto" w:sz="4" w:space="0"/>
            </w:tcBorders>
            <w:tcMar>
              <w:left w:w="28" w:type="dxa"/>
              <w:right w:w="28" w:type="dxa"/>
            </w:tcMar>
            <w:vAlign w:val="center"/>
          </w:tcPr>
          <w:p w14:paraId="2DE683F1">
            <w:pPr>
              <w:autoSpaceDE w:val="0"/>
              <w:autoSpaceDN w:val="0"/>
              <w:adjustRightInd w:val="0"/>
              <w:jc w:val="center"/>
              <w:rPr>
                <w:rFonts w:hint="eastAsia" w:ascii="宋体" w:hAnsi="宋体" w:eastAsia="宋体" w:cs="宋体"/>
                <w:color w:val="000000" w:themeColor="text1"/>
                <w:spacing w:val="70"/>
                <w:kern w:val="0"/>
                <w:szCs w:val="24"/>
                <w14:textFill>
                  <w14:solidFill>
                    <w14:schemeClr w14:val="tx1"/>
                  </w14:solidFill>
                </w14:textFill>
              </w:rPr>
            </w:pPr>
            <w:r>
              <w:rPr>
                <w:rFonts w:hint="eastAsia" w:ascii="宋体" w:hAnsi="宋体" w:eastAsia="宋体" w:cs="宋体"/>
                <w:color w:val="000000" w:themeColor="text1"/>
                <w:spacing w:val="70"/>
                <w:kern w:val="0"/>
                <w:szCs w:val="24"/>
                <w14:textFill>
                  <w14:solidFill>
                    <w14:schemeClr w14:val="tx1"/>
                  </w14:solidFill>
                </w14:textFill>
              </w:rPr>
              <w:t>注册资</w:t>
            </w:r>
            <w:r>
              <w:rPr>
                <w:rFonts w:hint="eastAsia" w:ascii="宋体" w:hAnsi="宋体" w:eastAsia="宋体" w:cs="宋体"/>
                <w:color w:val="000000" w:themeColor="text1"/>
                <w:kern w:val="0"/>
                <w:szCs w:val="24"/>
                <w14:textFill>
                  <w14:solidFill>
                    <w14:schemeClr w14:val="tx1"/>
                  </w14:solidFill>
                </w14:textFill>
              </w:rPr>
              <w:t>本</w:t>
            </w:r>
          </w:p>
        </w:tc>
        <w:tc>
          <w:tcPr>
            <w:tcW w:w="2628" w:type="dxa"/>
            <w:gridSpan w:val="3"/>
            <w:tcMar>
              <w:left w:w="28" w:type="dxa"/>
              <w:right w:w="28" w:type="dxa"/>
            </w:tcMar>
            <w:vAlign w:val="center"/>
          </w:tcPr>
          <w:p w14:paraId="7040EDAC">
            <w:pPr>
              <w:autoSpaceDE w:val="0"/>
              <w:autoSpaceDN w:val="0"/>
              <w:adjustRightInd w:val="0"/>
              <w:rPr>
                <w:rFonts w:hint="eastAsia" w:ascii="宋体" w:hAnsi="宋体" w:eastAsia="宋体" w:cs="宋体"/>
                <w:color w:val="000000" w:themeColor="text1"/>
                <w:szCs w:val="24"/>
                <w14:textFill>
                  <w14:solidFill>
                    <w14:schemeClr w14:val="tx1"/>
                  </w14:solidFill>
                </w14:textFill>
              </w:rPr>
            </w:pPr>
          </w:p>
        </w:tc>
      </w:tr>
      <w:tr w14:paraId="28EFD1DA">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28" w:hRule="atLeast"/>
          <w:jc w:val="center"/>
        </w:trPr>
        <w:tc>
          <w:tcPr>
            <w:tcW w:w="1513" w:type="dxa"/>
            <w:tcBorders>
              <w:top w:val="single" w:color="auto" w:sz="2" w:space="0"/>
              <w:bottom w:val="single" w:color="auto" w:sz="2" w:space="0"/>
            </w:tcBorders>
            <w:tcMar>
              <w:left w:w="28" w:type="dxa"/>
              <w:right w:w="28" w:type="dxa"/>
            </w:tcMar>
            <w:vAlign w:val="center"/>
          </w:tcPr>
          <w:p w14:paraId="4D502D94">
            <w:pPr>
              <w:autoSpaceDE w:val="0"/>
              <w:autoSpaceDN w:val="0"/>
              <w:adjustRightInd w:val="0"/>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pacing w:val="70"/>
                <w:kern w:val="0"/>
                <w:szCs w:val="24"/>
                <w14:textFill>
                  <w14:solidFill>
                    <w14:schemeClr w14:val="tx1"/>
                  </w14:solidFill>
                </w14:textFill>
              </w:rPr>
              <w:t>企业类</w:t>
            </w:r>
            <w:r>
              <w:rPr>
                <w:rFonts w:hint="eastAsia" w:ascii="宋体" w:hAnsi="宋体" w:eastAsia="宋体" w:cs="宋体"/>
                <w:color w:val="000000" w:themeColor="text1"/>
                <w:kern w:val="0"/>
                <w:szCs w:val="24"/>
                <w14:textFill>
                  <w14:solidFill>
                    <w14:schemeClr w14:val="tx1"/>
                  </w14:solidFill>
                </w14:textFill>
              </w:rPr>
              <w:t>型</w:t>
            </w:r>
          </w:p>
        </w:tc>
        <w:tc>
          <w:tcPr>
            <w:tcW w:w="4459" w:type="dxa"/>
            <w:gridSpan w:val="6"/>
            <w:tcBorders>
              <w:top w:val="single" w:color="auto" w:sz="2" w:space="0"/>
              <w:bottom w:val="nil"/>
            </w:tcBorders>
            <w:tcMar>
              <w:left w:w="28" w:type="dxa"/>
              <w:right w:w="28" w:type="dxa"/>
            </w:tcMar>
            <w:vAlign w:val="center"/>
          </w:tcPr>
          <w:p w14:paraId="4C3C7FC4">
            <w:pPr>
              <w:autoSpaceDE w:val="0"/>
              <w:autoSpaceDN w:val="0"/>
              <w:adjustRightInd w:val="0"/>
              <w:rPr>
                <w:rFonts w:hint="eastAsia" w:ascii="宋体" w:hAnsi="宋体" w:eastAsia="宋体" w:cs="宋体"/>
                <w:b/>
                <w:color w:val="000000" w:themeColor="text1"/>
                <w:szCs w:val="24"/>
                <w14:textFill>
                  <w14:solidFill>
                    <w14:schemeClr w14:val="tx1"/>
                  </w14:solidFill>
                </w14:textFill>
              </w:rPr>
            </w:pPr>
          </w:p>
        </w:tc>
        <w:tc>
          <w:tcPr>
            <w:tcW w:w="1560" w:type="dxa"/>
            <w:tcBorders>
              <w:top w:val="single" w:color="auto" w:sz="2" w:space="0"/>
              <w:bottom w:val="nil"/>
            </w:tcBorders>
            <w:tcMar>
              <w:left w:w="28" w:type="dxa"/>
              <w:right w:w="28" w:type="dxa"/>
            </w:tcMar>
            <w:vAlign w:val="center"/>
          </w:tcPr>
          <w:p w14:paraId="2487972F">
            <w:pPr>
              <w:autoSpaceDE w:val="0"/>
              <w:autoSpaceDN w:val="0"/>
              <w:adjustRightInd w:val="0"/>
              <w:jc w:val="center"/>
              <w:rPr>
                <w:rFonts w:hint="eastAsia" w:ascii="宋体" w:hAnsi="宋体" w:eastAsia="宋体" w:cs="宋体"/>
                <w:color w:val="000000" w:themeColor="text1"/>
                <w:spacing w:val="70"/>
                <w:kern w:val="0"/>
                <w:szCs w:val="24"/>
                <w14:textFill>
                  <w14:solidFill>
                    <w14:schemeClr w14:val="tx1"/>
                  </w14:solidFill>
                </w14:textFill>
              </w:rPr>
            </w:pPr>
            <w:r>
              <w:rPr>
                <w:rFonts w:hint="eastAsia" w:ascii="宋体" w:hAnsi="宋体" w:eastAsia="宋体" w:cs="宋体"/>
                <w:color w:val="000000" w:themeColor="text1"/>
                <w:spacing w:val="70"/>
                <w:kern w:val="0"/>
                <w:szCs w:val="24"/>
                <w14:textFill>
                  <w14:solidFill>
                    <w14:schemeClr w14:val="tx1"/>
                  </w14:solidFill>
                </w14:textFill>
              </w:rPr>
              <w:t>成立日</w:t>
            </w:r>
            <w:r>
              <w:rPr>
                <w:rFonts w:hint="eastAsia" w:ascii="宋体" w:hAnsi="宋体" w:eastAsia="宋体" w:cs="宋体"/>
                <w:color w:val="000000" w:themeColor="text1"/>
                <w:kern w:val="0"/>
                <w:szCs w:val="24"/>
                <w14:textFill>
                  <w14:solidFill>
                    <w14:schemeClr w14:val="tx1"/>
                  </w14:solidFill>
                </w14:textFill>
              </w:rPr>
              <w:t>期</w:t>
            </w:r>
          </w:p>
        </w:tc>
        <w:tc>
          <w:tcPr>
            <w:tcW w:w="2628" w:type="dxa"/>
            <w:gridSpan w:val="3"/>
            <w:tcBorders>
              <w:top w:val="single" w:color="auto" w:sz="2" w:space="0"/>
              <w:bottom w:val="nil"/>
            </w:tcBorders>
            <w:tcMar>
              <w:left w:w="28" w:type="dxa"/>
              <w:right w:w="28" w:type="dxa"/>
            </w:tcMar>
            <w:vAlign w:val="center"/>
          </w:tcPr>
          <w:p w14:paraId="547B011A">
            <w:pPr>
              <w:autoSpaceDE w:val="0"/>
              <w:autoSpaceDN w:val="0"/>
              <w:adjustRightInd w:val="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      年   月  日</w:t>
            </w:r>
          </w:p>
        </w:tc>
      </w:tr>
      <w:tr w14:paraId="41D34337">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vAlign w:val="center"/>
          </w:tcPr>
          <w:p w14:paraId="350FD626">
            <w:pPr>
              <w:autoSpaceDE w:val="0"/>
              <w:autoSpaceDN w:val="0"/>
              <w:adjustRightInd w:val="0"/>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pacing w:val="157"/>
                <w:kern w:val="0"/>
                <w:szCs w:val="24"/>
                <w14:textFill>
                  <w14:solidFill>
                    <w14:schemeClr w14:val="tx1"/>
                  </w14:solidFill>
                </w14:textFill>
              </w:rPr>
              <w:t>总经</w:t>
            </w:r>
            <w:r>
              <w:rPr>
                <w:rFonts w:hint="eastAsia" w:ascii="宋体" w:hAnsi="宋体" w:eastAsia="宋体" w:cs="宋体"/>
                <w:color w:val="000000" w:themeColor="text1"/>
                <w:spacing w:val="1"/>
                <w:kern w:val="0"/>
                <w:szCs w:val="24"/>
                <w14:textFill>
                  <w14:solidFill>
                    <w14:schemeClr w14:val="tx1"/>
                  </w14:solidFill>
                </w14:textFill>
              </w:rPr>
              <w:t>理</w:t>
            </w:r>
          </w:p>
        </w:tc>
        <w:tc>
          <w:tcPr>
            <w:tcW w:w="1482" w:type="dxa"/>
            <w:tcBorders>
              <w:top w:val="single" w:color="auto" w:sz="2" w:space="0"/>
              <w:bottom w:val="nil"/>
              <w:right w:val="single" w:color="auto" w:sz="4" w:space="0"/>
            </w:tcBorders>
            <w:tcMar>
              <w:left w:w="28" w:type="dxa"/>
              <w:right w:w="28" w:type="dxa"/>
            </w:tcMar>
            <w:vAlign w:val="center"/>
          </w:tcPr>
          <w:p w14:paraId="1B5CB943">
            <w:pPr>
              <w:autoSpaceDE w:val="0"/>
              <w:autoSpaceDN w:val="0"/>
              <w:adjustRightInd w:val="0"/>
              <w:rPr>
                <w:rFonts w:hint="eastAsia" w:ascii="宋体" w:hAnsi="宋体" w:eastAsia="宋体" w:cs="宋体"/>
                <w:color w:val="000000" w:themeColor="text1"/>
                <w:szCs w:val="24"/>
                <w14:textFill>
                  <w14:solidFill>
                    <w14:schemeClr w14:val="tx1"/>
                  </w14:solidFill>
                </w14:textFill>
              </w:rPr>
            </w:pPr>
          </w:p>
        </w:tc>
        <w:tc>
          <w:tcPr>
            <w:tcW w:w="709" w:type="dxa"/>
            <w:tcBorders>
              <w:top w:val="single" w:color="auto" w:sz="2" w:space="0"/>
              <w:left w:val="single" w:color="auto" w:sz="4" w:space="0"/>
              <w:bottom w:val="nil"/>
            </w:tcBorders>
            <w:tcMar>
              <w:left w:w="28" w:type="dxa"/>
              <w:right w:w="28" w:type="dxa"/>
            </w:tcMar>
            <w:vAlign w:val="center"/>
          </w:tcPr>
          <w:p w14:paraId="6D5BD54C">
            <w:pPr>
              <w:autoSpaceDE w:val="0"/>
              <w:autoSpaceDN w:val="0"/>
              <w:adjustRightInd w:val="0"/>
              <w:jc w:val="center"/>
              <w:rPr>
                <w:rFonts w:hint="eastAsia"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性别</w:t>
            </w:r>
          </w:p>
        </w:tc>
        <w:tc>
          <w:tcPr>
            <w:tcW w:w="1277" w:type="dxa"/>
            <w:gridSpan w:val="2"/>
            <w:tcBorders>
              <w:top w:val="single" w:color="auto" w:sz="2" w:space="0"/>
              <w:left w:val="single" w:color="auto" w:sz="4" w:space="0"/>
              <w:bottom w:val="nil"/>
            </w:tcBorders>
            <w:tcMar>
              <w:left w:w="28" w:type="dxa"/>
              <w:right w:w="28" w:type="dxa"/>
            </w:tcMar>
            <w:vAlign w:val="center"/>
          </w:tcPr>
          <w:p w14:paraId="537E02D1">
            <w:pPr>
              <w:autoSpaceDE w:val="0"/>
              <w:autoSpaceDN w:val="0"/>
              <w:adjustRightInd w:val="0"/>
              <w:rPr>
                <w:rFonts w:hint="eastAsia" w:ascii="宋体" w:hAnsi="宋体" w:eastAsia="宋体" w:cs="宋体"/>
                <w:b/>
                <w:color w:val="000000" w:themeColor="text1"/>
                <w:szCs w:val="24"/>
                <w14:textFill>
                  <w14:solidFill>
                    <w14:schemeClr w14:val="tx1"/>
                  </w14:solidFill>
                </w14:textFill>
              </w:rPr>
            </w:pPr>
          </w:p>
        </w:tc>
        <w:tc>
          <w:tcPr>
            <w:tcW w:w="991" w:type="dxa"/>
            <w:gridSpan w:val="2"/>
            <w:tcBorders>
              <w:top w:val="single" w:color="auto" w:sz="2" w:space="0"/>
              <w:left w:val="single" w:color="auto" w:sz="4" w:space="0"/>
              <w:bottom w:val="nil"/>
            </w:tcBorders>
            <w:tcMar>
              <w:left w:w="28" w:type="dxa"/>
              <w:right w:w="28" w:type="dxa"/>
            </w:tcMar>
            <w:vAlign w:val="center"/>
          </w:tcPr>
          <w:p w14:paraId="656107FA">
            <w:pPr>
              <w:autoSpaceDE w:val="0"/>
              <w:autoSpaceDN w:val="0"/>
              <w:adjustRightInd w:val="0"/>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电话</w:t>
            </w:r>
          </w:p>
        </w:tc>
        <w:tc>
          <w:tcPr>
            <w:tcW w:w="1560" w:type="dxa"/>
            <w:tcBorders>
              <w:top w:val="single" w:color="auto" w:sz="2" w:space="0"/>
              <w:bottom w:val="nil"/>
            </w:tcBorders>
            <w:tcMar>
              <w:left w:w="28" w:type="dxa"/>
              <w:right w:w="28" w:type="dxa"/>
            </w:tcMar>
            <w:vAlign w:val="center"/>
          </w:tcPr>
          <w:p w14:paraId="287EC38F">
            <w:pPr>
              <w:autoSpaceDE w:val="0"/>
              <w:autoSpaceDN w:val="0"/>
              <w:adjustRightInd w:val="0"/>
              <w:rPr>
                <w:rFonts w:hint="eastAsia" w:ascii="宋体" w:hAnsi="宋体" w:eastAsia="宋体" w:cs="宋体"/>
                <w:color w:val="000000" w:themeColor="text1"/>
                <w:szCs w:val="24"/>
                <w14:textFill>
                  <w14:solidFill>
                    <w14:schemeClr w14:val="tx1"/>
                  </w14:solidFill>
                </w14:textFill>
              </w:rPr>
            </w:pPr>
          </w:p>
        </w:tc>
        <w:tc>
          <w:tcPr>
            <w:tcW w:w="709" w:type="dxa"/>
            <w:gridSpan w:val="2"/>
            <w:tcBorders>
              <w:top w:val="single" w:color="auto" w:sz="2" w:space="0"/>
              <w:bottom w:val="nil"/>
              <w:right w:val="single" w:color="auto" w:sz="4" w:space="0"/>
            </w:tcBorders>
            <w:tcMar>
              <w:left w:w="28" w:type="dxa"/>
              <w:right w:w="28" w:type="dxa"/>
            </w:tcMar>
            <w:vAlign w:val="center"/>
          </w:tcPr>
          <w:p w14:paraId="65C0DB78">
            <w:pPr>
              <w:autoSpaceDE w:val="0"/>
              <w:autoSpaceDN w:val="0"/>
              <w:adjustRightInd w:val="0"/>
              <w:jc w:val="center"/>
              <w:rPr>
                <w:rFonts w:hint="eastAsia"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传真</w:t>
            </w:r>
          </w:p>
        </w:tc>
        <w:tc>
          <w:tcPr>
            <w:tcW w:w="1919" w:type="dxa"/>
            <w:tcBorders>
              <w:top w:val="single" w:color="auto" w:sz="2" w:space="0"/>
              <w:left w:val="single" w:color="auto" w:sz="4" w:space="0"/>
              <w:bottom w:val="nil"/>
            </w:tcBorders>
            <w:tcMar>
              <w:left w:w="28" w:type="dxa"/>
              <w:right w:w="28" w:type="dxa"/>
            </w:tcMar>
            <w:vAlign w:val="center"/>
          </w:tcPr>
          <w:p w14:paraId="02280A61">
            <w:pPr>
              <w:autoSpaceDE w:val="0"/>
              <w:autoSpaceDN w:val="0"/>
              <w:adjustRightInd w:val="0"/>
              <w:rPr>
                <w:rFonts w:hint="eastAsia" w:ascii="宋体" w:hAnsi="宋体" w:eastAsia="宋体" w:cs="宋体"/>
                <w:b/>
                <w:color w:val="000000" w:themeColor="text1"/>
                <w:szCs w:val="24"/>
                <w14:textFill>
                  <w14:solidFill>
                    <w14:schemeClr w14:val="tx1"/>
                  </w14:solidFill>
                </w14:textFill>
              </w:rPr>
            </w:pPr>
          </w:p>
        </w:tc>
      </w:tr>
      <w:tr w14:paraId="414A3F65">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3" w:hRule="atLeast"/>
          <w:jc w:val="center"/>
        </w:trPr>
        <w:tc>
          <w:tcPr>
            <w:tcW w:w="1513" w:type="dxa"/>
            <w:tcBorders>
              <w:top w:val="single" w:color="auto" w:sz="2" w:space="0"/>
              <w:bottom w:val="single" w:color="auto" w:sz="2" w:space="0"/>
            </w:tcBorders>
            <w:tcMar>
              <w:left w:w="28" w:type="dxa"/>
              <w:right w:w="28" w:type="dxa"/>
            </w:tcMar>
            <w:vAlign w:val="center"/>
          </w:tcPr>
          <w:p w14:paraId="45FAE386">
            <w:pPr>
              <w:autoSpaceDE w:val="0"/>
              <w:autoSpaceDN w:val="0"/>
              <w:adjustRightInd w:val="0"/>
              <w:jc w:val="center"/>
              <w:rPr>
                <w:rFonts w:hint="eastAsia" w:ascii="宋体" w:hAnsi="宋体" w:eastAsia="宋体" w:cs="宋体"/>
                <w:color w:val="000000" w:themeColor="text1"/>
                <w:kern w:val="0"/>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公司网址</w:t>
            </w:r>
          </w:p>
        </w:tc>
        <w:tc>
          <w:tcPr>
            <w:tcW w:w="3468" w:type="dxa"/>
            <w:gridSpan w:val="4"/>
            <w:tcBorders>
              <w:top w:val="single" w:color="auto" w:sz="2" w:space="0"/>
              <w:bottom w:val="nil"/>
            </w:tcBorders>
            <w:tcMar>
              <w:left w:w="28" w:type="dxa"/>
              <w:right w:w="28" w:type="dxa"/>
            </w:tcMar>
            <w:vAlign w:val="center"/>
          </w:tcPr>
          <w:p w14:paraId="5C41D646">
            <w:pPr>
              <w:autoSpaceDE w:val="0"/>
              <w:autoSpaceDN w:val="0"/>
              <w:adjustRightInd w:val="0"/>
              <w:rPr>
                <w:rFonts w:hint="eastAsia" w:ascii="宋体" w:hAnsi="宋体" w:eastAsia="宋体" w:cs="宋体"/>
                <w:b/>
                <w:color w:val="000000" w:themeColor="text1"/>
                <w:szCs w:val="24"/>
                <w14:textFill>
                  <w14:solidFill>
                    <w14:schemeClr w14:val="tx1"/>
                  </w14:solidFill>
                </w14:textFill>
              </w:rPr>
            </w:pPr>
          </w:p>
        </w:tc>
        <w:tc>
          <w:tcPr>
            <w:tcW w:w="991" w:type="dxa"/>
            <w:gridSpan w:val="2"/>
            <w:tcBorders>
              <w:top w:val="single" w:color="auto" w:sz="2" w:space="0"/>
              <w:left w:val="single" w:color="auto" w:sz="4" w:space="0"/>
              <w:bottom w:val="nil"/>
            </w:tcBorders>
            <w:tcMar>
              <w:left w:w="28" w:type="dxa"/>
              <w:right w:w="28" w:type="dxa"/>
            </w:tcMar>
            <w:vAlign w:val="center"/>
          </w:tcPr>
          <w:p w14:paraId="3CC339F9">
            <w:pPr>
              <w:autoSpaceDE w:val="0"/>
              <w:autoSpaceDN w:val="0"/>
              <w:adjustRightInd w:val="0"/>
              <w:jc w:val="center"/>
              <w:rPr>
                <w:rFonts w:hint="eastAsia" w:ascii="宋体" w:hAnsi="宋体" w:eastAsia="宋体" w:cs="宋体"/>
                <w:b/>
                <w:color w:val="000000" w:themeColor="text1"/>
                <w:szCs w:val="24"/>
                <w14:textFill>
                  <w14:solidFill>
                    <w14:schemeClr w14:val="tx1"/>
                  </w14:solidFill>
                </w14:textFill>
              </w:rPr>
            </w:pPr>
            <w:r>
              <w:rPr>
                <w:rFonts w:hint="eastAsia" w:ascii="宋体" w:hAnsi="宋体" w:eastAsia="宋体" w:cs="宋体"/>
                <w:color w:val="000000" w:themeColor="text1"/>
                <w:kern w:val="0"/>
                <w:szCs w:val="24"/>
                <w14:textFill>
                  <w14:solidFill>
                    <w14:schemeClr w14:val="tx1"/>
                  </w14:solidFill>
                </w14:textFill>
              </w:rPr>
              <w:t>邮箱</w:t>
            </w:r>
          </w:p>
        </w:tc>
        <w:tc>
          <w:tcPr>
            <w:tcW w:w="1560" w:type="dxa"/>
            <w:tcBorders>
              <w:top w:val="single" w:color="auto" w:sz="2" w:space="0"/>
              <w:bottom w:val="nil"/>
            </w:tcBorders>
            <w:tcMar>
              <w:left w:w="28" w:type="dxa"/>
              <w:right w:w="28" w:type="dxa"/>
            </w:tcMar>
            <w:vAlign w:val="center"/>
          </w:tcPr>
          <w:p w14:paraId="691AF04C">
            <w:pPr>
              <w:autoSpaceDE w:val="0"/>
              <w:autoSpaceDN w:val="0"/>
              <w:adjustRightInd w:val="0"/>
              <w:rPr>
                <w:rFonts w:hint="eastAsia" w:ascii="宋体" w:hAnsi="宋体" w:eastAsia="宋体" w:cs="宋体"/>
                <w:color w:val="000000" w:themeColor="text1"/>
                <w:szCs w:val="24"/>
                <w14:textFill>
                  <w14:solidFill>
                    <w14:schemeClr w14:val="tx1"/>
                  </w14:solidFill>
                </w14:textFill>
              </w:rPr>
            </w:pPr>
          </w:p>
        </w:tc>
        <w:tc>
          <w:tcPr>
            <w:tcW w:w="709" w:type="dxa"/>
            <w:gridSpan w:val="2"/>
            <w:tcBorders>
              <w:top w:val="single" w:color="auto" w:sz="2" w:space="0"/>
              <w:bottom w:val="nil"/>
              <w:right w:val="single" w:color="auto" w:sz="4" w:space="0"/>
            </w:tcBorders>
            <w:tcMar>
              <w:left w:w="28" w:type="dxa"/>
              <w:right w:w="28" w:type="dxa"/>
            </w:tcMar>
            <w:vAlign w:val="center"/>
          </w:tcPr>
          <w:p w14:paraId="3AB83E6A">
            <w:pPr>
              <w:autoSpaceDE w:val="0"/>
              <w:autoSpaceDN w:val="0"/>
              <w:adjustRightInd w:val="0"/>
              <w:jc w:val="center"/>
              <w:rPr>
                <w:rFonts w:hint="eastAsia"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邮编</w:t>
            </w:r>
          </w:p>
        </w:tc>
        <w:tc>
          <w:tcPr>
            <w:tcW w:w="1919" w:type="dxa"/>
            <w:tcBorders>
              <w:top w:val="single" w:color="auto" w:sz="2" w:space="0"/>
              <w:left w:val="single" w:color="auto" w:sz="4" w:space="0"/>
              <w:bottom w:val="nil"/>
            </w:tcBorders>
            <w:tcMar>
              <w:left w:w="28" w:type="dxa"/>
              <w:right w:w="28" w:type="dxa"/>
            </w:tcMar>
            <w:vAlign w:val="center"/>
          </w:tcPr>
          <w:p w14:paraId="608027DC">
            <w:pPr>
              <w:autoSpaceDE w:val="0"/>
              <w:autoSpaceDN w:val="0"/>
              <w:adjustRightInd w:val="0"/>
              <w:rPr>
                <w:rFonts w:hint="eastAsia" w:ascii="宋体" w:hAnsi="宋体" w:eastAsia="宋体" w:cs="宋体"/>
                <w:b/>
                <w:color w:val="000000" w:themeColor="text1"/>
                <w:szCs w:val="24"/>
                <w14:textFill>
                  <w14:solidFill>
                    <w14:schemeClr w14:val="tx1"/>
                  </w14:solidFill>
                </w14:textFill>
              </w:rPr>
            </w:pPr>
          </w:p>
        </w:tc>
      </w:tr>
      <w:tr w14:paraId="22CBE1C2">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vAlign w:val="center"/>
          </w:tcPr>
          <w:p w14:paraId="0401D02D">
            <w:pPr>
              <w:autoSpaceDE w:val="0"/>
              <w:autoSpaceDN w:val="0"/>
              <w:adjustRightInd w:val="0"/>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pacing w:val="70"/>
                <w:kern w:val="0"/>
                <w:szCs w:val="24"/>
                <w14:textFill>
                  <w14:solidFill>
                    <w14:schemeClr w14:val="tx1"/>
                  </w14:solidFill>
                </w14:textFill>
              </w:rPr>
              <w:t>职工人</w:t>
            </w:r>
            <w:r>
              <w:rPr>
                <w:rFonts w:hint="eastAsia" w:ascii="宋体" w:hAnsi="宋体" w:eastAsia="宋体" w:cs="宋体"/>
                <w:color w:val="000000" w:themeColor="text1"/>
                <w:kern w:val="0"/>
                <w:szCs w:val="24"/>
                <w14:textFill>
                  <w14:solidFill>
                    <w14:schemeClr w14:val="tx1"/>
                  </w14:solidFill>
                </w14:textFill>
              </w:rPr>
              <w:t>数</w:t>
            </w:r>
          </w:p>
        </w:tc>
        <w:tc>
          <w:tcPr>
            <w:tcW w:w="8647" w:type="dxa"/>
            <w:gridSpan w:val="10"/>
            <w:tcBorders>
              <w:top w:val="single" w:color="auto" w:sz="2" w:space="0"/>
              <w:bottom w:val="nil"/>
            </w:tcBorders>
            <w:tcMar>
              <w:left w:w="28" w:type="dxa"/>
              <w:right w:w="28" w:type="dxa"/>
            </w:tcMar>
            <w:vAlign w:val="center"/>
          </w:tcPr>
          <w:p w14:paraId="4C1B1AC9">
            <w:pPr>
              <w:autoSpaceDE w:val="0"/>
              <w:autoSpaceDN w:val="0"/>
              <w:adjustRightInd w:val="0"/>
              <w:rPr>
                <w:rFonts w:hint="eastAsia"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总共     人，其中高级职称：   人，中级职称：      人，</w:t>
            </w:r>
            <w:r>
              <w:rPr>
                <w:rFonts w:hint="eastAsia" w:ascii="宋体" w:hAnsi="宋体" w:eastAsia="宋体" w:cs="宋体"/>
                <w:color w:val="000000" w:themeColor="text1"/>
                <w:spacing w:val="-6"/>
                <w:szCs w:val="24"/>
                <w14:textFill>
                  <w14:solidFill>
                    <w14:schemeClr w14:val="tx1"/>
                  </w14:solidFill>
                </w14:textFill>
              </w:rPr>
              <w:t>生产线人数：</w:t>
            </w:r>
          </w:p>
        </w:tc>
      </w:tr>
      <w:tr w14:paraId="05FBD659">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tcPr>
          <w:p w14:paraId="32331A50">
            <w:pPr>
              <w:spacing w:before="120" w:after="120"/>
              <w:rPr>
                <w:rFonts w:hint="eastAsia" w:ascii="宋体" w:hAnsi="宋体" w:eastAsia="宋体" w:cs="宋体"/>
                <w:color w:val="000000" w:themeColor="text1"/>
                <w:spacing w:val="-6"/>
                <w:szCs w:val="24"/>
                <w14:textFill>
                  <w14:solidFill>
                    <w14:schemeClr w14:val="tx1"/>
                  </w14:solidFill>
                </w14:textFill>
              </w:rPr>
            </w:pPr>
            <w:r>
              <w:rPr>
                <w:rFonts w:hint="eastAsia" w:ascii="宋体" w:hAnsi="宋体" w:eastAsia="宋体" w:cs="宋体"/>
                <w:color w:val="000000" w:themeColor="text1"/>
                <w:spacing w:val="-6"/>
                <w:szCs w:val="24"/>
                <w14:textFill>
                  <w14:solidFill>
                    <w14:schemeClr w14:val="tx1"/>
                  </w14:solidFill>
                </w14:textFill>
              </w:rPr>
              <w:t>厂 房 面 积</w:t>
            </w:r>
          </w:p>
        </w:tc>
        <w:tc>
          <w:tcPr>
            <w:tcW w:w="3148" w:type="dxa"/>
            <w:gridSpan w:val="3"/>
            <w:tcBorders>
              <w:top w:val="single" w:color="auto" w:sz="2" w:space="0"/>
              <w:bottom w:val="nil"/>
            </w:tcBorders>
            <w:tcMar>
              <w:left w:w="28" w:type="dxa"/>
              <w:right w:w="28" w:type="dxa"/>
            </w:tcMar>
          </w:tcPr>
          <w:p w14:paraId="6140E0D3">
            <w:pPr>
              <w:spacing w:before="120" w:after="120"/>
              <w:rPr>
                <w:rFonts w:hint="eastAsia" w:ascii="宋体" w:hAnsi="宋体" w:eastAsia="宋体" w:cs="宋体"/>
                <w:color w:val="000000" w:themeColor="text1"/>
                <w:spacing w:val="-6"/>
                <w:szCs w:val="24"/>
                <w14:textFill>
                  <w14:solidFill>
                    <w14:schemeClr w14:val="tx1"/>
                  </w14:solidFill>
                </w14:textFill>
              </w:rPr>
            </w:pPr>
          </w:p>
        </w:tc>
        <w:tc>
          <w:tcPr>
            <w:tcW w:w="1260" w:type="dxa"/>
            <w:gridSpan w:val="2"/>
            <w:tcBorders>
              <w:top w:val="single" w:color="auto" w:sz="2" w:space="0"/>
              <w:bottom w:val="nil"/>
            </w:tcBorders>
          </w:tcPr>
          <w:p w14:paraId="64BA8F4B">
            <w:pPr>
              <w:spacing w:before="120" w:after="120"/>
              <w:rPr>
                <w:rFonts w:hint="eastAsia" w:ascii="宋体" w:hAnsi="宋体" w:eastAsia="宋体" w:cs="宋体"/>
                <w:color w:val="000000" w:themeColor="text1"/>
                <w:spacing w:val="-6"/>
                <w:szCs w:val="24"/>
                <w14:textFill>
                  <w14:solidFill>
                    <w14:schemeClr w14:val="tx1"/>
                  </w14:solidFill>
                </w14:textFill>
              </w:rPr>
            </w:pPr>
            <w:r>
              <w:rPr>
                <w:rFonts w:hint="eastAsia" w:ascii="宋体" w:hAnsi="宋体" w:eastAsia="宋体" w:cs="宋体"/>
                <w:color w:val="000000" w:themeColor="text1"/>
                <w:spacing w:val="-6"/>
                <w:szCs w:val="24"/>
                <w14:textFill>
                  <w14:solidFill>
                    <w14:schemeClr w14:val="tx1"/>
                  </w14:solidFill>
                </w14:textFill>
              </w:rPr>
              <w:t>是否租赁：□是□否</w:t>
            </w:r>
          </w:p>
        </w:tc>
        <w:tc>
          <w:tcPr>
            <w:tcW w:w="1842" w:type="dxa"/>
            <w:gridSpan w:val="3"/>
            <w:tcBorders>
              <w:top w:val="single" w:color="auto" w:sz="2" w:space="0"/>
              <w:bottom w:val="nil"/>
            </w:tcBorders>
          </w:tcPr>
          <w:p w14:paraId="438C6410">
            <w:pPr>
              <w:spacing w:before="120" w:after="120"/>
              <w:rPr>
                <w:rFonts w:hint="eastAsia" w:ascii="宋体" w:hAnsi="宋体" w:eastAsia="宋体" w:cs="宋体"/>
                <w:color w:val="000000" w:themeColor="text1"/>
                <w:spacing w:val="-6"/>
                <w:szCs w:val="24"/>
                <w14:textFill>
                  <w14:solidFill>
                    <w14:schemeClr w14:val="tx1"/>
                  </w14:solidFill>
                </w14:textFill>
              </w:rPr>
            </w:pPr>
            <w:r>
              <w:rPr>
                <w:rFonts w:hint="eastAsia" w:ascii="宋体" w:hAnsi="宋体" w:eastAsia="宋体" w:cs="宋体"/>
                <w:color w:val="000000" w:themeColor="text1"/>
                <w:spacing w:val="-6"/>
                <w:szCs w:val="24"/>
                <w14:textFill>
                  <w14:solidFill>
                    <w14:schemeClr w14:val="tx1"/>
                  </w14:solidFill>
                </w14:textFill>
              </w:rPr>
              <w:t>主要产品</w:t>
            </w:r>
          </w:p>
        </w:tc>
        <w:tc>
          <w:tcPr>
            <w:tcW w:w="2397" w:type="dxa"/>
            <w:gridSpan w:val="2"/>
            <w:tcBorders>
              <w:top w:val="single" w:color="auto" w:sz="2" w:space="0"/>
              <w:bottom w:val="nil"/>
            </w:tcBorders>
          </w:tcPr>
          <w:p w14:paraId="14BE0E2D">
            <w:pPr>
              <w:spacing w:before="120" w:after="120"/>
              <w:rPr>
                <w:rFonts w:hint="eastAsia" w:ascii="宋体" w:hAnsi="宋体" w:eastAsia="宋体" w:cs="宋体"/>
                <w:color w:val="000000" w:themeColor="text1"/>
                <w:spacing w:val="-6"/>
                <w:szCs w:val="24"/>
                <w14:textFill>
                  <w14:solidFill>
                    <w14:schemeClr w14:val="tx1"/>
                  </w14:solidFill>
                </w14:textFill>
              </w:rPr>
            </w:pPr>
          </w:p>
        </w:tc>
      </w:tr>
      <w:tr w14:paraId="737FB5F2">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64" w:hRule="atLeast"/>
          <w:jc w:val="center"/>
        </w:trPr>
        <w:tc>
          <w:tcPr>
            <w:tcW w:w="1513" w:type="dxa"/>
            <w:tcBorders>
              <w:top w:val="single" w:color="auto" w:sz="4" w:space="0"/>
              <w:bottom w:val="single" w:color="auto" w:sz="4" w:space="0"/>
            </w:tcBorders>
            <w:shd w:val="solid" w:color="FFFFFF" w:fill="auto"/>
            <w:tcMar>
              <w:left w:w="28" w:type="dxa"/>
              <w:right w:w="28" w:type="dxa"/>
            </w:tcMar>
            <w:vAlign w:val="center"/>
          </w:tcPr>
          <w:p w14:paraId="2022C1F3">
            <w:pPr>
              <w:autoSpaceDE w:val="0"/>
              <w:autoSpaceDN w:val="0"/>
              <w:adjustRightInd w:val="0"/>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pacing w:val="157"/>
                <w:kern w:val="0"/>
                <w:szCs w:val="24"/>
                <w14:textFill>
                  <w14:solidFill>
                    <w14:schemeClr w14:val="tx1"/>
                  </w14:solidFill>
                </w14:textFill>
              </w:rPr>
              <w:t>营业</w:t>
            </w:r>
            <w:r>
              <w:rPr>
                <w:rFonts w:hint="eastAsia" w:ascii="宋体" w:hAnsi="宋体" w:eastAsia="宋体" w:cs="宋体"/>
                <w:color w:val="000000" w:themeColor="text1"/>
                <w:spacing w:val="1"/>
                <w:kern w:val="0"/>
                <w:szCs w:val="24"/>
                <w14:textFill>
                  <w14:solidFill>
                    <w14:schemeClr w14:val="tx1"/>
                  </w14:solidFill>
                </w14:textFill>
              </w:rPr>
              <w:t>额</w:t>
            </w:r>
          </w:p>
        </w:tc>
        <w:tc>
          <w:tcPr>
            <w:tcW w:w="8647" w:type="dxa"/>
            <w:gridSpan w:val="10"/>
            <w:tcBorders>
              <w:top w:val="single" w:color="auto" w:sz="2" w:space="0"/>
              <w:bottom w:val="single" w:color="auto" w:sz="2" w:space="0"/>
            </w:tcBorders>
            <w:tcMar>
              <w:left w:w="28" w:type="dxa"/>
              <w:right w:w="28" w:type="dxa"/>
            </w:tcMar>
            <w:vAlign w:val="center"/>
          </w:tcPr>
          <w:p w14:paraId="32F94B4C">
            <w:pPr>
              <w:autoSpaceDE w:val="0"/>
              <w:autoSpaceDN w:val="0"/>
              <w:adjustRightInd w:val="0"/>
              <w:rPr>
                <w:rFonts w:hint="eastAsia"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近三年营业额：</w:t>
            </w:r>
            <w:r>
              <w:rPr>
                <w:rFonts w:hint="eastAsia" w:ascii="宋体" w:hAnsi="宋体" w:eastAsia="宋体" w:cs="宋体"/>
                <w:bCs/>
                <w:color w:val="000000" w:themeColor="text1"/>
                <w:szCs w:val="24"/>
                <w:u w:val="single"/>
                <w14:textFill>
                  <w14:solidFill>
                    <w14:schemeClr w14:val="tx1"/>
                  </w14:solidFill>
                </w14:textFill>
              </w:rPr>
              <w:t xml:space="preserve">     </w:t>
            </w:r>
            <w:r>
              <w:rPr>
                <w:rFonts w:hint="eastAsia" w:ascii="宋体" w:hAnsi="宋体" w:eastAsia="宋体" w:cs="宋体"/>
                <w:bCs/>
                <w:color w:val="000000" w:themeColor="text1"/>
                <w:szCs w:val="24"/>
                <w14:textFill>
                  <w14:solidFill>
                    <w14:schemeClr w14:val="tx1"/>
                  </w14:solidFill>
                </w14:textFill>
              </w:rPr>
              <w:t>年</w:t>
            </w:r>
            <w:r>
              <w:rPr>
                <w:rFonts w:hint="eastAsia" w:ascii="宋体" w:hAnsi="宋体" w:eastAsia="宋体" w:cs="宋体"/>
                <w:bCs/>
                <w:color w:val="000000" w:themeColor="text1"/>
                <w:szCs w:val="24"/>
                <w:u w:val="single"/>
                <w14:textFill>
                  <w14:solidFill>
                    <w14:schemeClr w14:val="tx1"/>
                  </w14:solidFill>
                </w14:textFill>
              </w:rPr>
              <w:t xml:space="preserve">      </w:t>
            </w:r>
            <w:r>
              <w:rPr>
                <w:rFonts w:hint="eastAsia" w:ascii="宋体" w:hAnsi="宋体" w:eastAsia="宋体" w:cs="宋体"/>
                <w:bCs/>
                <w:color w:val="000000" w:themeColor="text1"/>
                <w:szCs w:val="24"/>
                <w14:textFill>
                  <w14:solidFill>
                    <w14:schemeClr w14:val="tx1"/>
                  </w14:solidFill>
                </w14:textFill>
              </w:rPr>
              <w:t xml:space="preserve"> 万元， </w:t>
            </w:r>
            <w:r>
              <w:rPr>
                <w:rFonts w:hint="eastAsia" w:ascii="宋体" w:hAnsi="宋体" w:eastAsia="宋体" w:cs="宋体"/>
                <w:bCs/>
                <w:color w:val="000000" w:themeColor="text1"/>
                <w:szCs w:val="24"/>
                <w:u w:val="single"/>
                <w14:textFill>
                  <w14:solidFill>
                    <w14:schemeClr w14:val="tx1"/>
                  </w14:solidFill>
                </w14:textFill>
              </w:rPr>
              <w:t xml:space="preserve">     </w:t>
            </w:r>
            <w:r>
              <w:rPr>
                <w:rFonts w:hint="eastAsia" w:ascii="宋体" w:hAnsi="宋体" w:eastAsia="宋体" w:cs="宋体"/>
                <w:bCs/>
                <w:color w:val="000000" w:themeColor="text1"/>
                <w:szCs w:val="24"/>
                <w14:textFill>
                  <w14:solidFill>
                    <w14:schemeClr w14:val="tx1"/>
                  </w14:solidFill>
                </w14:textFill>
              </w:rPr>
              <w:t>年</w:t>
            </w:r>
            <w:r>
              <w:rPr>
                <w:rFonts w:hint="eastAsia" w:ascii="宋体" w:hAnsi="宋体" w:eastAsia="宋体" w:cs="宋体"/>
                <w:bCs/>
                <w:color w:val="000000" w:themeColor="text1"/>
                <w:szCs w:val="24"/>
                <w:u w:val="single"/>
                <w14:textFill>
                  <w14:solidFill>
                    <w14:schemeClr w14:val="tx1"/>
                  </w14:solidFill>
                </w14:textFill>
              </w:rPr>
              <w:t xml:space="preserve">      </w:t>
            </w:r>
            <w:r>
              <w:rPr>
                <w:rFonts w:hint="eastAsia" w:ascii="宋体" w:hAnsi="宋体" w:eastAsia="宋体" w:cs="宋体"/>
                <w:bCs/>
                <w:color w:val="000000" w:themeColor="text1"/>
                <w:szCs w:val="24"/>
                <w14:textFill>
                  <w14:solidFill>
                    <w14:schemeClr w14:val="tx1"/>
                  </w14:solidFill>
                </w14:textFill>
              </w:rPr>
              <w:t xml:space="preserve">万元， </w:t>
            </w:r>
            <w:r>
              <w:rPr>
                <w:rFonts w:hint="eastAsia" w:ascii="宋体" w:hAnsi="宋体" w:eastAsia="宋体" w:cs="宋体"/>
                <w:bCs/>
                <w:color w:val="000000" w:themeColor="text1"/>
                <w:szCs w:val="24"/>
                <w:u w:val="single"/>
                <w14:textFill>
                  <w14:solidFill>
                    <w14:schemeClr w14:val="tx1"/>
                  </w14:solidFill>
                </w14:textFill>
              </w:rPr>
              <w:t xml:space="preserve">     </w:t>
            </w:r>
            <w:r>
              <w:rPr>
                <w:rFonts w:hint="eastAsia" w:ascii="宋体" w:hAnsi="宋体" w:eastAsia="宋体" w:cs="宋体"/>
                <w:bCs/>
                <w:color w:val="000000" w:themeColor="text1"/>
                <w:szCs w:val="24"/>
                <w14:textFill>
                  <w14:solidFill>
                    <w14:schemeClr w14:val="tx1"/>
                  </w14:solidFill>
                </w14:textFill>
              </w:rPr>
              <w:t>年</w:t>
            </w:r>
            <w:r>
              <w:rPr>
                <w:rFonts w:hint="eastAsia" w:ascii="宋体" w:hAnsi="宋体" w:eastAsia="宋体" w:cs="宋体"/>
                <w:bCs/>
                <w:color w:val="000000" w:themeColor="text1"/>
                <w:szCs w:val="24"/>
                <w:u w:val="single"/>
                <w14:textFill>
                  <w14:solidFill>
                    <w14:schemeClr w14:val="tx1"/>
                  </w14:solidFill>
                </w14:textFill>
              </w:rPr>
              <w:t xml:space="preserve">      </w:t>
            </w:r>
            <w:r>
              <w:rPr>
                <w:rFonts w:hint="eastAsia" w:ascii="宋体" w:hAnsi="宋体" w:eastAsia="宋体" w:cs="宋体"/>
                <w:bCs/>
                <w:color w:val="000000" w:themeColor="text1"/>
                <w:szCs w:val="24"/>
                <w14:textFill>
                  <w14:solidFill>
                    <w14:schemeClr w14:val="tx1"/>
                  </w14:solidFill>
                </w14:textFill>
              </w:rPr>
              <w:t>万元</w:t>
            </w:r>
          </w:p>
        </w:tc>
      </w:tr>
      <w:tr w14:paraId="38330E72">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1038" w:hRule="atLeast"/>
          <w:jc w:val="center"/>
        </w:trPr>
        <w:tc>
          <w:tcPr>
            <w:tcW w:w="1513" w:type="dxa"/>
            <w:tcBorders>
              <w:top w:val="single" w:color="auto" w:sz="4" w:space="0"/>
              <w:bottom w:val="single" w:color="auto" w:sz="2" w:space="0"/>
            </w:tcBorders>
            <w:shd w:val="solid" w:color="FFFFFF" w:fill="auto"/>
            <w:tcMar>
              <w:left w:w="28" w:type="dxa"/>
              <w:right w:w="28" w:type="dxa"/>
            </w:tcMar>
            <w:vAlign w:val="center"/>
          </w:tcPr>
          <w:p w14:paraId="31A0FB85">
            <w:pPr>
              <w:autoSpaceDE w:val="0"/>
              <w:autoSpaceDN w:val="0"/>
              <w:adjustRightInd w:val="0"/>
              <w:jc w:val="center"/>
              <w:rPr>
                <w:rFonts w:hint="eastAsia" w:ascii="宋体" w:hAnsi="宋体" w:eastAsia="宋体" w:cs="宋体"/>
                <w:bCs/>
                <w:iCs/>
                <w:color w:val="000000" w:themeColor="text1"/>
                <w:szCs w:val="24"/>
                <w14:textFill>
                  <w14:solidFill>
                    <w14:schemeClr w14:val="tx1"/>
                  </w14:solidFill>
                </w14:textFill>
              </w:rPr>
            </w:pPr>
            <w:r>
              <w:rPr>
                <w:rFonts w:hint="eastAsia" w:ascii="宋体" w:hAnsi="宋体" w:eastAsia="宋体" w:cs="宋体"/>
                <w:color w:val="000000" w:themeColor="text1"/>
                <w:spacing w:val="70"/>
                <w:kern w:val="0"/>
                <w:szCs w:val="24"/>
                <w14:textFill>
                  <w14:solidFill>
                    <w14:schemeClr w14:val="tx1"/>
                  </w14:solidFill>
                </w14:textFill>
              </w:rPr>
              <w:t>经营范</w:t>
            </w:r>
            <w:r>
              <w:rPr>
                <w:rFonts w:hint="eastAsia" w:ascii="宋体" w:hAnsi="宋体" w:eastAsia="宋体" w:cs="宋体"/>
                <w:color w:val="000000" w:themeColor="text1"/>
                <w:kern w:val="0"/>
                <w:szCs w:val="24"/>
                <w14:textFill>
                  <w14:solidFill>
                    <w14:schemeClr w14:val="tx1"/>
                  </w14:solidFill>
                </w14:textFill>
              </w:rPr>
              <w:t>围</w:t>
            </w:r>
          </w:p>
        </w:tc>
        <w:tc>
          <w:tcPr>
            <w:tcW w:w="8647" w:type="dxa"/>
            <w:gridSpan w:val="10"/>
            <w:tcBorders>
              <w:top w:val="single" w:color="auto" w:sz="2" w:space="0"/>
              <w:bottom w:val="single" w:color="auto" w:sz="2" w:space="0"/>
            </w:tcBorders>
            <w:tcMar>
              <w:left w:w="28" w:type="dxa"/>
              <w:right w:w="28" w:type="dxa"/>
            </w:tcMar>
            <w:vAlign w:val="center"/>
          </w:tcPr>
          <w:p w14:paraId="2EE43F06">
            <w:pPr>
              <w:autoSpaceDE w:val="0"/>
              <w:autoSpaceDN w:val="0"/>
              <w:adjustRightInd w:val="0"/>
              <w:rPr>
                <w:rFonts w:hint="eastAsia" w:ascii="宋体" w:hAnsi="宋体" w:eastAsia="宋体" w:cs="宋体"/>
                <w:bCs/>
                <w:color w:val="000000" w:themeColor="text1"/>
                <w:szCs w:val="24"/>
                <w14:textFill>
                  <w14:solidFill>
                    <w14:schemeClr w14:val="tx1"/>
                  </w14:solidFill>
                </w14:textFill>
              </w:rPr>
            </w:pPr>
          </w:p>
        </w:tc>
      </w:tr>
      <w:tr w14:paraId="2D9B5193">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1385" w:hRule="atLeast"/>
          <w:jc w:val="center"/>
        </w:trPr>
        <w:tc>
          <w:tcPr>
            <w:tcW w:w="1513" w:type="dxa"/>
            <w:vMerge w:val="restart"/>
            <w:shd w:val="solid" w:color="FFFFFF" w:fill="auto"/>
            <w:tcMar>
              <w:left w:w="28" w:type="dxa"/>
              <w:right w:w="28" w:type="dxa"/>
            </w:tcMar>
            <w:vAlign w:val="center"/>
          </w:tcPr>
          <w:p w14:paraId="0B12E8B0">
            <w:pPr>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后附资料</w:t>
            </w:r>
          </w:p>
        </w:tc>
        <w:tc>
          <w:tcPr>
            <w:tcW w:w="8647" w:type="dxa"/>
            <w:gridSpan w:val="10"/>
            <w:tcBorders>
              <w:top w:val="single" w:color="auto" w:sz="4" w:space="0"/>
            </w:tcBorders>
            <w:tcMar>
              <w:left w:w="28" w:type="dxa"/>
              <w:right w:w="28" w:type="dxa"/>
            </w:tcMar>
            <w:vAlign w:val="center"/>
          </w:tcPr>
          <w:p w14:paraId="05D0367A">
            <w:pPr>
              <w:autoSpaceDE w:val="0"/>
              <w:autoSpaceDN w:val="0"/>
              <w:adjustRightInd w:val="0"/>
              <w:spacing w:line="320" w:lineRule="exac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公司简介</w:t>
            </w:r>
          </w:p>
        </w:tc>
      </w:tr>
      <w:tr w14:paraId="37B6A9C9">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1407" w:hRule="atLeast"/>
          <w:jc w:val="center"/>
        </w:trPr>
        <w:tc>
          <w:tcPr>
            <w:tcW w:w="1513" w:type="dxa"/>
            <w:vMerge w:val="continue"/>
            <w:shd w:val="solid" w:color="FFFFFF" w:fill="auto"/>
            <w:tcMar>
              <w:left w:w="28" w:type="dxa"/>
              <w:right w:w="28" w:type="dxa"/>
            </w:tcMar>
            <w:vAlign w:val="center"/>
          </w:tcPr>
          <w:p w14:paraId="2CDFE93A">
            <w:pPr>
              <w:jc w:val="center"/>
              <w:rPr>
                <w:rFonts w:hint="eastAsia" w:ascii="宋体" w:hAnsi="宋体" w:eastAsia="宋体" w:cs="宋体"/>
                <w:color w:val="000000" w:themeColor="text1"/>
                <w:szCs w:val="24"/>
                <w14:textFill>
                  <w14:solidFill>
                    <w14:schemeClr w14:val="tx1"/>
                  </w14:solidFill>
                </w14:textFill>
              </w:rPr>
            </w:pPr>
          </w:p>
        </w:tc>
        <w:tc>
          <w:tcPr>
            <w:tcW w:w="8647" w:type="dxa"/>
            <w:gridSpan w:val="10"/>
            <w:tcBorders>
              <w:top w:val="single" w:color="auto" w:sz="4" w:space="0"/>
            </w:tcBorders>
            <w:tcMar>
              <w:left w:w="28" w:type="dxa"/>
              <w:right w:w="28" w:type="dxa"/>
            </w:tcMar>
            <w:vAlign w:val="center"/>
          </w:tcPr>
          <w:p w14:paraId="79AC8C89">
            <w:pPr>
              <w:autoSpaceDE w:val="0"/>
              <w:autoSpaceDN w:val="0"/>
              <w:adjustRightInd w:val="0"/>
              <w:spacing w:line="320" w:lineRule="exac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营业执照</w:t>
            </w:r>
          </w:p>
        </w:tc>
      </w:tr>
      <w:tr w14:paraId="1F582C32">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1618" w:hRule="atLeast"/>
          <w:jc w:val="center"/>
        </w:trPr>
        <w:tc>
          <w:tcPr>
            <w:tcW w:w="1513" w:type="dxa"/>
            <w:vMerge w:val="continue"/>
            <w:shd w:val="solid" w:color="FFFFFF" w:fill="auto"/>
            <w:tcMar>
              <w:left w:w="28" w:type="dxa"/>
              <w:right w:w="28" w:type="dxa"/>
            </w:tcMar>
            <w:vAlign w:val="center"/>
          </w:tcPr>
          <w:p w14:paraId="49FD3A16">
            <w:pPr>
              <w:jc w:val="center"/>
              <w:rPr>
                <w:rFonts w:hint="eastAsia" w:ascii="宋体" w:hAnsi="宋体" w:eastAsia="宋体" w:cs="宋体"/>
                <w:color w:val="000000" w:themeColor="text1"/>
                <w:szCs w:val="24"/>
                <w14:textFill>
                  <w14:solidFill>
                    <w14:schemeClr w14:val="tx1"/>
                  </w14:solidFill>
                </w14:textFill>
              </w:rPr>
            </w:pPr>
          </w:p>
        </w:tc>
        <w:tc>
          <w:tcPr>
            <w:tcW w:w="8647" w:type="dxa"/>
            <w:gridSpan w:val="10"/>
            <w:tcBorders>
              <w:top w:val="single" w:color="auto" w:sz="4" w:space="0"/>
            </w:tcBorders>
            <w:tcMar>
              <w:left w:w="28" w:type="dxa"/>
              <w:right w:w="28" w:type="dxa"/>
            </w:tcMar>
            <w:vAlign w:val="center"/>
          </w:tcPr>
          <w:p w14:paraId="56A98B9C">
            <w:pPr>
              <w:autoSpaceDE w:val="0"/>
              <w:autoSpaceDN w:val="0"/>
              <w:adjustRightInd w:val="0"/>
              <w:spacing w:line="320" w:lineRule="exac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质量管理体系认证证书、环境管理体系认证证书、职业健康安全管理体系认证证书</w:t>
            </w:r>
          </w:p>
        </w:tc>
      </w:tr>
    </w:tbl>
    <w:p w14:paraId="1A297F85">
      <w:pPr>
        <w:snapToGrid w:val="0"/>
        <w:spacing w:line="580" w:lineRule="exact"/>
        <w:jc w:val="left"/>
        <w:rPr>
          <w:rFonts w:hint="eastAsia" w:ascii="宋体" w:hAnsi="宋体" w:eastAsia="宋体" w:cs="宋体"/>
          <w:color w:val="000000" w:themeColor="text1"/>
          <w:szCs w:val="24"/>
          <w14:textFill>
            <w14:solidFill>
              <w14:schemeClr w14:val="tx1"/>
            </w14:solidFill>
          </w14:textFill>
        </w:rPr>
        <w:sectPr>
          <w:headerReference r:id="rId12" w:type="default"/>
          <w:footerReference r:id="rId13" w:type="default"/>
          <w:pgSz w:w="11907" w:h="16840"/>
          <w:pgMar w:top="1418" w:right="1418" w:bottom="1418" w:left="1418" w:header="851" w:footer="680" w:gutter="0"/>
          <w:pgNumType w:fmt="decimal"/>
          <w:cols w:space="425" w:num="1"/>
          <w:titlePg/>
          <w:docGrid w:linePitch="536" w:charSpace="7143"/>
        </w:sectPr>
      </w:pPr>
    </w:p>
    <w:p w14:paraId="1635A337">
      <w:pPr>
        <w:spacing w:line="580" w:lineRule="exact"/>
        <w:jc w:val="left"/>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附录5-2-2投标人的资质证明文件</w:t>
      </w:r>
    </w:p>
    <w:p w14:paraId="3A4DB13E">
      <w:pPr>
        <w:wordWrap w:val="0"/>
        <w:spacing w:line="360" w:lineRule="auto"/>
        <w:ind w:right="48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环保工程专业承包叁级或市政公用工程施工总承包叁级或建筑机电安装工程专业承包叁级；安全生产许可证等。</w:t>
      </w:r>
    </w:p>
    <w:p w14:paraId="79D75B21">
      <w:pPr>
        <w:spacing w:line="580" w:lineRule="exact"/>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附录5-2-3主要人员简历</w:t>
      </w:r>
    </w:p>
    <w:p w14:paraId="6D452454">
      <w:pPr>
        <w:snapToGrid w:val="0"/>
        <w:spacing w:line="580" w:lineRule="exact"/>
        <w:ind w:firstLine="316" w:firstLineChars="150"/>
        <w:jc w:val="left"/>
        <w:rPr>
          <w:rFonts w:hint="eastAsia" w:ascii="宋体" w:hAnsi="宋体" w:eastAsia="宋体" w:cs="宋体"/>
          <w:b/>
          <w:color w:val="000000" w:themeColor="text1"/>
          <w:sz w:val="21"/>
          <w:szCs w:val="21"/>
          <w14:textFill>
            <w14:solidFill>
              <w14:schemeClr w14:val="tx1"/>
            </w14:solidFill>
          </w14:textFill>
        </w:rPr>
      </w:pPr>
    </w:p>
    <w:p w14:paraId="603E59BB">
      <w:pPr>
        <w:snapToGrid w:val="0"/>
        <w:spacing w:line="580" w:lineRule="exact"/>
        <w:ind w:firstLine="316" w:firstLineChars="150"/>
        <w:jc w:val="center"/>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项目组织架构</w:t>
      </w:r>
    </w:p>
    <w:tbl>
      <w:tblPr>
        <w:tblStyle w:val="48"/>
        <w:tblW w:w="80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828"/>
        <w:gridCol w:w="1264"/>
        <w:gridCol w:w="1621"/>
        <w:gridCol w:w="960"/>
        <w:gridCol w:w="2392"/>
      </w:tblGrid>
      <w:tr w14:paraId="71A6E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14" w:hRule="atLeast"/>
        </w:trPr>
        <w:tc>
          <w:tcPr>
            <w:tcW w:w="1828" w:type="dxa"/>
            <w:vAlign w:val="center"/>
          </w:tcPr>
          <w:p w14:paraId="11750CA8">
            <w:pPr>
              <w:pStyle w:val="3"/>
              <w:keepNext/>
              <w:spacing w:line="320" w:lineRule="exact"/>
              <w:ind w:left="560" w:right="62" w:hanging="560"/>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名    称</w:t>
            </w:r>
          </w:p>
        </w:tc>
        <w:tc>
          <w:tcPr>
            <w:tcW w:w="1264" w:type="dxa"/>
            <w:vAlign w:val="center"/>
          </w:tcPr>
          <w:p w14:paraId="5F80EC04">
            <w:pPr>
              <w:pStyle w:val="3"/>
              <w:keepNext/>
              <w:spacing w:line="320" w:lineRule="exact"/>
              <w:ind w:left="600" w:right="62" w:hanging="600"/>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职务</w:t>
            </w:r>
          </w:p>
        </w:tc>
        <w:tc>
          <w:tcPr>
            <w:tcW w:w="1621" w:type="dxa"/>
            <w:vAlign w:val="center"/>
          </w:tcPr>
          <w:p w14:paraId="3B2E938A">
            <w:pPr>
              <w:pStyle w:val="3"/>
              <w:keepNext/>
              <w:spacing w:line="320" w:lineRule="exact"/>
              <w:ind w:left="600" w:right="62" w:hanging="600"/>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职称</w:t>
            </w:r>
          </w:p>
          <w:p w14:paraId="2D93B76B">
            <w:pPr>
              <w:pStyle w:val="3"/>
              <w:keepNext/>
              <w:spacing w:line="320" w:lineRule="exact"/>
              <w:ind w:left="600" w:right="62" w:hanging="600"/>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资格证书编号</w:t>
            </w:r>
          </w:p>
        </w:tc>
        <w:tc>
          <w:tcPr>
            <w:tcW w:w="960" w:type="dxa"/>
          </w:tcPr>
          <w:p w14:paraId="4CEAF942">
            <w:pPr>
              <w:pStyle w:val="3"/>
              <w:keepNext/>
              <w:spacing w:line="320" w:lineRule="exact"/>
              <w:ind w:left="600" w:right="62" w:hanging="600"/>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就职单位</w:t>
            </w:r>
          </w:p>
        </w:tc>
        <w:tc>
          <w:tcPr>
            <w:tcW w:w="2392" w:type="dxa"/>
            <w:vAlign w:val="center"/>
          </w:tcPr>
          <w:p w14:paraId="3DCC2296">
            <w:pPr>
              <w:pStyle w:val="3"/>
              <w:keepNext/>
              <w:spacing w:line="320" w:lineRule="exact"/>
              <w:ind w:left="600" w:right="62" w:hanging="600"/>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主要资历、经验及承担过的项目</w:t>
            </w:r>
          </w:p>
        </w:tc>
      </w:tr>
      <w:tr w14:paraId="18127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exact"/>
        </w:trPr>
        <w:tc>
          <w:tcPr>
            <w:tcW w:w="1828" w:type="dxa"/>
            <w:vAlign w:val="center"/>
          </w:tcPr>
          <w:p w14:paraId="39ABCC7E">
            <w:pPr>
              <w:pStyle w:val="3"/>
              <w:keepNext/>
              <w:spacing w:line="440" w:lineRule="exact"/>
              <w:ind w:left="560" w:right="63" w:hanging="560"/>
              <w:rPr>
                <w:rFonts w:hint="eastAsia" w:ascii="宋体" w:hAnsi="宋体" w:eastAsia="宋体" w:cs="宋体"/>
                <w:color w:val="000000" w:themeColor="text1"/>
                <w:sz w:val="21"/>
                <w:szCs w:val="21"/>
                <w14:textFill>
                  <w14:solidFill>
                    <w14:schemeClr w14:val="tx1"/>
                  </w14:solidFill>
                </w14:textFill>
              </w:rPr>
            </w:pPr>
          </w:p>
        </w:tc>
        <w:tc>
          <w:tcPr>
            <w:tcW w:w="1264" w:type="dxa"/>
            <w:vAlign w:val="center"/>
          </w:tcPr>
          <w:p w14:paraId="04F1AFFB">
            <w:pPr>
              <w:pStyle w:val="3"/>
              <w:keepNext/>
              <w:spacing w:line="440" w:lineRule="exact"/>
              <w:ind w:left="560" w:right="63" w:hanging="56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项目负责人</w:t>
            </w:r>
          </w:p>
        </w:tc>
        <w:tc>
          <w:tcPr>
            <w:tcW w:w="1621" w:type="dxa"/>
            <w:vAlign w:val="center"/>
          </w:tcPr>
          <w:p w14:paraId="61FC9FB2">
            <w:pPr>
              <w:pStyle w:val="3"/>
              <w:keepNext/>
              <w:tabs>
                <w:tab w:val="left" w:pos="630"/>
              </w:tabs>
              <w:spacing w:line="440" w:lineRule="exact"/>
              <w:ind w:left="838" w:leftChars="104" w:right="63" w:hanging="588" w:hangingChars="280"/>
              <w:rPr>
                <w:rFonts w:hint="eastAsia" w:ascii="宋体" w:hAnsi="宋体" w:eastAsia="宋体" w:cs="宋体"/>
                <w:color w:val="000000" w:themeColor="text1"/>
                <w:sz w:val="21"/>
                <w:szCs w:val="21"/>
                <w14:textFill>
                  <w14:solidFill>
                    <w14:schemeClr w14:val="tx1"/>
                  </w14:solidFill>
                </w14:textFill>
              </w:rPr>
            </w:pPr>
          </w:p>
        </w:tc>
        <w:tc>
          <w:tcPr>
            <w:tcW w:w="960" w:type="dxa"/>
          </w:tcPr>
          <w:p w14:paraId="5ABF72B0">
            <w:pPr>
              <w:pStyle w:val="3"/>
              <w:keepNext/>
              <w:spacing w:line="440" w:lineRule="exact"/>
              <w:ind w:right="63"/>
              <w:rPr>
                <w:rFonts w:hint="eastAsia" w:ascii="宋体" w:hAnsi="宋体" w:eastAsia="宋体" w:cs="宋体"/>
                <w:color w:val="000000" w:themeColor="text1"/>
                <w:sz w:val="21"/>
                <w:szCs w:val="21"/>
                <w14:textFill>
                  <w14:solidFill>
                    <w14:schemeClr w14:val="tx1"/>
                  </w14:solidFill>
                </w14:textFill>
              </w:rPr>
            </w:pPr>
          </w:p>
        </w:tc>
        <w:tc>
          <w:tcPr>
            <w:tcW w:w="2392" w:type="dxa"/>
            <w:vAlign w:val="center"/>
          </w:tcPr>
          <w:p w14:paraId="71E9EF01">
            <w:pPr>
              <w:pStyle w:val="3"/>
              <w:keepNext/>
              <w:spacing w:line="440" w:lineRule="exact"/>
              <w:ind w:right="63"/>
              <w:rPr>
                <w:rFonts w:hint="eastAsia" w:ascii="宋体" w:hAnsi="宋体" w:eastAsia="宋体" w:cs="宋体"/>
                <w:color w:val="000000" w:themeColor="text1"/>
                <w:sz w:val="21"/>
                <w:szCs w:val="21"/>
                <w14:textFill>
                  <w14:solidFill>
                    <w14:schemeClr w14:val="tx1"/>
                  </w14:solidFill>
                </w14:textFill>
              </w:rPr>
            </w:pPr>
          </w:p>
        </w:tc>
      </w:tr>
      <w:tr w14:paraId="6676F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exact"/>
        </w:trPr>
        <w:tc>
          <w:tcPr>
            <w:tcW w:w="1828" w:type="dxa"/>
            <w:vAlign w:val="center"/>
          </w:tcPr>
          <w:p w14:paraId="45DC4114">
            <w:pPr>
              <w:pStyle w:val="3"/>
              <w:keepNext/>
              <w:spacing w:line="440" w:lineRule="exact"/>
              <w:ind w:left="560" w:right="63" w:hanging="560"/>
              <w:rPr>
                <w:rFonts w:hint="eastAsia" w:ascii="宋体" w:hAnsi="宋体" w:eastAsia="宋体" w:cs="宋体"/>
                <w:color w:val="000000" w:themeColor="text1"/>
                <w:sz w:val="21"/>
                <w:szCs w:val="21"/>
                <w14:textFill>
                  <w14:solidFill>
                    <w14:schemeClr w14:val="tx1"/>
                  </w14:solidFill>
                </w14:textFill>
              </w:rPr>
            </w:pPr>
          </w:p>
        </w:tc>
        <w:tc>
          <w:tcPr>
            <w:tcW w:w="1264" w:type="dxa"/>
            <w:vAlign w:val="center"/>
          </w:tcPr>
          <w:p w14:paraId="6ABC6E07">
            <w:pPr>
              <w:pStyle w:val="3"/>
              <w:keepNext/>
              <w:spacing w:line="440" w:lineRule="exact"/>
              <w:ind w:left="560" w:right="63" w:hanging="56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工艺技术员</w:t>
            </w:r>
          </w:p>
        </w:tc>
        <w:tc>
          <w:tcPr>
            <w:tcW w:w="1621" w:type="dxa"/>
            <w:vAlign w:val="center"/>
          </w:tcPr>
          <w:p w14:paraId="789B368C">
            <w:pPr>
              <w:pStyle w:val="3"/>
              <w:keepNext/>
              <w:spacing w:line="440" w:lineRule="exact"/>
              <w:ind w:right="63"/>
              <w:jc w:val="center"/>
              <w:rPr>
                <w:rFonts w:hint="eastAsia" w:ascii="宋体" w:hAnsi="宋体" w:eastAsia="宋体" w:cs="宋体"/>
                <w:color w:val="000000" w:themeColor="text1"/>
                <w:sz w:val="21"/>
                <w:szCs w:val="21"/>
                <w14:textFill>
                  <w14:solidFill>
                    <w14:schemeClr w14:val="tx1"/>
                  </w14:solidFill>
                </w14:textFill>
              </w:rPr>
            </w:pPr>
          </w:p>
        </w:tc>
        <w:tc>
          <w:tcPr>
            <w:tcW w:w="960" w:type="dxa"/>
          </w:tcPr>
          <w:p w14:paraId="4CE8D6E1">
            <w:pPr>
              <w:pStyle w:val="3"/>
              <w:keepNext/>
              <w:spacing w:line="440" w:lineRule="exact"/>
              <w:ind w:right="63"/>
              <w:rPr>
                <w:rFonts w:hint="eastAsia" w:ascii="宋体" w:hAnsi="宋体" w:eastAsia="宋体" w:cs="宋体"/>
                <w:color w:val="000000" w:themeColor="text1"/>
                <w:sz w:val="21"/>
                <w:szCs w:val="21"/>
                <w14:textFill>
                  <w14:solidFill>
                    <w14:schemeClr w14:val="tx1"/>
                  </w14:solidFill>
                </w14:textFill>
              </w:rPr>
            </w:pPr>
          </w:p>
        </w:tc>
        <w:tc>
          <w:tcPr>
            <w:tcW w:w="2392" w:type="dxa"/>
            <w:vAlign w:val="center"/>
          </w:tcPr>
          <w:p w14:paraId="1130A672">
            <w:pPr>
              <w:pStyle w:val="3"/>
              <w:keepNext/>
              <w:spacing w:line="440" w:lineRule="exact"/>
              <w:ind w:right="63"/>
              <w:rPr>
                <w:rFonts w:hint="eastAsia" w:ascii="宋体" w:hAnsi="宋体" w:eastAsia="宋体" w:cs="宋体"/>
                <w:color w:val="000000" w:themeColor="text1"/>
                <w:sz w:val="21"/>
                <w:szCs w:val="21"/>
                <w14:textFill>
                  <w14:solidFill>
                    <w14:schemeClr w14:val="tx1"/>
                  </w14:solidFill>
                </w14:textFill>
              </w:rPr>
            </w:pPr>
          </w:p>
        </w:tc>
      </w:tr>
      <w:tr w14:paraId="1628C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exact"/>
        </w:trPr>
        <w:tc>
          <w:tcPr>
            <w:tcW w:w="1828" w:type="dxa"/>
            <w:vAlign w:val="center"/>
          </w:tcPr>
          <w:p w14:paraId="61DFDDEA">
            <w:pPr>
              <w:pStyle w:val="3"/>
              <w:keepNext/>
              <w:spacing w:line="440" w:lineRule="exact"/>
              <w:ind w:left="560" w:right="63" w:hanging="560"/>
              <w:rPr>
                <w:rFonts w:hint="eastAsia" w:ascii="宋体" w:hAnsi="宋体" w:eastAsia="宋体" w:cs="宋体"/>
                <w:color w:val="000000" w:themeColor="text1"/>
                <w:sz w:val="21"/>
                <w:szCs w:val="21"/>
                <w14:textFill>
                  <w14:solidFill>
                    <w14:schemeClr w14:val="tx1"/>
                  </w14:solidFill>
                </w14:textFill>
              </w:rPr>
            </w:pPr>
          </w:p>
        </w:tc>
        <w:tc>
          <w:tcPr>
            <w:tcW w:w="1264" w:type="dxa"/>
            <w:vAlign w:val="center"/>
          </w:tcPr>
          <w:p w14:paraId="0822DDAA">
            <w:pPr>
              <w:pStyle w:val="3"/>
              <w:keepNext/>
              <w:spacing w:line="440" w:lineRule="exact"/>
              <w:ind w:left="560" w:right="63" w:hanging="56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安装技术员</w:t>
            </w:r>
          </w:p>
        </w:tc>
        <w:tc>
          <w:tcPr>
            <w:tcW w:w="1621" w:type="dxa"/>
            <w:vAlign w:val="center"/>
          </w:tcPr>
          <w:p w14:paraId="1486F457">
            <w:pPr>
              <w:pStyle w:val="3"/>
              <w:keepNext/>
              <w:spacing w:line="440" w:lineRule="exact"/>
              <w:ind w:left="733" w:leftChars="100" w:right="63" w:hanging="493" w:hangingChars="235"/>
              <w:rPr>
                <w:rFonts w:hint="eastAsia" w:ascii="宋体" w:hAnsi="宋体" w:eastAsia="宋体" w:cs="宋体"/>
                <w:color w:val="000000" w:themeColor="text1"/>
                <w:sz w:val="21"/>
                <w:szCs w:val="21"/>
                <w14:textFill>
                  <w14:solidFill>
                    <w14:schemeClr w14:val="tx1"/>
                  </w14:solidFill>
                </w14:textFill>
              </w:rPr>
            </w:pPr>
          </w:p>
        </w:tc>
        <w:tc>
          <w:tcPr>
            <w:tcW w:w="960" w:type="dxa"/>
          </w:tcPr>
          <w:p w14:paraId="6241E469">
            <w:pPr>
              <w:pStyle w:val="3"/>
              <w:keepNext/>
              <w:spacing w:line="440" w:lineRule="exact"/>
              <w:ind w:right="63"/>
              <w:rPr>
                <w:rFonts w:hint="eastAsia" w:ascii="宋体" w:hAnsi="宋体" w:eastAsia="宋体" w:cs="宋体"/>
                <w:color w:val="000000" w:themeColor="text1"/>
                <w:sz w:val="21"/>
                <w:szCs w:val="21"/>
                <w14:textFill>
                  <w14:solidFill>
                    <w14:schemeClr w14:val="tx1"/>
                  </w14:solidFill>
                </w14:textFill>
              </w:rPr>
            </w:pPr>
          </w:p>
        </w:tc>
        <w:tc>
          <w:tcPr>
            <w:tcW w:w="2392" w:type="dxa"/>
            <w:vAlign w:val="center"/>
          </w:tcPr>
          <w:p w14:paraId="796BD78A">
            <w:pPr>
              <w:pStyle w:val="3"/>
              <w:keepNext/>
              <w:spacing w:line="440" w:lineRule="exact"/>
              <w:ind w:right="63"/>
              <w:rPr>
                <w:rFonts w:hint="eastAsia" w:ascii="宋体" w:hAnsi="宋体" w:eastAsia="宋体" w:cs="宋体"/>
                <w:color w:val="000000" w:themeColor="text1"/>
                <w:sz w:val="21"/>
                <w:szCs w:val="21"/>
                <w14:textFill>
                  <w14:solidFill>
                    <w14:schemeClr w14:val="tx1"/>
                  </w14:solidFill>
                </w14:textFill>
              </w:rPr>
            </w:pPr>
          </w:p>
        </w:tc>
      </w:tr>
      <w:tr w14:paraId="66B2D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exact"/>
        </w:trPr>
        <w:tc>
          <w:tcPr>
            <w:tcW w:w="1828" w:type="dxa"/>
            <w:vAlign w:val="center"/>
          </w:tcPr>
          <w:p w14:paraId="3C3B5FF2">
            <w:pPr>
              <w:pStyle w:val="3"/>
              <w:keepNext/>
              <w:spacing w:line="440" w:lineRule="exact"/>
              <w:ind w:left="560" w:right="63" w:hanging="560"/>
              <w:rPr>
                <w:rFonts w:hint="eastAsia" w:ascii="宋体" w:hAnsi="宋体" w:eastAsia="宋体" w:cs="宋体"/>
                <w:color w:val="000000" w:themeColor="text1"/>
                <w:sz w:val="21"/>
                <w:szCs w:val="21"/>
                <w14:textFill>
                  <w14:solidFill>
                    <w14:schemeClr w14:val="tx1"/>
                  </w14:solidFill>
                </w14:textFill>
              </w:rPr>
            </w:pPr>
          </w:p>
        </w:tc>
        <w:tc>
          <w:tcPr>
            <w:tcW w:w="1264" w:type="dxa"/>
            <w:vAlign w:val="center"/>
          </w:tcPr>
          <w:p w14:paraId="50B90F72">
            <w:pPr>
              <w:pStyle w:val="3"/>
              <w:keepNext/>
              <w:spacing w:line="440" w:lineRule="exact"/>
              <w:ind w:left="560" w:right="63" w:hanging="56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设备技术</w:t>
            </w:r>
          </w:p>
        </w:tc>
        <w:tc>
          <w:tcPr>
            <w:tcW w:w="1621" w:type="dxa"/>
            <w:vAlign w:val="center"/>
          </w:tcPr>
          <w:p w14:paraId="074855D8">
            <w:pPr>
              <w:pStyle w:val="3"/>
              <w:keepNext/>
              <w:spacing w:line="440" w:lineRule="exact"/>
              <w:ind w:left="733" w:leftChars="100" w:right="63" w:hanging="493" w:hangingChars="235"/>
              <w:rPr>
                <w:rFonts w:hint="eastAsia" w:ascii="宋体" w:hAnsi="宋体" w:eastAsia="宋体" w:cs="宋体"/>
                <w:color w:val="000000" w:themeColor="text1"/>
                <w:sz w:val="21"/>
                <w:szCs w:val="21"/>
                <w14:textFill>
                  <w14:solidFill>
                    <w14:schemeClr w14:val="tx1"/>
                  </w14:solidFill>
                </w14:textFill>
              </w:rPr>
            </w:pPr>
          </w:p>
        </w:tc>
        <w:tc>
          <w:tcPr>
            <w:tcW w:w="960" w:type="dxa"/>
          </w:tcPr>
          <w:p w14:paraId="4BA0AF78">
            <w:pPr>
              <w:pStyle w:val="3"/>
              <w:keepNext/>
              <w:spacing w:line="440" w:lineRule="exact"/>
              <w:ind w:right="63"/>
              <w:rPr>
                <w:rFonts w:hint="eastAsia" w:ascii="宋体" w:hAnsi="宋体" w:eastAsia="宋体" w:cs="宋体"/>
                <w:color w:val="000000" w:themeColor="text1"/>
                <w:sz w:val="21"/>
                <w:szCs w:val="21"/>
                <w14:textFill>
                  <w14:solidFill>
                    <w14:schemeClr w14:val="tx1"/>
                  </w14:solidFill>
                </w14:textFill>
              </w:rPr>
            </w:pPr>
          </w:p>
        </w:tc>
        <w:tc>
          <w:tcPr>
            <w:tcW w:w="2392" w:type="dxa"/>
            <w:vAlign w:val="center"/>
          </w:tcPr>
          <w:p w14:paraId="21044F4A">
            <w:pPr>
              <w:pStyle w:val="3"/>
              <w:keepNext/>
              <w:spacing w:line="440" w:lineRule="exact"/>
              <w:ind w:right="63"/>
              <w:rPr>
                <w:rFonts w:hint="eastAsia" w:ascii="宋体" w:hAnsi="宋体" w:eastAsia="宋体" w:cs="宋体"/>
                <w:color w:val="000000" w:themeColor="text1"/>
                <w:sz w:val="21"/>
                <w:szCs w:val="21"/>
                <w14:textFill>
                  <w14:solidFill>
                    <w14:schemeClr w14:val="tx1"/>
                  </w14:solidFill>
                </w14:textFill>
              </w:rPr>
            </w:pPr>
          </w:p>
        </w:tc>
      </w:tr>
      <w:tr w14:paraId="1D0C8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exact"/>
        </w:trPr>
        <w:tc>
          <w:tcPr>
            <w:tcW w:w="1828" w:type="dxa"/>
            <w:vAlign w:val="center"/>
          </w:tcPr>
          <w:p w14:paraId="02EA3D66">
            <w:pPr>
              <w:pStyle w:val="3"/>
              <w:keepNext/>
              <w:spacing w:line="440" w:lineRule="exact"/>
              <w:ind w:left="560" w:right="63" w:hanging="560"/>
              <w:rPr>
                <w:rFonts w:hint="eastAsia" w:ascii="宋体" w:hAnsi="宋体" w:eastAsia="宋体" w:cs="宋体"/>
                <w:color w:val="000000" w:themeColor="text1"/>
                <w:sz w:val="21"/>
                <w:szCs w:val="21"/>
                <w14:textFill>
                  <w14:solidFill>
                    <w14:schemeClr w14:val="tx1"/>
                  </w14:solidFill>
                </w14:textFill>
              </w:rPr>
            </w:pPr>
          </w:p>
        </w:tc>
        <w:tc>
          <w:tcPr>
            <w:tcW w:w="1264" w:type="dxa"/>
            <w:vAlign w:val="center"/>
          </w:tcPr>
          <w:p w14:paraId="1B0EF0C4">
            <w:pPr>
              <w:pStyle w:val="3"/>
              <w:keepNext/>
              <w:spacing w:line="440" w:lineRule="exact"/>
              <w:ind w:left="560" w:right="63" w:hanging="56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电气人员</w:t>
            </w:r>
          </w:p>
        </w:tc>
        <w:tc>
          <w:tcPr>
            <w:tcW w:w="1621" w:type="dxa"/>
            <w:vAlign w:val="center"/>
          </w:tcPr>
          <w:p w14:paraId="09C4E5EB">
            <w:pPr>
              <w:pStyle w:val="3"/>
              <w:keepNext/>
              <w:spacing w:line="440" w:lineRule="exact"/>
              <w:ind w:left="733" w:leftChars="100" w:right="63" w:hanging="493" w:hangingChars="235"/>
              <w:rPr>
                <w:rFonts w:hint="eastAsia" w:ascii="宋体" w:hAnsi="宋体" w:eastAsia="宋体" w:cs="宋体"/>
                <w:color w:val="000000" w:themeColor="text1"/>
                <w:sz w:val="21"/>
                <w:szCs w:val="21"/>
                <w14:textFill>
                  <w14:solidFill>
                    <w14:schemeClr w14:val="tx1"/>
                  </w14:solidFill>
                </w14:textFill>
              </w:rPr>
            </w:pPr>
          </w:p>
        </w:tc>
        <w:tc>
          <w:tcPr>
            <w:tcW w:w="960" w:type="dxa"/>
          </w:tcPr>
          <w:p w14:paraId="5548FF32">
            <w:pPr>
              <w:pStyle w:val="3"/>
              <w:keepNext/>
              <w:spacing w:line="440" w:lineRule="exact"/>
              <w:ind w:right="63"/>
              <w:rPr>
                <w:rFonts w:hint="eastAsia" w:ascii="宋体" w:hAnsi="宋体" w:eastAsia="宋体" w:cs="宋体"/>
                <w:color w:val="000000" w:themeColor="text1"/>
                <w:sz w:val="21"/>
                <w:szCs w:val="21"/>
                <w14:textFill>
                  <w14:solidFill>
                    <w14:schemeClr w14:val="tx1"/>
                  </w14:solidFill>
                </w14:textFill>
              </w:rPr>
            </w:pPr>
          </w:p>
        </w:tc>
        <w:tc>
          <w:tcPr>
            <w:tcW w:w="2392" w:type="dxa"/>
            <w:vAlign w:val="center"/>
          </w:tcPr>
          <w:p w14:paraId="0137FCCD">
            <w:pPr>
              <w:pStyle w:val="3"/>
              <w:keepNext/>
              <w:spacing w:line="440" w:lineRule="exact"/>
              <w:ind w:right="63"/>
              <w:rPr>
                <w:rFonts w:hint="eastAsia" w:ascii="宋体" w:hAnsi="宋体" w:eastAsia="宋体" w:cs="宋体"/>
                <w:color w:val="000000" w:themeColor="text1"/>
                <w:sz w:val="21"/>
                <w:szCs w:val="21"/>
                <w14:textFill>
                  <w14:solidFill>
                    <w14:schemeClr w14:val="tx1"/>
                  </w14:solidFill>
                </w14:textFill>
              </w:rPr>
            </w:pPr>
          </w:p>
        </w:tc>
      </w:tr>
      <w:tr w14:paraId="7290D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exact"/>
        </w:trPr>
        <w:tc>
          <w:tcPr>
            <w:tcW w:w="1828" w:type="dxa"/>
            <w:vAlign w:val="center"/>
          </w:tcPr>
          <w:p w14:paraId="6AB6E87A">
            <w:pPr>
              <w:pStyle w:val="3"/>
              <w:keepNext/>
              <w:spacing w:line="440" w:lineRule="exact"/>
              <w:ind w:left="560" w:right="63" w:hanging="560"/>
              <w:rPr>
                <w:rFonts w:hint="eastAsia" w:ascii="宋体" w:hAnsi="宋体" w:eastAsia="宋体" w:cs="宋体"/>
                <w:color w:val="000000" w:themeColor="text1"/>
                <w:sz w:val="21"/>
                <w:szCs w:val="21"/>
                <w14:textFill>
                  <w14:solidFill>
                    <w14:schemeClr w14:val="tx1"/>
                  </w14:solidFill>
                </w14:textFill>
              </w:rPr>
            </w:pPr>
          </w:p>
        </w:tc>
        <w:tc>
          <w:tcPr>
            <w:tcW w:w="1264" w:type="dxa"/>
            <w:vAlign w:val="center"/>
          </w:tcPr>
          <w:p w14:paraId="7660AEE4">
            <w:pPr>
              <w:pStyle w:val="3"/>
              <w:keepNext/>
              <w:spacing w:line="440" w:lineRule="exact"/>
              <w:ind w:left="600" w:right="63" w:hanging="6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安全员</w:t>
            </w:r>
          </w:p>
        </w:tc>
        <w:tc>
          <w:tcPr>
            <w:tcW w:w="1621" w:type="dxa"/>
            <w:vAlign w:val="center"/>
          </w:tcPr>
          <w:p w14:paraId="0D081F6E">
            <w:pPr>
              <w:pStyle w:val="3"/>
              <w:keepNext/>
              <w:spacing w:line="440" w:lineRule="exact"/>
              <w:ind w:left="733" w:leftChars="100" w:right="63" w:hanging="493" w:hangingChars="235"/>
              <w:rPr>
                <w:rFonts w:hint="eastAsia" w:ascii="宋体" w:hAnsi="宋体" w:eastAsia="宋体" w:cs="宋体"/>
                <w:color w:val="000000" w:themeColor="text1"/>
                <w:sz w:val="21"/>
                <w:szCs w:val="21"/>
                <w14:textFill>
                  <w14:solidFill>
                    <w14:schemeClr w14:val="tx1"/>
                  </w14:solidFill>
                </w14:textFill>
              </w:rPr>
            </w:pPr>
          </w:p>
        </w:tc>
        <w:tc>
          <w:tcPr>
            <w:tcW w:w="960" w:type="dxa"/>
          </w:tcPr>
          <w:p w14:paraId="3D07DB48">
            <w:pPr>
              <w:rPr>
                <w:rFonts w:hint="eastAsia" w:ascii="宋体" w:hAnsi="宋体" w:eastAsia="宋体" w:cs="宋体"/>
                <w:color w:val="000000" w:themeColor="text1"/>
                <w:sz w:val="21"/>
                <w:szCs w:val="21"/>
                <w14:textFill>
                  <w14:solidFill>
                    <w14:schemeClr w14:val="tx1"/>
                  </w14:solidFill>
                </w14:textFill>
              </w:rPr>
            </w:pPr>
          </w:p>
        </w:tc>
        <w:tc>
          <w:tcPr>
            <w:tcW w:w="2392" w:type="dxa"/>
            <w:vAlign w:val="center"/>
          </w:tcPr>
          <w:p w14:paraId="5B821FE6">
            <w:pPr>
              <w:rPr>
                <w:rFonts w:hint="eastAsia" w:ascii="宋体" w:hAnsi="宋体" w:eastAsia="宋体" w:cs="宋体"/>
                <w:color w:val="000000" w:themeColor="text1"/>
                <w:sz w:val="21"/>
                <w:szCs w:val="21"/>
                <w14:textFill>
                  <w14:solidFill>
                    <w14:schemeClr w14:val="tx1"/>
                  </w14:solidFill>
                </w14:textFill>
              </w:rPr>
            </w:pPr>
          </w:p>
        </w:tc>
      </w:tr>
      <w:tr w14:paraId="49E2C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exact"/>
        </w:trPr>
        <w:tc>
          <w:tcPr>
            <w:tcW w:w="1828" w:type="dxa"/>
            <w:vAlign w:val="center"/>
          </w:tcPr>
          <w:p w14:paraId="7743A1D4">
            <w:pPr>
              <w:pStyle w:val="3"/>
              <w:keepNext/>
              <w:spacing w:line="440" w:lineRule="exact"/>
              <w:ind w:left="560" w:right="63" w:hanging="560"/>
              <w:rPr>
                <w:rFonts w:hint="eastAsia" w:ascii="宋体" w:hAnsi="宋体" w:eastAsia="宋体" w:cs="宋体"/>
                <w:color w:val="000000" w:themeColor="text1"/>
                <w:sz w:val="21"/>
                <w:szCs w:val="21"/>
                <w14:textFill>
                  <w14:solidFill>
                    <w14:schemeClr w14:val="tx1"/>
                  </w14:solidFill>
                </w14:textFill>
              </w:rPr>
            </w:pPr>
          </w:p>
        </w:tc>
        <w:tc>
          <w:tcPr>
            <w:tcW w:w="1264" w:type="dxa"/>
            <w:vAlign w:val="center"/>
          </w:tcPr>
          <w:p w14:paraId="1E96C78B">
            <w:pPr>
              <w:pStyle w:val="3"/>
              <w:keepNext/>
              <w:spacing w:line="440" w:lineRule="exact"/>
              <w:ind w:left="600" w:right="63" w:hanging="6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资料员</w:t>
            </w:r>
          </w:p>
        </w:tc>
        <w:tc>
          <w:tcPr>
            <w:tcW w:w="1621" w:type="dxa"/>
            <w:vAlign w:val="center"/>
          </w:tcPr>
          <w:p w14:paraId="050E19CE">
            <w:pPr>
              <w:pStyle w:val="3"/>
              <w:keepNext/>
              <w:spacing w:line="440" w:lineRule="exact"/>
              <w:ind w:left="733" w:leftChars="100" w:right="63" w:hanging="493" w:hangingChars="235"/>
              <w:rPr>
                <w:rFonts w:hint="eastAsia" w:ascii="宋体" w:hAnsi="宋体" w:eastAsia="宋体" w:cs="宋体"/>
                <w:color w:val="000000" w:themeColor="text1"/>
                <w:sz w:val="21"/>
                <w:szCs w:val="21"/>
                <w14:textFill>
                  <w14:solidFill>
                    <w14:schemeClr w14:val="tx1"/>
                  </w14:solidFill>
                </w14:textFill>
              </w:rPr>
            </w:pPr>
          </w:p>
        </w:tc>
        <w:tc>
          <w:tcPr>
            <w:tcW w:w="960" w:type="dxa"/>
          </w:tcPr>
          <w:p w14:paraId="030928BE">
            <w:pPr>
              <w:rPr>
                <w:rFonts w:hint="eastAsia" w:ascii="宋体" w:hAnsi="宋体" w:eastAsia="宋体" w:cs="宋体"/>
                <w:color w:val="000000" w:themeColor="text1"/>
                <w:sz w:val="21"/>
                <w:szCs w:val="21"/>
                <w14:textFill>
                  <w14:solidFill>
                    <w14:schemeClr w14:val="tx1"/>
                  </w14:solidFill>
                </w14:textFill>
              </w:rPr>
            </w:pPr>
          </w:p>
        </w:tc>
        <w:tc>
          <w:tcPr>
            <w:tcW w:w="2392" w:type="dxa"/>
            <w:vAlign w:val="center"/>
          </w:tcPr>
          <w:p w14:paraId="51E5029D">
            <w:pPr>
              <w:rPr>
                <w:rFonts w:hint="eastAsia" w:ascii="宋体" w:hAnsi="宋体" w:eastAsia="宋体" w:cs="宋体"/>
                <w:color w:val="000000" w:themeColor="text1"/>
                <w:sz w:val="21"/>
                <w:szCs w:val="21"/>
                <w14:textFill>
                  <w14:solidFill>
                    <w14:schemeClr w14:val="tx1"/>
                  </w14:solidFill>
                </w14:textFill>
              </w:rPr>
            </w:pPr>
          </w:p>
        </w:tc>
      </w:tr>
    </w:tbl>
    <w:p w14:paraId="26A197FB">
      <w:pPr>
        <w:snapToGrid w:val="0"/>
        <w:spacing w:line="580" w:lineRule="exact"/>
        <w:ind w:firstLine="316" w:firstLineChars="150"/>
        <w:jc w:val="center"/>
        <w:rPr>
          <w:rFonts w:hint="eastAsia" w:ascii="宋体" w:hAnsi="宋体" w:eastAsia="宋体" w:cs="宋体"/>
          <w:b/>
          <w:color w:val="000000" w:themeColor="text1"/>
          <w:sz w:val="21"/>
          <w:szCs w:val="21"/>
          <w14:textFill>
            <w14:solidFill>
              <w14:schemeClr w14:val="tx1"/>
            </w14:solidFill>
          </w14:textFill>
        </w:rPr>
      </w:pPr>
    </w:p>
    <w:p w14:paraId="1B46EB92">
      <w:pPr>
        <w:snapToGrid w:val="0"/>
        <w:spacing w:line="580" w:lineRule="exact"/>
        <w:ind w:firstLine="316" w:firstLineChars="150"/>
        <w:jc w:val="center"/>
        <w:rPr>
          <w:rFonts w:hint="eastAsia" w:ascii="宋体" w:hAnsi="宋体" w:eastAsia="宋体" w:cs="宋体"/>
          <w:b/>
          <w:color w:val="000000" w:themeColor="text1"/>
          <w:sz w:val="21"/>
          <w:szCs w:val="21"/>
          <w14:textFill>
            <w14:solidFill>
              <w14:schemeClr w14:val="tx1"/>
            </w14:solidFill>
          </w14:textFill>
        </w:rPr>
      </w:pPr>
    </w:p>
    <w:p w14:paraId="26599A85">
      <w:pPr>
        <w:snapToGrid w:val="0"/>
        <w:spacing w:line="580" w:lineRule="exact"/>
        <w:jc w:val="center"/>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项目负责人简历表</w:t>
      </w:r>
    </w:p>
    <w:tbl>
      <w:tblPr>
        <w:tblStyle w:val="48"/>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1440"/>
        <w:gridCol w:w="2805"/>
        <w:gridCol w:w="1336"/>
        <w:gridCol w:w="2446"/>
      </w:tblGrid>
      <w:tr w14:paraId="058079F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trPr>
        <w:tc>
          <w:tcPr>
            <w:tcW w:w="1440" w:type="dxa"/>
            <w:tcBorders>
              <w:top w:val="single" w:color="auto" w:sz="6" w:space="0"/>
              <w:left w:val="single" w:color="auto" w:sz="6" w:space="0"/>
              <w:bottom w:val="single" w:color="auto" w:sz="6" w:space="0"/>
              <w:right w:val="single" w:color="auto" w:sz="6" w:space="0"/>
            </w:tcBorders>
            <w:vAlign w:val="center"/>
          </w:tcPr>
          <w:p w14:paraId="25E7B1B9">
            <w:pPr>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姓名</w:t>
            </w:r>
          </w:p>
        </w:tc>
        <w:tc>
          <w:tcPr>
            <w:tcW w:w="2805" w:type="dxa"/>
            <w:tcBorders>
              <w:top w:val="single" w:color="auto" w:sz="6" w:space="0"/>
              <w:left w:val="single" w:color="auto" w:sz="6" w:space="0"/>
              <w:bottom w:val="single" w:color="auto" w:sz="6" w:space="0"/>
              <w:right w:val="single" w:color="auto" w:sz="6" w:space="0"/>
            </w:tcBorders>
            <w:vAlign w:val="center"/>
          </w:tcPr>
          <w:p w14:paraId="69272C76">
            <w:pPr>
              <w:spacing w:line="360" w:lineRule="auto"/>
              <w:rPr>
                <w:rFonts w:hint="eastAsia" w:ascii="宋体" w:hAnsi="宋体" w:eastAsia="宋体" w:cs="宋体"/>
                <w:color w:val="000000" w:themeColor="text1"/>
                <w:sz w:val="21"/>
                <w:szCs w:val="21"/>
                <w14:textFill>
                  <w14:solidFill>
                    <w14:schemeClr w14:val="tx1"/>
                  </w14:solidFill>
                </w14:textFill>
              </w:rPr>
            </w:pPr>
          </w:p>
        </w:tc>
        <w:tc>
          <w:tcPr>
            <w:tcW w:w="1336" w:type="dxa"/>
            <w:tcBorders>
              <w:top w:val="single" w:color="auto" w:sz="6" w:space="0"/>
              <w:left w:val="single" w:color="auto" w:sz="6" w:space="0"/>
              <w:bottom w:val="single" w:color="auto" w:sz="6" w:space="0"/>
              <w:right w:val="single" w:color="auto" w:sz="6" w:space="0"/>
            </w:tcBorders>
            <w:vAlign w:val="center"/>
          </w:tcPr>
          <w:p w14:paraId="1FD72110">
            <w:pPr>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性别</w:t>
            </w:r>
          </w:p>
        </w:tc>
        <w:tc>
          <w:tcPr>
            <w:tcW w:w="2444" w:type="dxa"/>
            <w:tcBorders>
              <w:top w:val="single" w:color="auto" w:sz="6" w:space="0"/>
              <w:left w:val="single" w:color="auto" w:sz="6" w:space="0"/>
              <w:bottom w:val="single" w:color="auto" w:sz="6" w:space="0"/>
              <w:right w:val="single" w:color="auto" w:sz="6" w:space="0"/>
            </w:tcBorders>
            <w:vAlign w:val="center"/>
          </w:tcPr>
          <w:p w14:paraId="7A1CB87B">
            <w:pPr>
              <w:spacing w:line="360" w:lineRule="auto"/>
              <w:rPr>
                <w:rFonts w:hint="eastAsia" w:ascii="宋体" w:hAnsi="宋体" w:eastAsia="宋体" w:cs="宋体"/>
                <w:color w:val="000000" w:themeColor="text1"/>
                <w:sz w:val="21"/>
                <w:szCs w:val="21"/>
                <w14:textFill>
                  <w14:solidFill>
                    <w14:schemeClr w14:val="tx1"/>
                  </w14:solidFill>
                </w14:textFill>
              </w:rPr>
            </w:pPr>
          </w:p>
        </w:tc>
      </w:tr>
      <w:tr w14:paraId="02C6D85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trPr>
        <w:tc>
          <w:tcPr>
            <w:tcW w:w="1440" w:type="dxa"/>
            <w:tcBorders>
              <w:top w:val="single" w:color="auto" w:sz="6" w:space="0"/>
              <w:left w:val="single" w:color="auto" w:sz="6" w:space="0"/>
              <w:bottom w:val="single" w:color="auto" w:sz="6" w:space="0"/>
              <w:right w:val="single" w:color="auto" w:sz="6" w:space="0"/>
            </w:tcBorders>
            <w:vAlign w:val="center"/>
          </w:tcPr>
          <w:p w14:paraId="6270ADE0">
            <w:pPr>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年龄</w:t>
            </w:r>
          </w:p>
        </w:tc>
        <w:tc>
          <w:tcPr>
            <w:tcW w:w="2805" w:type="dxa"/>
            <w:tcBorders>
              <w:top w:val="single" w:color="auto" w:sz="6" w:space="0"/>
              <w:left w:val="single" w:color="auto" w:sz="6" w:space="0"/>
              <w:bottom w:val="single" w:color="auto" w:sz="6" w:space="0"/>
              <w:right w:val="single" w:color="auto" w:sz="6" w:space="0"/>
            </w:tcBorders>
            <w:vAlign w:val="center"/>
          </w:tcPr>
          <w:p w14:paraId="2420589A">
            <w:pPr>
              <w:spacing w:line="360" w:lineRule="auto"/>
              <w:rPr>
                <w:rFonts w:hint="eastAsia" w:ascii="宋体" w:hAnsi="宋体" w:eastAsia="宋体" w:cs="宋体"/>
                <w:color w:val="000000" w:themeColor="text1"/>
                <w:sz w:val="21"/>
                <w:szCs w:val="21"/>
                <w14:textFill>
                  <w14:solidFill>
                    <w14:schemeClr w14:val="tx1"/>
                  </w14:solidFill>
                </w14:textFill>
              </w:rPr>
            </w:pPr>
          </w:p>
        </w:tc>
        <w:tc>
          <w:tcPr>
            <w:tcW w:w="1336" w:type="dxa"/>
            <w:tcBorders>
              <w:top w:val="single" w:color="auto" w:sz="6" w:space="0"/>
              <w:left w:val="single" w:color="auto" w:sz="6" w:space="0"/>
              <w:bottom w:val="single" w:color="auto" w:sz="6" w:space="0"/>
              <w:right w:val="single" w:color="auto" w:sz="6" w:space="0"/>
            </w:tcBorders>
            <w:vAlign w:val="center"/>
          </w:tcPr>
          <w:p w14:paraId="3AB82889">
            <w:pPr>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学历</w:t>
            </w:r>
          </w:p>
        </w:tc>
        <w:tc>
          <w:tcPr>
            <w:tcW w:w="2444" w:type="dxa"/>
            <w:tcBorders>
              <w:top w:val="single" w:color="auto" w:sz="6" w:space="0"/>
              <w:left w:val="single" w:color="auto" w:sz="6" w:space="0"/>
              <w:bottom w:val="single" w:color="auto" w:sz="6" w:space="0"/>
              <w:right w:val="single" w:color="auto" w:sz="6" w:space="0"/>
            </w:tcBorders>
            <w:vAlign w:val="center"/>
          </w:tcPr>
          <w:p w14:paraId="3839FB6C">
            <w:pPr>
              <w:spacing w:line="360" w:lineRule="auto"/>
              <w:rPr>
                <w:rFonts w:hint="eastAsia" w:ascii="宋体" w:hAnsi="宋体" w:eastAsia="宋体" w:cs="宋体"/>
                <w:color w:val="000000" w:themeColor="text1"/>
                <w:sz w:val="21"/>
                <w:szCs w:val="21"/>
                <w14:textFill>
                  <w14:solidFill>
                    <w14:schemeClr w14:val="tx1"/>
                  </w14:solidFill>
                </w14:textFill>
              </w:rPr>
            </w:pPr>
          </w:p>
        </w:tc>
      </w:tr>
      <w:tr w14:paraId="225D5AA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trPr>
        <w:tc>
          <w:tcPr>
            <w:tcW w:w="1440" w:type="dxa"/>
            <w:tcBorders>
              <w:top w:val="single" w:color="auto" w:sz="6" w:space="0"/>
              <w:left w:val="single" w:color="auto" w:sz="6" w:space="0"/>
              <w:bottom w:val="single" w:color="auto" w:sz="6" w:space="0"/>
              <w:right w:val="single" w:color="auto" w:sz="6" w:space="0"/>
            </w:tcBorders>
            <w:vAlign w:val="center"/>
          </w:tcPr>
          <w:p w14:paraId="752F0B0B">
            <w:pPr>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籍贯</w:t>
            </w:r>
          </w:p>
        </w:tc>
        <w:tc>
          <w:tcPr>
            <w:tcW w:w="2805" w:type="dxa"/>
            <w:tcBorders>
              <w:top w:val="single" w:color="auto" w:sz="6" w:space="0"/>
              <w:left w:val="single" w:color="auto" w:sz="6" w:space="0"/>
              <w:bottom w:val="single" w:color="auto" w:sz="6" w:space="0"/>
              <w:right w:val="single" w:color="auto" w:sz="6" w:space="0"/>
            </w:tcBorders>
            <w:vAlign w:val="center"/>
          </w:tcPr>
          <w:p w14:paraId="383B0D93">
            <w:pPr>
              <w:spacing w:line="360" w:lineRule="auto"/>
              <w:rPr>
                <w:rFonts w:hint="eastAsia" w:ascii="宋体" w:hAnsi="宋体" w:eastAsia="宋体" w:cs="宋体"/>
                <w:color w:val="000000" w:themeColor="text1"/>
                <w:sz w:val="21"/>
                <w:szCs w:val="21"/>
                <w14:textFill>
                  <w14:solidFill>
                    <w14:schemeClr w14:val="tx1"/>
                  </w14:solidFill>
                </w14:textFill>
              </w:rPr>
            </w:pPr>
          </w:p>
        </w:tc>
        <w:tc>
          <w:tcPr>
            <w:tcW w:w="1336" w:type="dxa"/>
            <w:tcBorders>
              <w:top w:val="single" w:color="auto" w:sz="6" w:space="0"/>
              <w:left w:val="single" w:color="auto" w:sz="6" w:space="0"/>
              <w:bottom w:val="single" w:color="auto" w:sz="6" w:space="0"/>
              <w:right w:val="single" w:color="auto" w:sz="6" w:space="0"/>
            </w:tcBorders>
            <w:vAlign w:val="center"/>
          </w:tcPr>
          <w:p w14:paraId="68631B4F">
            <w:pPr>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岗位说明</w:t>
            </w:r>
          </w:p>
        </w:tc>
        <w:tc>
          <w:tcPr>
            <w:tcW w:w="2444" w:type="dxa"/>
            <w:tcBorders>
              <w:top w:val="single" w:color="auto" w:sz="6" w:space="0"/>
              <w:left w:val="single" w:color="auto" w:sz="6" w:space="0"/>
              <w:bottom w:val="single" w:color="auto" w:sz="6" w:space="0"/>
              <w:right w:val="single" w:color="auto" w:sz="6" w:space="0"/>
            </w:tcBorders>
            <w:vAlign w:val="center"/>
          </w:tcPr>
          <w:p w14:paraId="7FB583D6">
            <w:pPr>
              <w:spacing w:line="360" w:lineRule="auto"/>
              <w:rPr>
                <w:rFonts w:hint="eastAsia" w:ascii="宋体" w:hAnsi="宋体" w:eastAsia="宋体" w:cs="宋体"/>
                <w:color w:val="000000" w:themeColor="text1"/>
                <w:sz w:val="21"/>
                <w:szCs w:val="21"/>
                <w14:textFill>
                  <w14:solidFill>
                    <w14:schemeClr w14:val="tx1"/>
                  </w14:solidFill>
                </w14:textFill>
              </w:rPr>
            </w:pPr>
          </w:p>
        </w:tc>
      </w:tr>
      <w:tr w14:paraId="4129813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trPr>
        <w:tc>
          <w:tcPr>
            <w:tcW w:w="1440" w:type="dxa"/>
            <w:tcBorders>
              <w:top w:val="single" w:color="auto" w:sz="6" w:space="0"/>
              <w:left w:val="single" w:color="auto" w:sz="6" w:space="0"/>
              <w:bottom w:val="single" w:color="auto" w:sz="6" w:space="0"/>
              <w:right w:val="single" w:color="auto" w:sz="6" w:space="0"/>
            </w:tcBorders>
            <w:vAlign w:val="center"/>
          </w:tcPr>
          <w:p w14:paraId="3F5A922E">
            <w:pPr>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职称</w:t>
            </w:r>
          </w:p>
        </w:tc>
        <w:tc>
          <w:tcPr>
            <w:tcW w:w="2805" w:type="dxa"/>
            <w:tcBorders>
              <w:top w:val="single" w:color="auto" w:sz="6" w:space="0"/>
              <w:left w:val="single" w:color="auto" w:sz="6" w:space="0"/>
              <w:bottom w:val="single" w:color="auto" w:sz="6" w:space="0"/>
              <w:right w:val="single" w:color="auto" w:sz="6" w:space="0"/>
            </w:tcBorders>
            <w:vAlign w:val="center"/>
          </w:tcPr>
          <w:p w14:paraId="049F1E43">
            <w:pPr>
              <w:spacing w:line="360" w:lineRule="auto"/>
              <w:rPr>
                <w:rFonts w:hint="eastAsia" w:ascii="宋体" w:hAnsi="宋体" w:eastAsia="宋体" w:cs="宋体"/>
                <w:color w:val="000000" w:themeColor="text1"/>
                <w:sz w:val="21"/>
                <w:szCs w:val="21"/>
                <w14:textFill>
                  <w14:solidFill>
                    <w14:schemeClr w14:val="tx1"/>
                  </w14:solidFill>
                </w14:textFill>
              </w:rPr>
            </w:pPr>
          </w:p>
        </w:tc>
        <w:tc>
          <w:tcPr>
            <w:tcW w:w="1336" w:type="dxa"/>
            <w:tcBorders>
              <w:top w:val="single" w:color="auto" w:sz="6" w:space="0"/>
              <w:left w:val="single" w:color="auto" w:sz="6" w:space="0"/>
              <w:bottom w:val="single" w:color="auto" w:sz="6" w:space="0"/>
              <w:right w:val="single" w:color="auto" w:sz="6" w:space="0"/>
            </w:tcBorders>
            <w:vAlign w:val="center"/>
          </w:tcPr>
          <w:p w14:paraId="41CFCD4B">
            <w:pPr>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资格证</w:t>
            </w:r>
          </w:p>
        </w:tc>
        <w:tc>
          <w:tcPr>
            <w:tcW w:w="2444" w:type="dxa"/>
            <w:tcBorders>
              <w:top w:val="single" w:color="auto" w:sz="6" w:space="0"/>
              <w:left w:val="single" w:color="auto" w:sz="6" w:space="0"/>
              <w:bottom w:val="single" w:color="auto" w:sz="6" w:space="0"/>
              <w:right w:val="single" w:color="auto" w:sz="6" w:space="0"/>
            </w:tcBorders>
            <w:vAlign w:val="center"/>
          </w:tcPr>
          <w:p w14:paraId="7258DC2D">
            <w:pPr>
              <w:spacing w:line="360" w:lineRule="auto"/>
              <w:rPr>
                <w:rFonts w:hint="eastAsia" w:ascii="宋体" w:hAnsi="宋体" w:eastAsia="宋体" w:cs="宋体"/>
                <w:color w:val="000000" w:themeColor="text1"/>
                <w:sz w:val="21"/>
                <w:szCs w:val="21"/>
                <w14:textFill>
                  <w14:solidFill>
                    <w14:schemeClr w14:val="tx1"/>
                  </w14:solidFill>
                </w14:textFill>
              </w:rPr>
            </w:pPr>
          </w:p>
        </w:tc>
      </w:tr>
      <w:tr w14:paraId="0B3D4C9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trPr>
        <w:tc>
          <w:tcPr>
            <w:tcW w:w="1440" w:type="dxa"/>
            <w:tcBorders>
              <w:top w:val="single" w:color="auto" w:sz="6" w:space="0"/>
              <w:left w:val="single" w:color="auto" w:sz="6" w:space="0"/>
              <w:bottom w:val="single" w:color="auto" w:sz="6" w:space="0"/>
              <w:right w:val="single" w:color="auto" w:sz="6" w:space="0"/>
            </w:tcBorders>
            <w:vAlign w:val="center"/>
          </w:tcPr>
          <w:p w14:paraId="7515332E">
            <w:pPr>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手机号码</w:t>
            </w:r>
          </w:p>
        </w:tc>
        <w:tc>
          <w:tcPr>
            <w:tcW w:w="2805" w:type="dxa"/>
            <w:tcBorders>
              <w:top w:val="single" w:color="auto" w:sz="6" w:space="0"/>
              <w:left w:val="single" w:color="auto" w:sz="6" w:space="0"/>
              <w:bottom w:val="single" w:color="auto" w:sz="6" w:space="0"/>
              <w:right w:val="single" w:color="auto" w:sz="6" w:space="0"/>
            </w:tcBorders>
            <w:vAlign w:val="center"/>
          </w:tcPr>
          <w:p w14:paraId="1C2B83B5">
            <w:pPr>
              <w:spacing w:line="360" w:lineRule="auto"/>
              <w:rPr>
                <w:rFonts w:hint="eastAsia" w:ascii="宋体" w:hAnsi="宋体" w:eastAsia="宋体" w:cs="宋体"/>
                <w:color w:val="000000" w:themeColor="text1"/>
                <w:sz w:val="21"/>
                <w:szCs w:val="21"/>
                <w14:textFill>
                  <w14:solidFill>
                    <w14:schemeClr w14:val="tx1"/>
                  </w14:solidFill>
                </w14:textFill>
              </w:rPr>
            </w:pPr>
          </w:p>
        </w:tc>
        <w:tc>
          <w:tcPr>
            <w:tcW w:w="1336" w:type="dxa"/>
            <w:tcBorders>
              <w:top w:val="single" w:color="auto" w:sz="6" w:space="0"/>
              <w:left w:val="single" w:color="auto" w:sz="6" w:space="0"/>
              <w:bottom w:val="single" w:color="auto" w:sz="6" w:space="0"/>
              <w:right w:val="single" w:color="auto" w:sz="6" w:space="0"/>
            </w:tcBorders>
            <w:vAlign w:val="center"/>
          </w:tcPr>
          <w:p w14:paraId="4FBBC298">
            <w:pPr>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邮箱</w:t>
            </w:r>
          </w:p>
        </w:tc>
        <w:tc>
          <w:tcPr>
            <w:tcW w:w="2444" w:type="dxa"/>
            <w:tcBorders>
              <w:top w:val="single" w:color="auto" w:sz="6" w:space="0"/>
              <w:left w:val="single" w:color="auto" w:sz="6" w:space="0"/>
              <w:bottom w:val="single" w:color="auto" w:sz="6" w:space="0"/>
              <w:right w:val="single" w:color="auto" w:sz="6" w:space="0"/>
            </w:tcBorders>
            <w:vAlign w:val="center"/>
          </w:tcPr>
          <w:p w14:paraId="052285A9">
            <w:pPr>
              <w:spacing w:line="360" w:lineRule="auto"/>
              <w:rPr>
                <w:rFonts w:hint="eastAsia" w:ascii="宋体" w:hAnsi="宋体" w:eastAsia="宋体" w:cs="宋体"/>
                <w:color w:val="000000" w:themeColor="text1"/>
                <w:sz w:val="21"/>
                <w:szCs w:val="21"/>
                <w14:textFill>
                  <w14:solidFill>
                    <w14:schemeClr w14:val="tx1"/>
                  </w14:solidFill>
                </w14:textFill>
              </w:rPr>
            </w:pPr>
          </w:p>
        </w:tc>
      </w:tr>
      <w:tr w14:paraId="3858000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629" w:hRule="atLeast"/>
        </w:trPr>
        <w:tc>
          <w:tcPr>
            <w:tcW w:w="1440" w:type="dxa"/>
            <w:tcBorders>
              <w:top w:val="single" w:color="auto" w:sz="6" w:space="0"/>
              <w:left w:val="single" w:color="auto" w:sz="6" w:space="0"/>
              <w:bottom w:val="single" w:color="auto" w:sz="6" w:space="0"/>
              <w:right w:val="single" w:color="auto" w:sz="6" w:space="0"/>
            </w:tcBorders>
            <w:vAlign w:val="center"/>
          </w:tcPr>
          <w:p w14:paraId="425B0D01">
            <w:pPr>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经历概要</w:t>
            </w:r>
          </w:p>
        </w:tc>
        <w:tc>
          <w:tcPr>
            <w:tcW w:w="6587" w:type="dxa"/>
            <w:gridSpan w:val="3"/>
            <w:tcBorders>
              <w:top w:val="single" w:color="auto" w:sz="6" w:space="0"/>
              <w:left w:val="single" w:color="auto" w:sz="6" w:space="0"/>
              <w:bottom w:val="single" w:color="auto" w:sz="6" w:space="0"/>
              <w:right w:val="single" w:color="auto" w:sz="6" w:space="0"/>
            </w:tcBorders>
            <w:vAlign w:val="center"/>
          </w:tcPr>
          <w:p w14:paraId="09CC5A55">
            <w:pPr>
              <w:spacing w:line="36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20**-20**年，在****公司工作，担任职务，项目业绩情况</w:t>
            </w:r>
          </w:p>
          <w:p w14:paraId="1EB97A48">
            <w:pPr>
              <w:spacing w:line="360" w:lineRule="auto"/>
              <w:rPr>
                <w:rFonts w:hint="eastAsia" w:ascii="宋体" w:hAnsi="宋体" w:eastAsia="宋体" w:cs="宋体"/>
                <w:color w:val="000000" w:themeColor="text1"/>
                <w:sz w:val="21"/>
                <w:szCs w:val="21"/>
                <w14:textFill>
                  <w14:solidFill>
                    <w14:schemeClr w14:val="tx1"/>
                  </w14:solidFill>
                </w14:textFill>
              </w:rPr>
            </w:pPr>
          </w:p>
        </w:tc>
      </w:tr>
      <w:tr w14:paraId="10F0657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412" w:hRule="atLeast"/>
        </w:trPr>
        <w:tc>
          <w:tcPr>
            <w:tcW w:w="1440" w:type="dxa"/>
            <w:tcBorders>
              <w:top w:val="single" w:color="auto" w:sz="6" w:space="0"/>
              <w:left w:val="single" w:color="auto" w:sz="6" w:space="0"/>
              <w:bottom w:val="single" w:color="auto" w:sz="6" w:space="0"/>
              <w:right w:val="single" w:color="auto" w:sz="6" w:space="0"/>
            </w:tcBorders>
            <w:vAlign w:val="center"/>
          </w:tcPr>
          <w:p w14:paraId="5ECCE2E0">
            <w:pPr>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业绩经验</w:t>
            </w:r>
          </w:p>
        </w:tc>
        <w:tc>
          <w:tcPr>
            <w:tcW w:w="6587" w:type="dxa"/>
            <w:gridSpan w:val="3"/>
            <w:tcBorders>
              <w:top w:val="single" w:color="auto" w:sz="6" w:space="0"/>
              <w:left w:val="single" w:color="auto" w:sz="6" w:space="0"/>
              <w:bottom w:val="single" w:color="auto" w:sz="6" w:space="0"/>
              <w:right w:val="single" w:color="auto" w:sz="6" w:space="0"/>
            </w:tcBorders>
            <w:vAlign w:val="center"/>
          </w:tcPr>
          <w:p w14:paraId="6EF4D466">
            <w:pPr>
              <w:spacing w:line="36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项目名称、分项工程，项目规模，主要职责</w:t>
            </w:r>
          </w:p>
        </w:tc>
      </w:tr>
    </w:tbl>
    <w:p w14:paraId="0C77C270">
      <w:pPr>
        <w:snapToGrid w:val="0"/>
        <w:spacing w:line="580" w:lineRule="exact"/>
        <w:ind w:firstLine="420" w:firstLineChars="20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附建造师资格证书及近三个月社保证明</w:t>
      </w:r>
    </w:p>
    <w:p w14:paraId="28D587FB">
      <w:pPr>
        <w:spacing w:line="580" w:lineRule="exact"/>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附录5-2-4售后维修质量保障方案</w:t>
      </w:r>
    </w:p>
    <w:p w14:paraId="7EC9FEBC">
      <w:pPr>
        <w:spacing w:line="580" w:lineRule="exact"/>
        <w:jc w:val="left"/>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附录5-2-5 近一年财务审计报表</w:t>
      </w:r>
    </w:p>
    <w:p w14:paraId="13412F31">
      <w:pPr>
        <w:ind w:left="-2" w:leftChars="-1"/>
        <w:jc w:val="left"/>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近一年财务状况及其审计报告</w:t>
      </w:r>
    </w:p>
    <w:p w14:paraId="1A8D208B">
      <w:pPr>
        <w:ind w:left="-2" w:leftChars="-1"/>
        <w:jc w:val="left"/>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投标人应</w:t>
      </w:r>
      <w:r>
        <w:rPr>
          <w:rFonts w:hint="eastAsia" w:ascii="宋体" w:hAnsi="宋体" w:eastAsia="宋体" w:cs="宋体"/>
          <w:bCs/>
          <w:color w:val="000000" w:themeColor="text1"/>
          <w:sz w:val="21"/>
          <w:szCs w:val="21"/>
          <w14:textFill>
            <w14:solidFill>
              <w14:schemeClr w14:val="tx1"/>
            </w14:solidFill>
          </w14:textFill>
        </w:rPr>
        <w:t>如实填写财务状况表，并提供文件要求的财务状况资料)</w:t>
      </w:r>
    </w:p>
    <w:p w14:paraId="5A6A9674">
      <w:pPr>
        <w:ind w:left="-2" w:leftChars="-1"/>
        <w:jc w:val="center"/>
        <w:rPr>
          <w:rFonts w:hint="eastAsia" w:ascii="宋体" w:hAnsi="宋体" w:eastAsia="宋体" w:cs="宋体"/>
          <w:bCs/>
          <w:color w:val="000000" w:themeColor="text1"/>
          <w:sz w:val="21"/>
          <w:szCs w:val="21"/>
          <w14:textFill>
            <w14:solidFill>
              <w14:schemeClr w14:val="tx1"/>
            </w14:solidFill>
          </w14:textFill>
        </w:rPr>
      </w:pPr>
    </w:p>
    <w:p w14:paraId="4F87ECE8">
      <w:pPr>
        <w:spacing w:after="120" w:afterLines="50"/>
        <w:ind w:left="-2" w:leftChars="-1"/>
        <w:jc w:val="center"/>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财务状况表</w:t>
      </w:r>
    </w:p>
    <w:tbl>
      <w:tblPr>
        <w:tblStyle w:val="48"/>
        <w:tblW w:w="9286" w:type="dxa"/>
        <w:tblInd w:w="0"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2244"/>
        <w:gridCol w:w="7042"/>
      </w:tblGrid>
      <w:tr w14:paraId="34EB62A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9286" w:type="dxa"/>
            <w:gridSpan w:val="2"/>
            <w:vAlign w:val="center"/>
          </w:tcPr>
          <w:p w14:paraId="0BDF5303">
            <w:pPr>
              <w:spacing w:line="276" w:lineRule="auto"/>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企业名称：</w:t>
            </w:r>
          </w:p>
        </w:tc>
      </w:tr>
      <w:tr w14:paraId="61CB5E8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restart"/>
            <w:vAlign w:val="center"/>
          </w:tcPr>
          <w:p w14:paraId="657C1D71">
            <w:pPr>
              <w:spacing w:line="276" w:lineRule="auto"/>
              <w:jc w:val="center"/>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开户银行</w:t>
            </w:r>
          </w:p>
        </w:tc>
        <w:tc>
          <w:tcPr>
            <w:tcW w:w="7042" w:type="dxa"/>
          </w:tcPr>
          <w:p w14:paraId="491A9183">
            <w:pPr>
              <w:spacing w:line="276" w:lineRule="auto"/>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名称：</w:t>
            </w:r>
          </w:p>
        </w:tc>
      </w:tr>
      <w:tr w14:paraId="359FD8C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continue"/>
            <w:vAlign w:val="center"/>
          </w:tcPr>
          <w:p w14:paraId="5094584C">
            <w:pPr>
              <w:spacing w:line="276" w:lineRule="auto"/>
              <w:jc w:val="center"/>
              <w:rPr>
                <w:rFonts w:hint="eastAsia" w:ascii="宋体" w:hAnsi="宋体" w:eastAsia="宋体" w:cs="宋体"/>
                <w:bCs/>
                <w:color w:val="000000" w:themeColor="text1"/>
                <w:sz w:val="21"/>
                <w:szCs w:val="21"/>
                <w14:textFill>
                  <w14:solidFill>
                    <w14:schemeClr w14:val="tx1"/>
                  </w14:solidFill>
                </w14:textFill>
              </w:rPr>
            </w:pPr>
          </w:p>
        </w:tc>
        <w:tc>
          <w:tcPr>
            <w:tcW w:w="7042" w:type="dxa"/>
          </w:tcPr>
          <w:p w14:paraId="62A7FF30">
            <w:pPr>
              <w:spacing w:line="276" w:lineRule="auto"/>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地址：</w:t>
            </w:r>
          </w:p>
        </w:tc>
      </w:tr>
      <w:tr w14:paraId="6ECE015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continue"/>
            <w:vAlign w:val="center"/>
          </w:tcPr>
          <w:p w14:paraId="162C9718">
            <w:pPr>
              <w:spacing w:line="276" w:lineRule="auto"/>
              <w:jc w:val="center"/>
              <w:rPr>
                <w:rFonts w:hint="eastAsia" w:ascii="宋体" w:hAnsi="宋体" w:eastAsia="宋体" w:cs="宋体"/>
                <w:bCs/>
                <w:color w:val="000000" w:themeColor="text1"/>
                <w:sz w:val="21"/>
                <w:szCs w:val="21"/>
                <w14:textFill>
                  <w14:solidFill>
                    <w14:schemeClr w14:val="tx1"/>
                  </w14:solidFill>
                </w14:textFill>
              </w:rPr>
            </w:pPr>
          </w:p>
        </w:tc>
        <w:tc>
          <w:tcPr>
            <w:tcW w:w="7042" w:type="dxa"/>
          </w:tcPr>
          <w:p w14:paraId="1659AE8E">
            <w:pPr>
              <w:spacing w:line="276" w:lineRule="auto"/>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电话/传真：</w:t>
            </w:r>
          </w:p>
        </w:tc>
      </w:tr>
      <w:tr w14:paraId="265D104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continue"/>
            <w:vAlign w:val="center"/>
          </w:tcPr>
          <w:p w14:paraId="12192C5D">
            <w:pPr>
              <w:spacing w:line="276" w:lineRule="auto"/>
              <w:jc w:val="center"/>
              <w:rPr>
                <w:rFonts w:hint="eastAsia" w:ascii="宋体" w:hAnsi="宋体" w:eastAsia="宋体" w:cs="宋体"/>
                <w:bCs/>
                <w:color w:val="000000" w:themeColor="text1"/>
                <w:sz w:val="21"/>
                <w:szCs w:val="21"/>
                <w14:textFill>
                  <w14:solidFill>
                    <w14:schemeClr w14:val="tx1"/>
                  </w14:solidFill>
                </w14:textFill>
              </w:rPr>
            </w:pPr>
          </w:p>
        </w:tc>
        <w:tc>
          <w:tcPr>
            <w:tcW w:w="7042" w:type="dxa"/>
          </w:tcPr>
          <w:p w14:paraId="413005C0">
            <w:pPr>
              <w:spacing w:line="276" w:lineRule="auto"/>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联系人/职务：</w:t>
            </w:r>
          </w:p>
        </w:tc>
      </w:tr>
      <w:tr w14:paraId="5F747B6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restart"/>
            <w:vAlign w:val="center"/>
          </w:tcPr>
          <w:p w14:paraId="7F09387B">
            <w:pPr>
              <w:spacing w:line="276" w:lineRule="auto"/>
              <w:jc w:val="center"/>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财务状况</w:t>
            </w:r>
          </w:p>
        </w:tc>
        <w:tc>
          <w:tcPr>
            <w:tcW w:w="7042" w:type="dxa"/>
          </w:tcPr>
          <w:p w14:paraId="7B96C528">
            <w:pPr>
              <w:spacing w:line="276" w:lineRule="auto"/>
              <w:jc w:val="center"/>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近一年</w:t>
            </w:r>
          </w:p>
        </w:tc>
      </w:tr>
      <w:tr w14:paraId="2AA9CFD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Height w:val="445" w:hRule="atLeast"/>
        </w:trPr>
        <w:tc>
          <w:tcPr>
            <w:tcW w:w="2244" w:type="dxa"/>
            <w:vMerge w:val="continue"/>
          </w:tcPr>
          <w:p w14:paraId="77F77AC5">
            <w:pPr>
              <w:spacing w:line="276" w:lineRule="auto"/>
              <w:jc w:val="center"/>
              <w:rPr>
                <w:rFonts w:hint="eastAsia" w:ascii="宋体" w:hAnsi="宋体" w:eastAsia="宋体" w:cs="宋体"/>
                <w:bCs/>
                <w:color w:val="000000" w:themeColor="text1"/>
                <w:sz w:val="21"/>
                <w:szCs w:val="21"/>
                <w14:textFill>
                  <w14:solidFill>
                    <w14:schemeClr w14:val="tx1"/>
                  </w14:solidFill>
                </w14:textFill>
              </w:rPr>
            </w:pPr>
          </w:p>
        </w:tc>
        <w:tc>
          <w:tcPr>
            <w:tcW w:w="7042" w:type="dxa"/>
          </w:tcPr>
          <w:p w14:paraId="1BDDD37E">
            <w:pPr>
              <w:spacing w:line="276" w:lineRule="auto"/>
              <w:jc w:val="center"/>
              <w:rPr>
                <w:rFonts w:hint="eastAsia" w:ascii="宋体" w:hAnsi="宋体" w:eastAsia="宋体" w:cs="宋体"/>
                <w:bCs/>
                <w:color w:val="000000" w:themeColor="text1"/>
                <w:sz w:val="21"/>
                <w:szCs w:val="21"/>
                <w14:textFill>
                  <w14:solidFill>
                    <w14:schemeClr w14:val="tx1"/>
                  </w14:solidFill>
                </w14:textFill>
              </w:rPr>
            </w:pPr>
          </w:p>
        </w:tc>
      </w:tr>
      <w:tr w14:paraId="64CE383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10C0477C">
            <w:pPr>
              <w:spacing w:line="276" w:lineRule="auto"/>
              <w:jc w:val="center"/>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营业额</w:t>
            </w:r>
          </w:p>
        </w:tc>
        <w:tc>
          <w:tcPr>
            <w:tcW w:w="7042" w:type="dxa"/>
          </w:tcPr>
          <w:p w14:paraId="1E77F227">
            <w:pPr>
              <w:spacing w:line="276" w:lineRule="auto"/>
              <w:jc w:val="center"/>
              <w:rPr>
                <w:rFonts w:hint="eastAsia" w:ascii="宋体" w:hAnsi="宋体" w:eastAsia="宋体" w:cs="宋体"/>
                <w:color w:val="000000" w:themeColor="text1"/>
                <w:sz w:val="21"/>
                <w:szCs w:val="21"/>
                <w14:textFill>
                  <w14:solidFill>
                    <w14:schemeClr w14:val="tx1"/>
                  </w14:solidFill>
                </w14:textFill>
              </w:rPr>
            </w:pPr>
          </w:p>
        </w:tc>
      </w:tr>
      <w:tr w14:paraId="251F94B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5B2F32E8">
            <w:pPr>
              <w:spacing w:line="276" w:lineRule="auto"/>
              <w:jc w:val="center"/>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总资产</w:t>
            </w:r>
          </w:p>
        </w:tc>
        <w:tc>
          <w:tcPr>
            <w:tcW w:w="7042" w:type="dxa"/>
          </w:tcPr>
          <w:p w14:paraId="4DCF6805">
            <w:pPr>
              <w:spacing w:line="276" w:lineRule="auto"/>
              <w:jc w:val="center"/>
              <w:rPr>
                <w:rFonts w:hint="eastAsia" w:ascii="宋体" w:hAnsi="宋体" w:eastAsia="宋体" w:cs="宋体"/>
                <w:color w:val="000000" w:themeColor="text1"/>
                <w:sz w:val="21"/>
                <w:szCs w:val="21"/>
                <w14:textFill>
                  <w14:solidFill>
                    <w14:schemeClr w14:val="tx1"/>
                  </w14:solidFill>
                </w14:textFill>
              </w:rPr>
            </w:pPr>
          </w:p>
        </w:tc>
      </w:tr>
      <w:tr w14:paraId="22C91AB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59124ADA">
            <w:pPr>
              <w:spacing w:line="276" w:lineRule="auto"/>
              <w:jc w:val="center"/>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固定资产</w:t>
            </w:r>
          </w:p>
        </w:tc>
        <w:tc>
          <w:tcPr>
            <w:tcW w:w="7042" w:type="dxa"/>
          </w:tcPr>
          <w:p w14:paraId="751113E7">
            <w:pPr>
              <w:spacing w:line="276" w:lineRule="auto"/>
              <w:jc w:val="center"/>
              <w:rPr>
                <w:rFonts w:hint="eastAsia" w:ascii="宋体" w:hAnsi="宋体" w:eastAsia="宋体" w:cs="宋体"/>
                <w:color w:val="000000" w:themeColor="text1"/>
                <w:sz w:val="21"/>
                <w:szCs w:val="21"/>
                <w14:textFill>
                  <w14:solidFill>
                    <w14:schemeClr w14:val="tx1"/>
                  </w14:solidFill>
                </w14:textFill>
              </w:rPr>
            </w:pPr>
          </w:p>
        </w:tc>
      </w:tr>
      <w:tr w14:paraId="1ECDC37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284EA25C">
            <w:pPr>
              <w:spacing w:line="276" w:lineRule="auto"/>
              <w:jc w:val="center"/>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流动资产</w:t>
            </w:r>
          </w:p>
        </w:tc>
        <w:tc>
          <w:tcPr>
            <w:tcW w:w="7042" w:type="dxa"/>
          </w:tcPr>
          <w:p w14:paraId="7AB9FAC1">
            <w:pPr>
              <w:spacing w:line="276" w:lineRule="auto"/>
              <w:jc w:val="center"/>
              <w:rPr>
                <w:rFonts w:hint="eastAsia" w:ascii="宋体" w:hAnsi="宋体" w:eastAsia="宋体" w:cs="宋体"/>
                <w:color w:val="000000" w:themeColor="text1"/>
                <w:sz w:val="21"/>
                <w:szCs w:val="21"/>
                <w14:textFill>
                  <w14:solidFill>
                    <w14:schemeClr w14:val="tx1"/>
                  </w14:solidFill>
                </w14:textFill>
              </w:rPr>
            </w:pPr>
          </w:p>
        </w:tc>
      </w:tr>
      <w:tr w14:paraId="11483E5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0BD82D02">
            <w:pPr>
              <w:spacing w:line="276" w:lineRule="auto"/>
              <w:jc w:val="center"/>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净资产</w:t>
            </w:r>
          </w:p>
        </w:tc>
        <w:tc>
          <w:tcPr>
            <w:tcW w:w="7042" w:type="dxa"/>
          </w:tcPr>
          <w:p w14:paraId="3A1C769C">
            <w:pPr>
              <w:spacing w:line="276" w:lineRule="auto"/>
              <w:jc w:val="center"/>
              <w:rPr>
                <w:rFonts w:hint="eastAsia" w:ascii="宋体" w:hAnsi="宋体" w:eastAsia="宋体" w:cs="宋体"/>
                <w:color w:val="000000" w:themeColor="text1"/>
                <w:sz w:val="21"/>
                <w:szCs w:val="21"/>
                <w14:textFill>
                  <w14:solidFill>
                    <w14:schemeClr w14:val="tx1"/>
                  </w14:solidFill>
                </w14:textFill>
              </w:rPr>
            </w:pPr>
          </w:p>
        </w:tc>
      </w:tr>
      <w:tr w14:paraId="1C15161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3799D1E8">
            <w:pPr>
              <w:spacing w:line="276" w:lineRule="auto"/>
              <w:jc w:val="center"/>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总负债</w:t>
            </w:r>
          </w:p>
        </w:tc>
        <w:tc>
          <w:tcPr>
            <w:tcW w:w="7042" w:type="dxa"/>
          </w:tcPr>
          <w:p w14:paraId="5018EF15">
            <w:pPr>
              <w:spacing w:line="276" w:lineRule="auto"/>
              <w:jc w:val="center"/>
              <w:rPr>
                <w:rFonts w:hint="eastAsia" w:ascii="宋体" w:hAnsi="宋体" w:eastAsia="宋体" w:cs="宋体"/>
                <w:color w:val="000000" w:themeColor="text1"/>
                <w:sz w:val="21"/>
                <w:szCs w:val="21"/>
                <w14:textFill>
                  <w14:solidFill>
                    <w14:schemeClr w14:val="tx1"/>
                  </w14:solidFill>
                </w14:textFill>
              </w:rPr>
            </w:pPr>
          </w:p>
        </w:tc>
      </w:tr>
      <w:tr w14:paraId="0A586BF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6B32ECF6">
            <w:pPr>
              <w:spacing w:line="276" w:lineRule="auto"/>
              <w:jc w:val="center"/>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短期负债</w:t>
            </w:r>
          </w:p>
        </w:tc>
        <w:tc>
          <w:tcPr>
            <w:tcW w:w="7042" w:type="dxa"/>
          </w:tcPr>
          <w:p w14:paraId="1D079F7E">
            <w:pPr>
              <w:spacing w:line="276" w:lineRule="auto"/>
              <w:jc w:val="center"/>
              <w:rPr>
                <w:rFonts w:hint="eastAsia" w:ascii="宋体" w:hAnsi="宋体" w:eastAsia="宋体" w:cs="宋体"/>
                <w:color w:val="000000" w:themeColor="text1"/>
                <w:sz w:val="21"/>
                <w:szCs w:val="21"/>
                <w14:textFill>
                  <w14:solidFill>
                    <w14:schemeClr w14:val="tx1"/>
                  </w14:solidFill>
                </w14:textFill>
              </w:rPr>
            </w:pPr>
          </w:p>
        </w:tc>
      </w:tr>
      <w:tr w14:paraId="4BEA6BC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6CB17289">
            <w:pPr>
              <w:spacing w:line="276" w:lineRule="auto"/>
              <w:jc w:val="center"/>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长期负债</w:t>
            </w:r>
          </w:p>
        </w:tc>
        <w:tc>
          <w:tcPr>
            <w:tcW w:w="7042" w:type="dxa"/>
          </w:tcPr>
          <w:p w14:paraId="72E58485">
            <w:pPr>
              <w:spacing w:line="276" w:lineRule="auto"/>
              <w:jc w:val="center"/>
              <w:rPr>
                <w:rFonts w:hint="eastAsia" w:ascii="宋体" w:hAnsi="宋体" w:eastAsia="宋体" w:cs="宋体"/>
                <w:color w:val="000000" w:themeColor="text1"/>
                <w:sz w:val="21"/>
                <w:szCs w:val="21"/>
                <w14:textFill>
                  <w14:solidFill>
                    <w14:schemeClr w14:val="tx1"/>
                  </w14:solidFill>
                </w14:textFill>
              </w:rPr>
            </w:pPr>
          </w:p>
        </w:tc>
      </w:tr>
      <w:tr w14:paraId="091E331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1B50E7B3">
            <w:pPr>
              <w:spacing w:line="276" w:lineRule="auto"/>
              <w:jc w:val="center"/>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资产负债率</w:t>
            </w:r>
          </w:p>
        </w:tc>
        <w:tc>
          <w:tcPr>
            <w:tcW w:w="7042" w:type="dxa"/>
          </w:tcPr>
          <w:p w14:paraId="77A08AF7">
            <w:pPr>
              <w:spacing w:line="276" w:lineRule="auto"/>
              <w:jc w:val="center"/>
              <w:rPr>
                <w:rFonts w:hint="eastAsia" w:ascii="宋体" w:hAnsi="宋体" w:eastAsia="宋体" w:cs="宋体"/>
                <w:color w:val="000000" w:themeColor="text1"/>
                <w:sz w:val="21"/>
                <w:szCs w:val="21"/>
                <w14:textFill>
                  <w14:solidFill>
                    <w14:schemeClr w14:val="tx1"/>
                  </w14:solidFill>
                </w14:textFill>
              </w:rPr>
            </w:pPr>
          </w:p>
        </w:tc>
      </w:tr>
      <w:tr w14:paraId="0BD1695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6DEB40F6">
            <w:pPr>
              <w:spacing w:line="276" w:lineRule="auto"/>
              <w:jc w:val="center"/>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流动比率</w:t>
            </w:r>
          </w:p>
        </w:tc>
        <w:tc>
          <w:tcPr>
            <w:tcW w:w="7042" w:type="dxa"/>
          </w:tcPr>
          <w:p w14:paraId="4611437D">
            <w:pPr>
              <w:spacing w:line="276" w:lineRule="auto"/>
              <w:jc w:val="center"/>
              <w:rPr>
                <w:rFonts w:hint="eastAsia" w:ascii="宋体" w:hAnsi="宋体" w:eastAsia="宋体" w:cs="宋体"/>
                <w:color w:val="000000" w:themeColor="text1"/>
                <w:sz w:val="21"/>
                <w:szCs w:val="21"/>
                <w14:textFill>
                  <w14:solidFill>
                    <w14:schemeClr w14:val="tx1"/>
                  </w14:solidFill>
                </w14:textFill>
              </w:rPr>
            </w:pPr>
          </w:p>
        </w:tc>
      </w:tr>
      <w:tr w14:paraId="1D77DF6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283CEFB0">
            <w:pPr>
              <w:spacing w:line="276" w:lineRule="auto"/>
              <w:jc w:val="center"/>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税前利润</w:t>
            </w:r>
          </w:p>
        </w:tc>
        <w:tc>
          <w:tcPr>
            <w:tcW w:w="7042" w:type="dxa"/>
          </w:tcPr>
          <w:p w14:paraId="0D0D0558">
            <w:pPr>
              <w:spacing w:line="276" w:lineRule="auto"/>
              <w:jc w:val="center"/>
              <w:rPr>
                <w:rFonts w:hint="eastAsia" w:ascii="宋体" w:hAnsi="宋体" w:eastAsia="宋体" w:cs="宋体"/>
                <w:color w:val="000000" w:themeColor="text1"/>
                <w:sz w:val="21"/>
                <w:szCs w:val="21"/>
                <w14:textFill>
                  <w14:solidFill>
                    <w14:schemeClr w14:val="tx1"/>
                  </w14:solidFill>
                </w14:textFill>
              </w:rPr>
            </w:pPr>
          </w:p>
        </w:tc>
      </w:tr>
      <w:tr w14:paraId="116922E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32A49228">
            <w:pPr>
              <w:spacing w:line="276" w:lineRule="auto"/>
              <w:jc w:val="center"/>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税后利润</w:t>
            </w:r>
          </w:p>
        </w:tc>
        <w:tc>
          <w:tcPr>
            <w:tcW w:w="7042" w:type="dxa"/>
          </w:tcPr>
          <w:p w14:paraId="1CA10F98">
            <w:pPr>
              <w:spacing w:line="276" w:lineRule="auto"/>
              <w:jc w:val="center"/>
              <w:rPr>
                <w:rFonts w:hint="eastAsia" w:ascii="宋体" w:hAnsi="宋体" w:eastAsia="宋体" w:cs="宋体"/>
                <w:color w:val="000000" w:themeColor="text1"/>
                <w:sz w:val="21"/>
                <w:szCs w:val="21"/>
                <w14:textFill>
                  <w14:solidFill>
                    <w14:schemeClr w14:val="tx1"/>
                  </w14:solidFill>
                </w14:textFill>
              </w:rPr>
            </w:pPr>
          </w:p>
        </w:tc>
      </w:tr>
    </w:tbl>
    <w:p w14:paraId="7EA7ECAD">
      <w:pPr>
        <w:spacing w:line="360" w:lineRule="auto"/>
        <w:rPr>
          <w:rFonts w:hint="eastAsia" w:ascii="宋体" w:hAnsi="宋体" w:eastAsia="宋体" w:cs="宋体"/>
          <w:color w:val="000000" w:themeColor="text1"/>
          <w:sz w:val="21"/>
          <w:szCs w:val="21"/>
          <w14:textFill>
            <w14:solidFill>
              <w14:schemeClr w14:val="tx1"/>
            </w14:solidFill>
          </w14:textFill>
        </w:rPr>
      </w:pPr>
    </w:p>
    <w:p w14:paraId="7BC45694">
      <w:pPr>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授权代表签字：供应商：（盖章）</w:t>
      </w:r>
    </w:p>
    <w:p w14:paraId="7FF2EE06">
      <w:pPr>
        <w:adjustRightInd w:val="0"/>
        <w:snapToGrid w:val="0"/>
        <w:spacing w:line="440" w:lineRule="exac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职务：日期：</w:t>
      </w:r>
      <w:r>
        <w:rPr>
          <w:rFonts w:hint="eastAsia" w:ascii="宋体" w:hAnsi="宋体" w:eastAsia="宋体" w:cs="宋体"/>
          <w:color w:val="000000" w:themeColor="text1"/>
          <w:sz w:val="21"/>
          <w:szCs w:val="21"/>
          <w14:textFill>
            <w14:solidFill>
              <w14:schemeClr w14:val="tx1"/>
            </w14:solidFill>
          </w14:textFill>
        </w:rPr>
        <w:tab/>
      </w:r>
    </w:p>
    <w:p w14:paraId="421F0890">
      <w:pPr>
        <w:tabs>
          <w:tab w:val="left" w:pos="1599"/>
        </w:tabs>
        <w:rPr>
          <w:rFonts w:hint="eastAsia" w:ascii="宋体" w:hAnsi="宋体" w:eastAsia="宋体" w:cs="宋体"/>
          <w:b/>
          <w:color w:val="000000" w:themeColor="text1"/>
          <w:sz w:val="21"/>
          <w:szCs w:val="21"/>
          <w14:textFill>
            <w14:solidFill>
              <w14:schemeClr w14:val="tx1"/>
            </w14:solidFill>
          </w14:textFill>
        </w:rPr>
        <w:sectPr>
          <w:headerReference r:id="rId14" w:type="default"/>
          <w:footerReference r:id="rId15" w:type="default"/>
          <w:pgSz w:w="11907" w:h="16840"/>
          <w:pgMar w:top="1418" w:right="1418" w:bottom="1418" w:left="1418" w:header="851" w:footer="680" w:gutter="0"/>
          <w:pgNumType w:fmt="decimal"/>
          <w:cols w:space="425" w:num="1"/>
          <w:titlePg/>
          <w:docGrid w:linePitch="536" w:charSpace="7143"/>
        </w:sectPr>
      </w:pPr>
      <w:r>
        <w:rPr>
          <w:rFonts w:hint="eastAsia" w:ascii="宋体" w:hAnsi="宋体" w:eastAsia="宋体" w:cs="宋体"/>
          <w:b/>
          <w:color w:val="000000" w:themeColor="text1"/>
          <w:sz w:val="21"/>
          <w:szCs w:val="21"/>
          <w14:textFill>
            <w14:solidFill>
              <w14:schemeClr w14:val="tx1"/>
            </w14:solidFill>
          </w14:textFill>
        </w:rPr>
        <w:t>附录5-2-6企业信誉资质证</w:t>
      </w:r>
    </w:p>
    <w:p w14:paraId="3AE590C5">
      <w:pPr>
        <w:rPr>
          <w:rFonts w:hint="eastAsia"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附</w:t>
      </w:r>
      <w:r>
        <w:rPr>
          <w:rFonts w:hint="eastAsia" w:ascii="宋体" w:hAnsi="宋体" w:eastAsia="宋体" w:cs="宋体"/>
          <w:b/>
          <w:color w:val="000000" w:themeColor="text1"/>
          <w:sz w:val="21"/>
          <w:szCs w:val="21"/>
          <w14:textFill>
            <w14:solidFill>
              <w14:schemeClr w14:val="tx1"/>
            </w14:solidFill>
          </w14:textFill>
        </w:rPr>
        <w:t>录5-</w:t>
      </w:r>
      <w:r>
        <w:rPr>
          <w:rFonts w:hint="eastAsia" w:ascii="宋体" w:hAnsi="宋体" w:eastAsia="宋体" w:cs="宋体"/>
          <w:b/>
          <w:color w:val="000000" w:themeColor="text1"/>
          <w:szCs w:val="24"/>
          <w14:textFill>
            <w14:solidFill>
              <w14:schemeClr w14:val="tx1"/>
            </w14:solidFill>
          </w14:textFill>
        </w:rPr>
        <w:t>2-7 业绩表：</w:t>
      </w:r>
    </w:p>
    <w:p w14:paraId="7C49CA34">
      <w:pPr>
        <w:rPr>
          <w:rFonts w:hint="eastAsia" w:ascii="宋体" w:hAnsi="宋体" w:eastAsia="宋体" w:cs="宋体"/>
          <w:color w:val="000000" w:themeColor="text1"/>
          <w:szCs w:val="24"/>
          <w14:textFill>
            <w14:solidFill>
              <w14:schemeClr w14:val="tx1"/>
            </w14:solidFill>
          </w14:textFill>
        </w:rPr>
      </w:pPr>
    </w:p>
    <w:p w14:paraId="46B8A452">
      <w:pPr>
        <w:jc w:val="center"/>
        <w:rPr>
          <w:rFonts w:hint="eastAsia"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lang w:val="en-US" w:eastAsia="zh-CN"/>
          <w14:textFill>
            <w14:solidFill>
              <w14:schemeClr w14:val="tx1"/>
            </w14:solidFill>
          </w14:textFill>
        </w:rPr>
        <w:t>招标要求的</w:t>
      </w:r>
      <w:r>
        <w:rPr>
          <w:rFonts w:hint="eastAsia" w:ascii="宋体" w:hAnsi="宋体" w:eastAsia="宋体" w:cs="宋体"/>
          <w:b/>
          <w:color w:val="000000" w:themeColor="text1"/>
          <w:szCs w:val="24"/>
          <w14:textFill>
            <w14:solidFill>
              <w14:schemeClr w14:val="tx1"/>
            </w14:solidFill>
          </w14:textFill>
        </w:rPr>
        <w:t>沼渣输送及存储系统设备同等规模设备或相似业绩表</w:t>
      </w:r>
    </w:p>
    <w:p w14:paraId="39113599">
      <w:pPr>
        <w:jc w:val="center"/>
        <w:rPr>
          <w:rFonts w:hint="eastAsia" w:ascii="宋体" w:hAnsi="宋体" w:eastAsia="宋体" w:cs="宋体"/>
          <w:b/>
          <w:color w:val="000000" w:themeColor="text1"/>
          <w:szCs w:val="24"/>
          <w14:textFill>
            <w14:solidFill>
              <w14:schemeClr w14:val="tx1"/>
            </w14:solidFill>
          </w14:textFill>
        </w:rPr>
      </w:pPr>
    </w:p>
    <w:p w14:paraId="0704E49F">
      <w:pPr>
        <w:jc w:val="left"/>
        <w:rPr>
          <w:rFonts w:hint="eastAsia" w:ascii="宋体" w:hAnsi="宋体" w:eastAsia="宋体" w:cs="宋体"/>
          <w:color w:val="000000" w:themeColor="text1"/>
          <w:szCs w:val="24"/>
          <w14:textFill>
            <w14:solidFill>
              <w14:schemeClr w14:val="tx1"/>
            </w14:solidFill>
          </w14:textFill>
        </w:rPr>
      </w:pPr>
    </w:p>
    <w:tbl>
      <w:tblPr>
        <w:tblStyle w:val="48"/>
        <w:tblpPr w:leftFromText="180" w:rightFromText="180" w:vertAnchor="text" w:horzAnchor="margin" w:tblpY="17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636"/>
        <w:gridCol w:w="1603"/>
        <w:gridCol w:w="2965"/>
        <w:gridCol w:w="1701"/>
        <w:gridCol w:w="567"/>
        <w:gridCol w:w="1275"/>
        <w:gridCol w:w="1134"/>
        <w:gridCol w:w="2552"/>
      </w:tblGrid>
      <w:tr w14:paraId="0E1623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vAlign w:val="center"/>
          </w:tcPr>
          <w:p w14:paraId="07DCA72A">
            <w:pP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业主名称</w:t>
            </w:r>
          </w:p>
        </w:tc>
        <w:tc>
          <w:tcPr>
            <w:tcW w:w="1603" w:type="dxa"/>
            <w:vAlign w:val="center"/>
          </w:tcPr>
          <w:p w14:paraId="7C887C99">
            <w:pP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联系人</w:t>
            </w:r>
          </w:p>
          <w:p w14:paraId="463B2731">
            <w:pP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手机</w:t>
            </w:r>
          </w:p>
        </w:tc>
        <w:tc>
          <w:tcPr>
            <w:tcW w:w="2965" w:type="dxa"/>
            <w:vAlign w:val="center"/>
          </w:tcPr>
          <w:p w14:paraId="5A89F631">
            <w:pP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项目名称</w:t>
            </w:r>
          </w:p>
          <w:p w14:paraId="04FF8432">
            <w:pP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项目性质规模</w:t>
            </w:r>
          </w:p>
        </w:tc>
        <w:tc>
          <w:tcPr>
            <w:tcW w:w="1701" w:type="dxa"/>
            <w:vAlign w:val="center"/>
          </w:tcPr>
          <w:p w14:paraId="2C697AE5">
            <w:pP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设备型号规格</w:t>
            </w:r>
          </w:p>
        </w:tc>
        <w:tc>
          <w:tcPr>
            <w:tcW w:w="567" w:type="dxa"/>
            <w:vAlign w:val="center"/>
          </w:tcPr>
          <w:p w14:paraId="5F30B0C3">
            <w:pP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数量</w:t>
            </w:r>
          </w:p>
        </w:tc>
        <w:tc>
          <w:tcPr>
            <w:tcW w:w="1275" w:type="dxa"/>
            <w:vAlign w:val="center"/>
          </w:tcPr>
          <w:p w14:paraId="2BEC95F8">
            <w:pP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签订时间</w:t>
            </w:r>
          </w:p>
        </w:tc>
        <w:tc>
          <w:tcPr>
            <w:tcW w:w="1134" w:type="dxa"/>
            <w:vAlign w:val="center"/>
          </w:tcPr>
          <w:p w14:paraId="5F7B4145">
            <w:pP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投入使用时间</w:t>
            </w:r>
          </w:p>
        </w:tc>
        <w:tc>
          <w:tcPr>
            <w:tcW w:w="2552" w:type="dxa"/>
            <w:vAlign w:val="center"/>
          </w:tcPr>
          <w:p w14:paraId="0BE2EED6">
            <w:pP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运行情况</w:t>
            </w:r>
          </w:p>
        </w:tc>
      </w:tr>
      <w:tr w14:paraId="402F5F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10BAA3E2">
            <w:pPr>
              <w:rPr>
                <w:rFonts w:hint="eastAsia" w:ascii="宋体" w:hAnsi="宋体" w:eastAsia="宋体" w:cs="宋体"/>
                <w:color w:val="000000" w:themeColor="text1"/>
                <w:szCs w:val="24"/>
                <w14:textFill>
                  <w14:solidFill>
                    <w14:schemeClr w14:val="tx1"/>
                  </w14:solidFill>
                </w14:textFill>
              </w:rPr>
            </w:pPr>
          </w:p>
        </w:tc>
        <w:tc>
          <w:tcPr>
            <w:tcW w:w="1603" w:type="dxa"/>
          </w:tcPr>
          <w:p w14:paraId="1D518348">
            <w:pPr>
              <w:rPr>
                <w:rFonts w:hint="eastAsia" w:ascii="宋体" w:hAnsi="宋体" w:eastAsia="宋体" w:cs="宋体"/>
                <w:color w:val="000000" w:themeColor="text1"/>
                <w:szCs w:val="24"/>
                <w14:textFill>
                  <w14:solidFill>
                    <w14:schemeClr w14:val="tx1"/>
                  </w14:solidFill>
                </w14:textFill>
              </w:rPr>
            </w:pPr>
          </w:p>
        </w:tc>
        <w:tc>
          <w:tcPr>
            <w:tcW w:w="2965" w:type="dxa"/>
          </w:tcPr>
          <w:p w14:paraId="34B357CA">
            <w:pPr>
              <w:rPr>
                <w:rFonts w:hint="eastAsia" w:ascii="宋体" w:hAnsi="宋体" w:eastAsia="宋体" w:cs="宋体"/>
                <w:color w:val="000000" w:themeColor="text1"/>
                <w:szCs w:val="24"/>
                <w14:textFill>
                  <w14:solidFill>
                    <w14:schemeClr w14:val="tx1"/>
                  </w14:solidFill>
                </w14:textFill>
              </w:rPr>
            </w:pPr>
          </w:p>
        </w:tc>
        <w:tc>
          <w:tcPr>
            <w:tcW w:w="1701" w:type="dxa"/>
          </w:tcPr>
          <w:p w14:paraId="6471B4F0">
            <w:pPr>
              <w:rPr>
                <w:rFonts w:hint="eastAsia" w:ascii="宋体" w:hAnsi="宋体" w:eastAsia="宋体" w:cs="宋体"/>
                <w:color w:val="000000" w:themeColor="text1"/>
                <w:szCs w:val="24"/>
                <w14:textFill>
                  <w14:solidFill>
                    <w14:schemeClr w14:val="tx1"/>
                  </w14:solidFill>
                </w14:textFill>
              </w:rPr>
            </w:pPr>
          </w:p>
        </w:tc>
        <w:tc>
          <w:tcPr>
            <w:tcW w:w="567" w:type="dxa"/>
          </w:tcPr>
          <w:p w14:paraId="1BCB2933">
            <w:pPr>
              <w:rPr>
                <w:rFonts w:hint="eastAsia" w:ascii="宋体" w:hAnsi="宋体" w:eastAsia="宋体" w:cs="宋体"/>
                <w:color w:val="000000" w:themeColor="text1"/>
                <w:szCs w:val="24"/>
                <w14:textFill>
                  <w14:solidFill>
                    <w14:schemeClr w14:val="tx1"/>
                  </w14:solidFill>
                </w14:textFill>
              </w:rPr>
            </w:pPr>
          </w:p>
        </w:tc>
        <w:tc>
          <w:tcPr>
            <w:tcW w:w="1275" w:type="dxa"/>
          </w:tcPr>
          <w:p w14:paraId="7762172E">
            <w:pPr>
              <w:rPr>
                <w:rFonts w:hint="eastAsia" w:ascii="宋体" w:hAnsi="宋体" w:eastAsia="宋体" w:cs="宋体"/>
                <w:color w:val="000000" w:themeColor="text1"/>
                <w:szCs w:val="24"/>
                <w14:textFill>
                  <w14:solidFill>
                    <w14:schemeClr w14:val="tx1"/>
                  </w14:solidFill>
                </w14:textFill>
              </w:rPr>
            </w:pPr>
          </w:p>
        </w:tc>
        <w:tc>
          <w:tcPr>
            <w:tcW w:w="1134" w:type="dxa"/>
          </w:tcPr>
          <w:p w14:paraId="75DE8879">
            <w:pPr>
              <w:rPr>
                <w:rFonts w:hint="eastAsia" w:ascii="宋体" w:hAnsi="宋体" w:eastAsia="宋体" w:cs="宋体"/>
                <w:color w:val="000000" w:themeColor="text1"/>
                <w:szCs w:val="24"/>
                <w14:textFill>
                  <w14:solidFill>
                    <w14:schemeClr w14:val="tx1"/>
                  </w14:solidFill>
                </w14:textFill>
              </w:rPr>
            </w:pPr>
          </w:p>
        </w:tc>
        <w:tc>
          <w:tcPr>
            <w:tcW w:w="2552" w:type="dxa"/>
          </w:tcPr>
          <w:p w14:paraId="4F56C2E3">
            <w:pPr>
              <w:rPr>
                <w:rFonts w:hint="eastAsia" w:ascii="宋体" w:hAnsi="宋体" w:eastAsia="宋体" w:cs="宋体"/>
                <w:color w:val="000000" w:themeColor="text1"/>
                <w:szCs w:val="24"/>
                <w14:textFill>
                  <w14:solidFill>
                    <w14:schemeClr w14:val="tx1"/>
                  </w14:solidFill>
                </w14:textFill>
              </w:rPr>
            </w:pPr>
          </w:p>
        </w:tc>
      </w:tr>
      <w:tr w14:paraId="6853EF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4ECDC375">
            <w:pPr>
              <w:rPr>
                <w:rFonts w:hint="eastAsia" w:ascii="宋体" w:hAnsi="宋体" w:eastAsia="宋体" w:cs="宋体"/>
                <w:color w:val="000000" w:themeColor="text1"/>
                <w:szCs w:val="24"/>
                <w14:textFill>
                  <w14:solidFill>
                    <w14:schemeClr w14:val="tx1"/>
                  </w14:solidFill>
                </w14:textFill>
              </w:rPr>
            </w:pPr>
          </w:p>
        </w:tc>
        <w:tc>
          <w:tcPr>
            <w:tcW w:w="1603" w:type="dxa"/>
          </w:tcPr>
          <w:p w14:paraId="4A2D4768">
            <w:pPr>
              <w:rPr>
                <w:rFonts w:hint="eastAsia" w:ascii="宋体" w:hAnsi="宋体" w:eastAsia="宋体" w:cs="宋体"/>
                <w:color w:val="000000" w:themeColor="text1"/>
                <w:szCs w:val="24"/>
                <w14:textFill>
                  <w14:solidFill>
                    <w14:schemeClr w14:val="tx1"/>
                  </w14:solidFill>
                </w14:textFill>
              </w:rPr>
            </w:pPr>
          </w:p>
        </w:tc>
        <w:tc>
          <w:tcPr>
            <w:tcW w:w="2965" w:type="dxa"/>
          </w:tcPr>
          <w:p w14:paraId="1D410B82">
            <w:pPr>
              <w:rPr>
                <w:rFonts w:hint="eastAsia" w:ascii="宋体" w:hAnsi="宋体" w:eastAsia="宋体" w:cs="宋体"/>
                <w:color w:val="000000" w:themeColor="text1"/>
                <w:szCs w:val="24"/>
                <w14:textFill>
                  <w14:solidFill>
                    <w14:schemeClr w14:val="tx1"/>
                  </w14:solidFill>
                </w14:textFill>
              </w:rPr>
            </w:pPr>
          </w:p>
        </w:tc>
        <w:tc>
          <w:tcPr>
            <w:tcW w:w="1701" w:type="dxa"/>
          </w:tcPr>
          <w:p w14:paraId="19D5C579">
            <w:pPr>
              <w:rPr>
                <w:rFonts w:hint="eastAsia" w:ascii="宋体" w:hAnsi="宋体" w:eastAsia="宋体" w:cs="宋体"/>
                <w:color w:val="000000" w:themeColor="text1"/>
                <w:szCs w:val="24"/>
                <w14:textFill>
                  <w14:solidFill>
                    <w14:schemeClr w14:val="tx1"/>
                  </w14:solidFill>
                </w14:textFill>
              </w:rPr>
            </w:pPr>
          </w:p>
        </w:tc>
        <w:tc>
          <w:tcPr>
            <w:tcW w:w="567" w:type="dxa"/>
          </w:tcPr>
          <w:p w14:paraId="1B2E1267">
            <w:pPr>
              <w:rPr>
                <w:rFonts w:hint="eastAsia" w:ascii="宋体" w:hAnsi="宋体" w:eastAsia="宋体" w:cs="宋体"/>
                <w:color w:val="000000" w:themeColor="text1"/>
                <w:szCs w:val="24"/>
                <w14:textFill>
                  <w14:solidFill>
                    <w14:schemeClr w14:val="tx1"/>
                  </w14:solidFill>
                </w14:textFill>
              </w:rPr>
            </w:pPr>
          </w:p>
        </w:tc>
        <w:tc>
          <w:tcPr>
            <w:tcW w:w="1275" w:type="dxa"/>
          </w:tcPr>
          <w:p w14:paraId="500DC59D">
            <w:pPr>
              <w:rPr>
                <w:rFonts w:hint="eastAsia" w:ascii="宋体" w:hAnsi="宋体" w:eastAsia="宋体" w:cs="宋体"/>
                <w:color w:val="000000" w:themeColor="text1"/>
                <w:szCs w:val="24"/>
                <w14:textFill>
                  <w14:solidFill>
                    <w14:schemeClr w14:val="tx1"/>
                  </w14:solidFill>
                </w14:textFill>
              </w:rPr>
            </w:pPr>
          </w:p>
        </w:tc>
        <w:tc>
          <w:tcPr>
            <w:tcW w:w="1134" w:type="dxa"/>
          </w:tcPr>
          <w:p w14:paraId="1CB60792">
            <w:pPr>
              <w:rPr>
                <w:rFonts w:hint="eastAsia" w:ascii="宋体" w:hAnsi="宋体" w:eastAsia="宋体" w:cs="宋体"/>
                <w:color w:val="000000" w:themeColor="text1"/>
                <w:szCs w:val="24"/>
                <w14:textFill>
                  <w14:solidFill>
                    <w14:schemeClr w14:val="tx1"/>
                  </w14:solidFill>
                </w14:textFill>
              </w:rPr>
            </w:pPr>
          </w:p>
        </w:tc>
        <w:tc>
          <w:tcPr>
            <w:tcW w:w="2552" w:type="dxa"/>
          </w:tcPr>
          <w:p w14:paraId="2D2042D1">
            <w:pPr>
              <w:rPr>
                <w:rFonts w:hint="eastAsia" w:ascii="宋体" w:hAnsi="宋体" w:eastAsia="宋体" w:cs="宋体"/>
                <w:color w:val="000000" w:themeColor="text1"/>
                <w:szCs w:val="24"/>
                <w14:textFill>
                  <w14:solidFill>
                    <w14:schemeClr w14:val="tx1"/>
                  </w14:solidFill>
                </w14:textFill>
              </w:rPr>
            </w:pPr>
          </w:p>
        </w:tc>
      </w:tr>
      <w:tr w14:paraId="0D9901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0A65C450">
            <w:pPr>
              <w:rPr>
                <w:rFonts w:hint="eastAsia" w:ascii="宋体" w:hAnsi="宋体" w:eastAsia="宋体" w:cs="宋体"/>
                <w:color w:val="000000" w:themeColor="text1"/>
                <w:szCs w:val="24"/>
                <w14:textFill>
                  <w14:solidFill>
                    <w14:schemeClr w14:val="tx1"/>
                  </w14:solidFill>
                </w14:textFill>
              </w:rPr>
            </w:pPr>
          </w:p>
        </w:tc>
        <w:tc>
          <w:tcPr>
            <w:tcW w:w="1603" w:type="dxa"/>
          </w:tcPr>
          <w:p w14:paraId="414FFC2E">
            <w:pPr>
              <w:rPr>
                <w:rFonts w:hint="eastAsia" w:ascii="宋体" w:hAnsi="宋体" w:eastAsia="宋体" w:cs="宋体"/>
                <w:color w:val="000000" w:themeColor="text1"/>
                <w:szCs w:val="24"/>
                <w14:textFill>
                  <w14:solidFill>
                    <w14:schemeClr w14:val="tx1"/>
                  </w14:solidFill>
                </w14:textFill>
              </w:rPr>
            </w:pPr>
          </w:p>
        </w:tc>
        <w:tc>
          <w:tcPr>
            <w:tcW w:w="2965" w:type="dxa"/>
          </w:tcPr>
          <w:p w14:paraId="6B5C1192">
            <w:pPr>
              <w:rPr>
                <w:rFonts w:hint="eastAsia" w:ascii="宋体" w:hAnsi="宋体" w:eastAsia="宋体" w:cs="宋体"/>
                <w:color w:val="000000" w:themeColor="text1"/>
                <w:szCs w:val="24"/>
                <w14:textFill>
                  <w14:solidFill>
                    <w14:schemeClr w14:val="tx1"/>
                  </w14:solidFill>
                </w14:textFill>
              </w:rPr>
            </w:pPr>
          </w:p>
        </w:tc>
        <w:tc>
          <w:tcPr>
            <w:tcW w:w="1701" w:type="dxa"/>
          </w:tcPr>
          <w:p w14:paraId="432EE764">
            <w:pPr>
              <w:rPr>
                <w:rFonts w:hint="eastAsia" w:ascii="宋体" w:hAnsi="宋体" w:eastAsia="宋体" w:cs="宋体"/>
                <w:color w:val="000000" w:themeColor="text1"/>
                <w:szCs w:val="24"/>
                <w14:textFill>
                  <w14:solidFill>
                    <w14:schemeClr w14:val="tx1"/>
                  </w14:solidFill>
                </w14:textFill>
              </w:rPr>
            </w:pPr>
          </w:p>
        </w:tc>
        <w:tc>
          <w:tcPr>
            <w:tcW w:w="567" w:type="dxa"/>
          </w:tcPr>
          <w:p w14:paraId="7FB29818">
            <w:pPr>
              <w:rPr>
                <w:rFonts w:hint="eastAsia" w:ascii="宋体" w:hAnsi="宋体" w:eastAsia="宋体" w:cs="宋体"/>
                <w:color w:val="000000" w:themeColor="text1"/>
                <w:szCs w:val="24"/>
                <w14:textFill>
                  <w14:solidFill>
                    <w14:schemeClr w14:val="tx1"/>
                  </w14:solidFill>
                </w14:textFill>
              </w:rPr>
            </w:pPr>
          </w:p>
        </w:tc>
        <w:tc>
          <w:tcPr>
            <w:tcW w:w="1275" w:type="dxa"/>
          </w:tcPr>
          <w:p w14:paraId="3C8A53D7">
            <w:pPr>
              <w:rPr>
                <w:rFonts w:hint="eastAsia" w:ascii="宋体" w:hAnsi="宋体" w:eastAsia="宋体" w:cs="宋体"/>
                <w:color w:val="000000" w:themeColor="text1"/>
                <w:szCs w:val="24"/>
                <w14:textFill>
                  <w14:solidFill>
                    <w14:schemeClr w14:val="tx1"/>
                  </w14:solidFill>
                </w14:textFill>
              </w:rPr>
            </w:pPr>
          </w:p>
        </w:tc>
        <w:tc>
          <w:tcPr>
            <w:tcW w:w="1134" w:type="dxa"/>
          </w:tcPr>
          <w:p w14:paraId="0B3E3C45">
            <w:pPr>
              <w:rPr>
                <w:rFonts w:hint="eastAsia" w:ascii="宋体" w:hAnsi="宋体" w:eastAsia="宋体" w:cs="宋体"/>
                <w:color w:val="000000" w:themeColor="text1"/>
                <w:szCs w:val="24"/>
                <w14:textFill>
                  <w14:solidFill>
                    <w14:schemeClr w14:val="tx1"/>
                  </w14:solidFill>
                </w14:textFill>
              </w:rPr>
            </w:pPr>
          </w:p>
        </w:tc>
        <w:tc>
          <w:tcPr>
            <w:tcW w:w="2552" w:type="dxa"/>
          </w:tcPr>
          <w:p w14:paraId="0172BBC3">
            <w:pPr>
              <w:rPr>
                <w:rFonts w:hint="eastAsia" w:ascii="宋体" w:hAnsi="宋体" w:eastAsia="宋体" w:cs="宋体"/>
                <w:color w:val="000000" w:themeColor="text1"/>
                <w:szCs w:val="24"/>
                <w14:textFill>
                  <w14:solidFill>
                    <w14:schemeClr w14:val="tx1"/>
                  </w14:solidFill>
                </w14:textFill>
              </w:rPr>
            </w:pPr>
          </w:p>
        </w:tc>
      </w:tr>
      <w:tr w14:paraId="6F1E4B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2302DF56">
            <w:pPr>
              <w:rPr>
                <w:rFonts w:hint="eastAsia" w:ascii="宋体" w:hAnsi="宋体" w:eastAsia="宋体" w:cs="宋体"/>
                <w:color w:val="000000" w:themeColor="text1"/>
                <w:szCs w:val="24"/>
                <w14:textFill>
                  <w14:solidFill>
                    <w14:schemeClr w14:val="tx1"/>
                  </w14:solidFill>
                </w14:textFill>
              </w:rPr>
            </w:pPr>
          </w:p>
        </w:tc>
        <w:tc>
          <w:tcPr>
            <w:tcW w:w="1603" w:type="dxa"/>
          </w:tcPr>
          <w:p w14:paraId="4DAD40EF">
            <w:pPr>
              <w:rPr>
                <w:rFonts w:hint="eastAsia" w:ascii="宋体" w:hAnsi="宋体" w:eastAsia="宋体" w:cs="宋体"/>
                <w:color w:val="000000" w:themeColor="text1"/>
                <w:szCs w:val="24"/>
                <w14:textFill>
                  <w14:solidFill>
                    <w14:schemeClr w14:val="tx1"/>
                  </w14:solidFill>
                </w14:textFill>
              </w:rPr>
            </w:pPr>
          </w:p>
        </w:tc>
        <w:tc>
          <w:tcPr>
            <w:tcW w:w="2965" w:type="dxa"/>
          </w:tcPr>
          <w:p w14:paraId="3323BF03">
            <w:pPr>
              <w:rPr>
                <w:rFonts w:hint="eastAsia" w:ascii="宋体" w:hAnsi="宋体" w:eastAsia="宋体" w:cs="宋体"/>
                <w:color w:val="000000" w:themeColor="text1"/>
                <w:szCs w:val="24"/>
                <w14:textFill>
                  <w14:solidFill>
                    <w14:schemeClr w14:val="tx1"/>
                  </w14:solidFill>
                </w14:textFill>
              </w:rPr>
            </w:pPr>
          </w:p>
        </w:tc>
        <w:tc>
          <w:tcPr>
            <w:tcW w:w="1701" w:type="dxa"/>
          </w:tcPr>
          <w:p w14:paraId="53BBE7A4">
            <w:pPr>
              <w:rPr>
                <w:rFonts w:hint="eastAsia" w:ascii="宋体" w:hAnsi="宋体" w:eastAsia="宋体" w:cs="宋体"/>
                <w:color w:val="000000" w:themeColor="text1"/>
                <w:szCs w:val="24"/>
                <w14:textFill>
                  <w14:solidFill>
                    <w14:schemeClr w14:val="tx1"/>
                  </w14:solidFill>
                </w14:textFill>
              </w:rPr>
            </w:pPr>
          </w:p>
        </w:tc>
        <w:tc>
          <w:tcPr>
            <w:tcW w:w="567" w:type="dxa"/>
          </w:tcPr>
          <w:p w14:paraId="7533FD97">
            <w:pPr>
              <w:rPr>
                <w:rFonts w:hint="eastAsia" w:ascii="宋体" w:hAnsi="宋体" w:eastAsia="宋体" w:cs="宋体"/>
                <w:color w:val="000000" w:themeColor="text1"/>
                <w:szCs w:val="24"/>
                <w14:textFill>
                  <w14:solidFill>
                    <w14:schemeClr w14:val="tx1"/>
                  </w14:solidFill>
                </w14:textFill>
              </w:rPr>
            </w:pPr>
          </w:p>
        </w:tc>
        <w:tc>
          <w:tcPr>
            <w:tcW w:w="1275" w:type="dxa"/>
          </w:tcPr>
          <w:p w14:paraId="5951C993">
            <w:pPr>
              <w:rPr>
                <w:rFonts w:hint="eastAsia" w:ascii="宋体" w:hAnsi="宋体" w:eastAsia="宋体" w:cs="宋体"/>
                <w:color w:val="000000" w:themeColor="text1"/>
                <w:szCs w:val="24"/>
                <w14:textFill>
                  <w14:solidFill>
                    <w14:schemeClr w14:val="tx1"/>
                  </w14:solidFill>
                </w14:textFill>
              </w:rPr>
            </w:pPr>
          </w:p>
        </w:tc>
        <w:tc>
          <w:tcPr>
            <w:tcW w:w="1134" w:type="dxa"/>
          </w:tcPr>
          <w:p w14:paraId="3B712853">
            <w:pPr>
              <w:rPr>
                <w:rFonts w:hint="eastAsia" w:ascii="宋体" w:hAnsi="宋体" w:eastAsia="宋体" w:cs="宋体"/>
                <w:color w:val="000000" w:themeColor="text1"/>
                <w:szCs w:val="24"/>
                <w14:textFill>
                  <w14:solidFill>
                    <w14:schemeClr w14:val="tx1"/>
                  </w14:solidFill>
                </w14:textFill>
              </w:rPr>
            </w:pPr>
          </w:p>
        </w:tc>
        <w:tc>
          <w:tcPr>
            <w:tcW w:w="2552" w:type="dxa"/>
          </w:tcPr>
          <w:p w14:paraId="3C2F9E77">
            <w:pPr>
              <w:rPr>
                <w:rFonts w:hint="eastAsia" w:ascii="宋体" w:hAnsi="宋体" w:eastAsia="宋体" w:cs="宋体"/>
                <w:color w:val="000000" w:themeColor="text1"/>
                <w:szCs w:val="24"/>
                <w14:textFill>
                  <w14:solidFill>
                    <w14:schemeClr w14:val="tx1"/>
                  </w14:solidFill>
                </w14:textFill>
              </w:rPr>
            </w:pPr>
          </w:p>
        </w:tc>
      </w:tr>
      <w:tr w14:paraId="1EBF42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6EF3DFEC">
            <w:pPr>
              <w:rPr>
                <w:rFonts w:hint="eastAsia" w:ascii="宋体" w:hAnsi="宋体" w:eastAsia="宋体" w:cs="宋体"/>
                <w:color w:val="000000" w:themeColor="text1"/>
                <w:szCs w:val="24"/>
                <w14:textFill>
                  <w14:solidFill>
                    <w14:schemeClr w14:val="tx1"/>
                  </w14:solidFill>
                </w14:textFill>
              </w:rPr>
            </w:pPr>
          </w:p>
        </w:tc>
        <w:tc>
          <w:tcPr>
            <w:tcW w:w="1603" w:type="dxa"/>
          </w:tcPr>
          <w:p w14:paraId="7A1550C4">
            <w:pPr>
              <w:rPr>
                <w:rFonts w:hint="eastAsia" w:ascii="宋体" w:hAnsi="宋体" w:eastAsia="宋体" w:cs="宋体"/>
                <w:color w:val="000000" w:themeColor="text1"/>
                <w:szCs w:val="24"/>
                <w14:textFill>
                  <w14:solidFill>
                    <w14:schemeClr w14:val="tx1"/>
                  </w14:solidFill>
                </w14:textFill>
              </w:rPr>
            </w:pPr>
          </w:p>
        </w:tc>
        <w:tc>
          <w:tcPr>
            <w:tcW w:w="2965" w:type="dxa"/>
          </w:tcPr>
          <w:p w14:paraId="3BE69C45">
            <w:pPr>
              <w:rPr>
                <w:rFonts w:hint="eastAsia" w:ascii="宋体" w:hAnsi="宋体" w:eastAsia="宋体" w:cs="宋体"/>
                <w:color w:val="000000" w:themeColor="text1"/>
                <w:szCs w:val="24"/>
                <w14:textFill>
                  <w14:solidFill>
                    <w14:schemeClr w14:val="tx1"/>
                  </w14:solidFill>
                </w14:textFill>
              </w:rPr>
            </w:pPr>
          </w:p>
        </w:tc>
        <w:tc>
          <w:tcPr>
            <w:tcW w:w="1701" w:type="dxa"/>
          </w:tcPr>
          <w:p w14:paraId="0187615B">
            <w:pPr>
              <w:rPr>
                <w:rFonts w:hint="eastAsia" w:ascii="宋体" w:hAnsi="宋体" w:eastAsia="宋体" w:cs="宋体"/>
                <w:color w:val="000000" w:themeColor="text1"/>
                <w:szCs w:val="24"/>
                <w14:textFill>
                  <w14:solidFill>
                    <w14:schemeClr w14:val="tx1"/>
                  </w14:solidFill>
                </w14:textFill>
              </w:rPr>
            </w:pPr>
          </w:p>
        </w:tc>
        <w:tc>
          <w:tcPr>
            <w:tcW w:w="567" w:type="dxa"/>
          </w:tcPr>
          <w:p w14:paraId="480B1C93">
            <w:pPr>
              <w:rPr>
                <w:rFonts w:hint="eastAsia" w:ascii="宋体" w:hAnsi="宋体" w:eastAsia="宋体" w:cs="宋体"/>
                <w:color w:val="000000" w:themeColor="text1"/>
                <w:szCs w:val="24"/>
                <w14:textFill>
                  <w14:solidFill>
                    <w14:schemeClr w14:val="tx1"/>
                  </w14:solidFill>
                </w14:textFill>
              </w:rPr>
            </w:pPr>
          </w:p>
        </w:tc>
        <w:tc>
          <w:tcPr>
            <w:tcW w:w="1275" w:type="dxa"/>
          </w:tcPr>
          <w:p w14:paraId="5286766C">
            <w:pPr>
              <w:rPr>
                <w:rFonts w:hint="eastAsia" w:ascii="宋体" w:hAnsi="宋体" w:eastAsia="宋体" w:cs="宋体"/>
                <w:color w:val="000000" w:themeColor="text1"/>
                <w:szCs w:val="24"/>
                <w14:textFill>
                  <w14:solidFill>
                    <w14:schemeClr w14:val="tx1"/>
                  </w14:solidFill>
                </w14:textFill>
              </w:rPr>
            </w:pPr>
          </w:p>
        </w:tc>
        <w:tc>
          <w:tcPr>
            <w:tcW w:w="1134" w:type="dxa"/>
          </w:tcPr>
          <w:p w14:paraId="17D89A0F">
            <w:pPr>
              <w:rPr>
                <w:rFonts w:hint="eastAsia" w:ascii="宋体" w:hAnsi="宋体" w:eastAsia="宋体" w:cs="宋体"/>
                <w:color w:val="000000" w:themeColor="text1"/>
                <w:szCs w:val="24"/>
                <w14:textFill>
                  <w14:solidFill>
                    <w14:schemeClr w14:val="tx1"/>
                  </w14:solidFill>
                </w14:textFill>
              </w:rPr>
            </w:pPr>
          </w:p>
        </w:tc>
        <w:tc>
          <w:tcPr>
            <w:tcW w:w="2552" w:type="dxa"/>
          </w:tcPr>
          <w:p w14:paraId="58755DAB">
            <w:pPr>
              <w:rPr>
                <w:rFonts w:hint="eastAsia" w:ascii="宋体" w:hAnsi="宋体" w:eastAsia="宋体" w:cs="宋体"/>
                <w:color w:val="000000" w:themeColor="text1"/>
                <w:szCs w:val="24"/>
                <w14:textFill>
                  <w14:solidFill>
                    <w14:schemeClr w14:val="tx1"/>
                  </w14:solidFill>
                </w14:textFill>
              </w:rPr>
            </w:pPr>
          </w:p>
        </w:tc>
      </w:tr>
      <w:tr w14:paraId="502405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16593B5E">
            <w:pPr>
              <w:rPr>
                <w:rFonts w:hint="eastAsia" w:ascii="宋体" w:hAnsi="宋体" w:eastAsia="宋体" w:cs="宋体"/>
                <w:color w:val="000000" w:themeColor="text1"/>
                <w:szCs w:val="24"/>
                <w14:textFill>
                  <w14:solidFill>
                    <w14:schemeClr w14:val="tx1"/>
                  </w14:solidFill>
                </w14:textFill>
              </w:rPr>
            </w:pPr>
          </w:p>
        </w:tc>
        <w:tc>
          <w:tcPr>
            <w:tcW w:w="1603" w:type="dxa"/>
          </w:tcPr>
          <w:p w14:paraId="06FC7D10">
            <w:pPr>
              <w:rPr>
                <w:rFonts w:hint="eastAsia" w:ascii="宋体" w:hAnsi="宋体" w:eastAsia="宋体" w:cs="宋体"/>
                <w:color w:val="000000" w:themeColor="text1"/>
                <w:szCs w:val="24"/>
                <w14:textFill>
                  <w14:solidFill>
                    <w14:schemeClr w14:val="tx1"/>
                  </w14:solidFill>
                </w14:textFill>
              </w:rPr>
            </w:pPr>
          </w:p>
        </w:tc>
        <w:tc>
          <w:tcPr>
            <w:tcW w:w="2965" w:type="dxa"/>
          </w:tcPr>
          <w:p w14:paraId="41DE4FEC">
            <w:pPr>
              <w:rPr>
                <w:rFonts w:hint="eastAsia" w:ascii="宋体" w:hAnsi="宋体" w:eastAsia="宋体" w:cs="宋体"/>
                <w:color w:val="000000" w:themeColor="text1"/>
                <w:szCs w:val="24"/>
                <w14:textFill>
                  <w14:solidFill>
                    <w14:schemeClr w14:val="tx1"/>
                  </w14:solidFill>
                </w14:textFill>
              </w:rPr>
            </w:pPr>
          </w:p>
        </w:tc>
        <w:tc>
          <w:tcPr>
            <w:tcW w:w="1701" w:type="dxa"/>
          </w:tcPr>
          <w:p w14:paraId="58171364">
            <w:pPr>
              <w:rPr>
                <w:rFonts w:hint="eastAsia" w:ascii="宋体" w:hAnsi="宋体" w:eastAsia="宋体" w:cs="宋体"/>
                <w:color w:val="000000" w:themeColor="text1"/>
                <w:szCs w:val="24"/>
                <w14:textFill>
                  <w14:solidFill>
                    <w14:schemeClr w14:val="tx1"/>
                  </w14:solidFill>
                </w14:textFill>
              </w:rPr>
            </w:pPr>
          </w:p>
        </w:tc>
        <w:tc>
          <w:tcPr>
            <w:tcW w:w="567" w:type="dxa"/>
          </w:tcPr>
          <w:p w14:paraId="0D33AFBD">
            <w:pPr>
              <w:rPr>
                <w:rFonts w:hint="eastAsia" w:ascii="宋体" w:hAnsi="宋体" w:eastAsia="宋体" w:cs="宋体"/>
                <w:color w:val="000000" w:themeColor="text1"/>
                <w:szCs w:val="24"/>
                <w14:textFill>
                  <w14:solidFill>
                    <w14:schemeClr w14:val="tx1"/>
                  </w14:solidFill>
                </w14:textFill>
              </w:rPr>
            </w:pPr>
          </w:p>
        </w:tc>
        <w:tc>
          <w:tcPr>
            <w:tcW w:w="1275" w:type="dxa"/>
          </w:tcPr>
          <w:p w14:paraId="24F8478B">
            <w:pPr>
              <w:rPr>
                <w:rFonts w:hint="eastAsia" w:ascii="宋体" w:hAnsi="宋体" w:eastAsia="宋体" w:cs="宋体"/>
                <w:color w:val="000000" w:themeColor="text1"/>
                <w:szCs w:val="24"/>
                <w14:textFill>
                  <w14:solidFill>
                    <w14:schemeClr w14:val="tx1"/>
                  </w14:solidFill>
                </w14:textFill>
              </w:rPr>
            </w:pPr>
          </w:p>
        </w:tc>
        <w:tc>
          <w:tcPr>
            <w:tcW w:w="1134" w:type="dxa"/>
          </w:tcPr>
          <w:p w14:paraId="57B6C6B2">
            <w:pPr>
              <w:rPr>
                <w:rFonts w:hint="eastAsia" w:ascii="宋体" w:hAnsi="宋体" w:eastAsia="宋体" w:cs="宋体"/>
                <w:color w:val="000000" w:themeColor="text1"/>
                <w:szCs w:val="24"/>
                <w14:textFill>
                  <w14:solidFill>
                    <w14:schemeClr w14:val="tx1"/>
                  </w14:solidFill>
                </w14:textFill>
              </w:rPr>
            </w:pPr>
          </w:p>
        </w:tc>
        <w:tc>
          <w:tcPr>
            <w:tcW w:w="2552" w:type="dxa"/>
          </w:tcPr>
          <w:p w14:paraId="2D0438E8">
            <w:pPr>
              <w:rPr>
                <w:rFonts w:hint="eastAsia" w:ascii="宋体" w:hAnsi="宋体" w:eastAsia="宋体" w:cs="宋体"/>
                <w:color w:val="000000" w:themeColor="text1"/>
                <w:szCs w:val="24"/>
                <w14:textFill>
                  <w14:solidFill>
                    <w14:schemeClr w14:val="tx1"/>
                  </w14:solidFill>
                </w14:textFill>
              </w:rPr>
            </w:pPr>
          </w:p>
        </w:tc>
      </w:tr>
      <w:tr w14:paraId="6300B5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5E86A18E">
            <w:pPr>
              <w:rPr>
                <w:rFonts w:hint="eastAsia" w:ascii="宋体" w:hAnsi="宋体" w:eastAsia="宋体" w:cs="宋体"/>
                <w:color w:val="000000" w:themeColor="text1"/>
                <w:szCs w:val="24"/>
                <w14:textFill>
                  <w14:solidFill>
                    <w14:schemeClr w14:val="tx1"/>
                  </w14:solidFill>
                </w14:textFill>
              </w:rPr>
            </w:pPr>
          </w:p>
        </w:tc>
        <w:tc>
          <w:tcPr>
            <w:tcW w:w="1603" w:type="dxa"/>
          </w:tcPr>
          <w:p w14:paraId="73179448">
            <w:pPr>
              <w:rPr>
                <w:rFonts w:hint="eastAsia" w:ascii="宋体" w:hAnsi="宋体" w:eastAsia="宋体" w:cs="宋体"/>
                <w:color w:val="000000" w:themeColor="text1"/>
                <w:szCs w:val="24"/>
                <w14:textFill>
                  <w14:solidFill>
                    <w14:schemeClr w14:val="tx1"/>
                  </w14:solidFill>
                </w14:textFill>
              </w:rPr>
            </w:pPr>
          </w:p>
        </w:tc>
        <w:tc>
          <w:tcPr>
            <w:tcW w:w="2965" w:type="dxa"/>
          </w:tcPr>
          <w:p w14:paraId="63CEFDCC">
            <w:pPr>
              <w:rPr>
                <w:rFonts w:hint="eastAsia" w:ascii="宋体" w:hAnsi="宋体" w:eastAsia="宋体" w:cs="宋体"/>
                <w:color w:val="000000" w:themeColor="text1"/>
                <w:szCs w:val="24"/>
                <w14:textFill>
                  <w14:solidFill>
                    <w14:schemeClr w14:val="tx1"/>
                  </w14:solidFill>
                </w14:textFill>
              </w:rPr>
            </w:pPr>
          </w:p>
        </w:tc>
        <w:tc>
          <w:tcPr>
            <w:tcW w:w="1701" w:type="dxa"/>
          </w:tcPr>
          <w:p w14:paraId="2826A667">
            <w:pPr>
              <w:rPr>
                <w:rFonts w:hint="eastAsia" w:ascii="宋体" w:hAnsi="宋体" w:eastAsia="宋体" w:cs="宋体"/>
                <w:color w:val="000000" w:themeColor="text1"/>
                <w:szCs w:val="24"/>
                <w14:textFill>
                  <w14:solidFill>
                    <w14:schemeClr w14:val="tx1"/>
                  </w14:solidFill>
                </w14:textFill>
              </w:rPr>
            </w:pPr>
          </w:p>
        </w:tc>
        <w:tc>
          <w:tcPr>
            <w:tcW w:w="567" w:type="dxa"/>
          </w:tcPr>
          <w:p w14:paraId="7B96B61B">
            <w:pPr>
              <w:rPr>
                <w:rFonts w:hint="eastAsia" w:ascii="宋体" w:hAnsi="宋体" w:eastAsia="宋体" w:cs="宋体"/>
                <w:color w:val="000000" w:themeColor="text1"/>
                <w:szCs w:val="24"/>
                <w14:textFill>
                  <w14:solidFill>
                    <w14:schemeClr w14:val="tx1"/>
                  </w14:solidFill>
                </w14:textFill>
              </w:rPr>
            </w:pPr>
          </w:p>
        </w:tc>
        <w:tc>
          <w:tcPr>
            <w:tcW w:w="1275" w:type="dxa"/>
          </w:tcPr>
          <w:p w14:paraId="077250F5">
            <w:pPr>
              <w:rPr>
                <w:rFonts w:hint="eastAsia" w:ascii="宋体" w:hAnsi="宋体" w:eastAsia="宋体" w:cs="宋体"/>
                <w:color w:val="000000" w:themeColor="text1"/>
                <w:szCs w:val="24"/>
                <w14:textFill>
                  <w14:solidFill>
                    <w14:schemeClr w14:val="tx1"/>
                  </w14:solidFill>
                </w14:textFill>
              </w:rPr>
            </w:pPr>
          </w:p>
        </w:tc>
        <w:tc>
          <w:tcPr>
            <w:tcW w:w="1134" w:type="dxa"/>
          </w:tcPr>
          <w:p w14:paraId="62C55474">
            <w:pPr>
              <w:rPr>
                <w:rFonts w:hint="eastAsia" w:ascii="宋体" w:hAnsi="宋体" w:eastAsia="宋体" w:cs="宋体"/>
                <w:color w:val="000000" w:themeColor="text1"/>
                <w:szCs w:val="24"/>
                <w14:textFill>
                  <w14:solidFill>
                    <w14:schemeClr w14:val="tx1"/>
                  </w14:solidFill>
                </w14:textFill>
              </w:rPr>
            </w:pPr>
          </w:p>
        </w:tc>
        <w:tc>
          <w:tcPr>
            <w:tcW w:w="2552" w:type="dxa"/>
          </w:tcPr>
          <w:p w14:paraId="5134AB46">
            <w:pPr>
              <w:rPr>
                <w:rFonts w:hint="eastAsia" w:ascii="宋体" w:hAnsi="宋体" w:eastAsia="宋体" w:cs="宋体"/>
                <w:color w:val="000000" w:themeColor="text1"/>
                <w:szCs w:val="24"/>
                <w14:textFill>
                  <w14:solidFill>
                    <w14:schemeClr w14:val="tx1"/>
                  </w14:solidFill>
                </w14:textFill>
              </w:rPr>
            </w:pPr>
          </w:p>
        </w:tc>
      </w:tr>
      <w:tr w14:paraId="5CDA66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4FC7E996">
            <w:pPr>
              <w:rPr>
                <w:rFonts w:hint="eastAsia" w:ascii="宋体" w:hAnsi="宋体" w:eastAsia="宋体" w:cs="宋体"/>
                <w:color w:val="000000" w:themeColor="text1"/>
                <w:szCs w:val="24"/>
                <w14:textFill>
                  <w14:solidFill>
                    <w14:schemeClr w14:val="tx1"/>
                  </w14:solidFill>
                </w14:textFill>
              </w:rPr>
            </w:pPr>
          </w:p>
        </w:tc>
        <w:tc>
          <w:tcPr>
            <w:tcW w:w="1603" w:type="dxa"/>
          </w:tcPr>
          <w:p w14:paraId="3B075A01">
            <w:pPr>
              <w:rPr>
                <w:rFonts w:hint="eastAsia" w:ascii="宋体" w:hAnsi="宋体" w:eastAsia="宋体" w:cs="宋体"/>
                <w:color w:val="000000" w:themeColor="text1"/>
                <w:szCs w:val="24"/>
                <w14:textFill>
                  <w14:solidFill>
                    <w14:schemeClr w14:val="tx1"/>
                  </w14:solidFill>
                </w14:textFill>
              </w:rPr>
            </w:pPr>
          </w:p>
        </w:tc>
        <w:tc>
          <w:tcPr>
            <w:tcW w:w="2965" w:type="dxa"/>
          </w:tcPr>
          <w:p w14:paraId="36558728">
            <w:pPr>
              <w:rPr>
                <w:rFonts w:hint="eastAsia" w:ascii="宋体" w:hAnsi="宋体" w:eastAsia="宋体" w:cs="宋体"/>
                <w:color w:val="000000" w:themeColor="text1"/>
                <w:szCs w:val="24"/>
                <w14:textFill>
                  <w14:solidFill>
                    <w14:schemeClr w14:val="tx1"/>
                  </w14:solidFill>
                </w14:textFill>
              </w:rPr>
            </w:pPr>
          </w:p>
        </w:tc>
        <w:tc>
          <w:tcPr>
            <w:tcW w:w="1701" w:type="dxa"/>
          </w:tcPr>
          <w:p w14:paraId="63CDE5BD">
            <w:pPr>
              <w:rPr>
                <w:rFonts w:hint="eastAsia" w:ascii="宋体" w:hAnsi="宋体" w:eastAsia="宋体" w:cs="宋体"/>
                <w:color w:val="000000" w:themeColor="text1"/>
                <w:szCs w:val="24"/>
                <w14:textFill>
                  <w14:solidFill>
                    <w14:schemeClr w14:val="tx1"/>
                  </w14:solidFill>
                </w14:textFill>
              </w:rPr>
            </w:pPr>
          </w:p>
        </w:tc>
        <w:tc>
          <w:tcPr>
            <w:tcW w:w="567" w:type="dxa"/>
          </w:tcPr>
          <w:p w14:paraId="70A613AD">
            <w:pPr>
              <w:rPr>
                <w:rFonts w:hint="eastAsia" w:ascii="宋体" w:hAnsi="宋体" w:eastAsia="宋体" w:cs="宋体"/>
                <w:color w:val="000000" w:themeColor="text1"/>
                <w:szCs w:val="24"/>
                <w14:textFill>
                  <w14:solidFill>
                    <w14:schemeClr w14:val="tx1"/>
                  </w14:solidFill>
                </w14:textFill>
              </w:rPr>
            </w:pPr>
          </w:p>
        </w:tc>
        <w:tc>
          <w:tcPr>
            <w:tcW w:w="1275" w:type="dxa"/>
          </w:tcPr>
          <w:p w14:paraId="1B5A2391">
            <w:pPr>
              <w:rPr>
                <w:rFonts w:hint="eastAsia" w:ascii="宋体" w:hAnsi="宋体" w:eastAsia="宋体" w:cs="宋体"/>
                <w:color w:val="000000" w:themeColor="text1"/>
                <w:szCs w:val="24"/>
                <w14:textFill>
                  <w14:solidFill>
                    <w14:schemeClr w14:val="tx1"/>
                  </w14:solidFill>
                </w14:textFill>
              </w:rPr>
            </w:pPr>
          </w:p>
        </w:tc>
        <w:tc>
          <w:tcPr>
            <w:tcW w:w="1134" w:type="dxa"/>
          </w:tcPr>
          <w:p w14:paraId="69204608">
            <w:pPr>
              <w:rPr>
                <w:rFonts w:hint="eastAsia" w:ascii="宋体" w:hAnsi="宋体" w:eastAsia="宋体" w:cs="宋体"/>
                <w:color w:val="000000" w:themeColor="text1"/>
                <w:szCs w:val="24"/>
                <w14:textFill>
                  <w14:solidFill>
                    <w14:schemeClr w14:val="tx1"/>
                  </w14:solidFill>
                </w14:textFill>
              </w:rPr>
            </w:pPr>
          </w:p>
        </w:tc>
        <w:tc>
          <w:tcPr>
            <w:tcW w:w="2552" w:type="dxa"/>
          </w:tcPr>
          <w:p w14:paraId="3EC28A82">
            <w:pPr>
              <w:rPr>
                <w:rFonts w:hint="eastAsia" w:ascii="宋体" w:hAnsi="宋体" w:eastAsia="宋体" w:cs="宋体"/>
                <w:color w:val="000000" w:themeColor="text1"/>
                <w:szCs w:val="24"/>
                <w14:textFill>
                  <w14:solidFill>
                    <w14:schemeClr w14:val="tx1"/>
                  </w14:solidFill>
                </w14:textFill>
              </w:rPr>
            </w:pPr>
          </w:p>
        </w:tc>
      </w:tr>
      <w:tr w14:paraId="05B487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1F436EFE">
            <w:pPr>
              <w:rPr>
                <w:rFonts w:hint="eastAsia" w:ascii="宋体" w:hAnsi="宋体" w:eastAsia="宋体" w:cs="宋体"/>
                <w:color w:val="000000" w:themeColor="text1"/>
                <w:szCs w:val="24"/>
                <w14:textFill>
                  <w14:solidFill>
                    <w14:schemeClr w14:val="tx1"/>
                  </w14:solidFill>
                </w14:textFill>
              </w:rPr>
            </w:pPr>
          </w:p>
        </w:tc>
        <w:tc>
          <w:tcPr>
            <w:tcW w:w="1603" w:type="dxa"/>
          </w:tcPr>
          <w:p w14:paraId="63558332">
            <w:pPr>
              <w:rPr>
                <w:rFonts w:hint="eastAsia" w:ascii="宋体" w:hAnsi="宋体" w:eastAsia="宋体" w:cs="宋体"/>
                <w:color w:val="000000" w:themeColor="text1"/>
                <w:szCs w:val="24"/>
                <w14:textFill>
                  <w14:solidFill>
                    <w14:schemeClr w14:val="tx1"/>
                  </w14:solidFill>
                </w14:textFill>
              </w:rPr>
            </w:pPr>
          </w:p>
        </w:tc>
        <w:tc>
          <w:tcPr>
            <w:tcW w:w="2965" w:type="dxa"/>
          </w:tcPr>
          <w:p w14:paraId="1904F622">
            <w:pPr>
              <w:rPr>
                <w:rFonts w:hint="eastAsia" w:ascii="宋体" w:hAnsi="宋体" w:eastAsia="宋体" w:cs="宋体"/>
                <w:color w:val="000000" w:themeColor="text1"/>
                <w:szCs w:val="24"/>
                <w14:textFill>
                  <w14:solidFill>
                    <w14:schemeClr w14:val="tx1"/>
                  </w14:solidFill>
                </w14:textFill>
              </w:rPr>
            </w:pPr>
          </w:p>
        </w:tc>
        <w:tc>
          <w:tcPr>
            <w:tcW w:w="1701" w:type="dxa"/>
          </w:tcPr>
          <w:p w14:paraId="7D70AC4A">
            <w:pPr>
              <w:rPr>
                <w:rFonts w:hint="eastAsia" w:ascii="宋体" w:hAnsi="宋体" w:eastAsia="宋体" w:cs="宋体"/>
                <w:color w:val="000000" w:themeColor="text1"/>
                <w:szCs w:val="24"/>
                <w14:textFill>
                  <w14:solidFill>
                    <w14:schemeClr w14:val="tx1"/>
                  </w14:solidFill>
                </w14:textFill>
              </w:rPr>
            </w:pPr>
          </w:p>
        </w:tc>
        <w:tc>
          <w:tcPr>
            <w:tcW w:w="567" w:type="dxa"/>
          </w:tcPr>
          <w:p w14:paraId="59728DE0">
            <w:pPr>
              <w:rPr>
                <w:rFonts w:hint="eastAsia" w:ascii="宋体" w:hAnsi="宋体" w:eastAsia="宋体" w:cs="宋体"/>
                <w:color w:val="000000" w:themeColor="text1"/>
                <w:szCs w:val="24"/>
                <w14:textFill>
                  <w14:solidFill>
                    <w14:schemeClr w14:val="tx1"/>
                  </w14:solidFill>
                </w14:textFill>
              </w:rPr>
            </w:pPr>
          </w:p>
        </w:tc>
        <w:tc>
          <w:tcPr>
            <w:tcW w:w="1275" w:type="dxa"/>
          </w:tcPr>
          <w:p w14:paraId="2243C011">
            <w:pPr>
              <w:rPr>
                <w:rFonts w:hint="eastAsia" w:ascii="宋体" w:hAnsi="宋体" w:eastAsia="宋体" w:cs="宋体"/>
                <w:color w:val="000000" w:themeColor="text1"/>
                <w:szCs w:val="24"/>
                <w14:textFill>
                  <w14:solidFill>
                    <w14:schemeClr w14:val="tx1"/>
                  </w14:solidFill>
                </w14:textFill>
              </w:rPr>
            </w:pPr>
          </w:p>
        </w:tc>
        <w:tc>
          <w:tcPr>
            <w:tcW w:w="1134" w:type="dxa"/>
          </w:tcPr>
          <w:p w14:paraId="230BF1E1">
            <w:pPr>
              <w:rPr>
                <w:rFonts w:hint="eastAsia" w:ascii="宋体" w:hAnsi="宋体" w:eastAsia="宋体" w:cs="宋体"/>
                <w:color w:val="000000" w:themeColor="text1"/>
                <w:szCs w:val="24"/>
                <w14:textFill>
                  <w14:solidFill>
                    <w14:schemeClr w14:val="tx1"/>
                  </w14:solidFill>
                </w14:textFill>
              </w:rPr>
            </w:pPr>
          </w:p>
        </w:tc>
        <w:tc>
          <w:tcPr>
            <w:tcW w:w="2552" w:type="dxa"/>
          </w:tcPr>
          <w:p w14:paraId="00AD038A">
            <w:pPr>
              <w:rPr>
                <w:rFonts w:hint="eastAsia" w:ascii="宋体" w:hAnsi="宋体" w:eastAsia="宋体" w:cs="宋体"/>
                <w:color w:val="000000" w:themeColor="text1"/>
                <w:szCs w:val="24"/>
                <w14:textFill>
                  <w14:solidFill>
                    <w14:schemeClr w14:val="tx1"/>
                  </w14:solidFill>
                </w14:textFill>
              </w:rPr>
            </w:pPr>
          </w:p>
        </w:tc>
      </w:tr>
      <w:tr w14:paraId="5D3C5F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3F0E3895">
            <w:pPr>
              <w:rPr>
                <w:rFonts w:hint="eastAsia" w:ascii="宋体" w:hAnsi="宋体" w:eastAsia="宋体" w:cs="宋体"/>
                <w:color w:val="000000" w:themeColor="text1"/>
                <w:szCs w:val="24"/>
                <w14:textFill>
                  <w14:solidFill>
                    <w14:schemeClr w14:val="tx1"/>
                  </w14:solidFill>
                </w14:textFill>
              </w:rPr>
            </w:pPr>
          </w:p>
        </w:tc>
        <w:tc>
          <w:tcPr>
            <w:tcW w:w="1603" w:type="dxa"/>
          </w:tcPr>
          <w:p w14:paraId="589F97C6">
            <w:pPr>
              <w:rPr>
                <w:rFonts w:hint="eastAsia" w:ascii="宋体" w:hAnsi="宋体" w:eastAsia="宋体" w:cs="宋体"/>
                <w:color w:val="000000" w:themeColor="text1"/>
                <w:szCs w:val="24"/>
                <w14:textFill>
                  <w14:solidFill>
                    <w14:schemeClr w14:val="tx1"/>
                  </w14:solidFill>
                </w14:textFill>
              </w:rPr>
            </w:pPr>
          </w:p>
        </w:tc>
        <w:tc>
          <w:tcPr>
            <w:tcW w:w="2965" w:type="dxa"/>
          </w:tcPr>
          <w:p w14:paraId="2E4EDA45">
            <w:pPr>
              <w:rPr>
                <w:rFonts w:hint="eastAsia" w:ascii="宋体" w:hAnsi="宋体" w:eastAsia="宋体" w:cs="宋体"/>
                <w:color w:val="000000" w:themeColor="text1"/>
                <w:szCs w:val="24"/>
                <w14:textFill>
                  <w14:solidFill>
                    <w14:schemeClr w14:val="tx1"/>
                  </w14:solidFill>
                </w14:textFill>
              </w:rPr>
            </w:pPr>
          </w:p>
        </w:tc>
        <w:tc>
          <w:tcPr>
            <w:tcW w:w="1701" w:type="dxa"/>
          </w:tcPr>
          <w:p w14:paraId="4F3A4BD7">
            <w:pPr>
              <w:rPr>
                <w:rFonts w:hint="eastAsia" w:ascii="宋体" w:hAnsi="宋体" w:eastAsia="宋体" w:cs="宋体"/>
                <w:color w:val="000000" w:themeColor="text1"/>
                <w:szCs w:val="24"/>
                <w14:textFill>
                  <w14:solidFill>
                    <w14:schemeClr w14:val="tx1"/>
                  </w14:solidFill>
                </w14:textFill>
              </w:rPr>
            </w:pPr>
          </w:p>
        </w:tc>
        <w:tc>
          <w:tcPr>
            <w:tcW w:w="567" w:type="dxa"/>
          </w:tcPr>
          <w:p w14:paraId="0684153F">
            <w:pPr>
              <w:rPr>
                <w:rFonts w:hint="eastAsia" w:ascii="宋体" w:hAnsi="宋体" w:eastAsia="宋体" w:cs="宋体"/>
                <w:color w:val="000000" w:themeColor="text1"/>
                <w:szCs w:val="24"/>
                <w14:textFill>
                  <w14:solidFill>
                    <w14:schemeClr w14:val="tx1"/>
                  </w14:solidFill>
                </w14:textFill>
              </w:rPr>
            </w:pPr>
          </w:p>
        </w:tc>
        <w:tc>
          <w:tcPr>
            <w:tcW w:w="1275" w:type="dxa"/>
          </w:tcPr>
          <w:p w14:paraId="516DD39C">
            <w:pPr>
              <w:rPr>
                <w:rFonts w:hint="eastAsia" w:ascii="宋体" w:hAnsi="宋体" w:eastAsia="宋体" w:cs="宋体"/>
                <w:color w:val="000000" w:themeColor="text1"/>
                <w:szCs w:val="24"/>
                <w14:textFill>
                  <w14:solidFill>
                    <w14:schemeClr w14:val="tx1"/>
                  </w14:solidFill>
                </w14:textFill>
              </w:rPr>
            </w:pPr>
          </w:p>
        </w:tc>
        <w:tc>
          <w:tcPr>
            <w:tcW w:w="1134" w:type="dxa"/>
          </w:tcPr>
          <w:p w14:paraId="5CCE2F97">
            <w:pPr>
              <w:rPr>
                <w:rFonts w:hint="eastAsia" w:ascii="宋体" w:hAnsi="宋体" w:eastAsia="宋体" w:cs="宋体"/>
                <w:color w:val="000000" w:themeColor="text1"/>
                <w:szCs w:val="24"/>
                <w14:textFill>
                  <w14:solidFill>
                    <w14:schemeClr w14:val="tx1"/>
                  </w14:solidFill>
                </w14:textFill>
              </w:rPr>
            </w:pPr>
          </w:p>
        </w:tc>
        <w:tc>
          <w:tcPr>
            <w:tcW w:w="2552" w:type="dxa"/>
          </w:tcPr>
          <w:p w14:paraId="5B43FED7">
            <w:pPr>
              <w:rPr>
                <w:rFonts w:hint="eastAsia" w:ascii="宋体" w:hAnsi="宋体" w:eastAsia="宋体" w:cs="宋体"/>
                <w:color w:val="000000" w:themeColor="text1"/>
                <w:szCs w:val="24"/>
                <w14:textFill>
                  <w14:solidFill>
                    <w14:schemeClr w14:val="tx1"/>
                  </w14:solidFill>
                </w14:textFill>
              </w:rPr>
            </w:pPr>
          </w:p>
        </w:tc>
      </w:tr>
      <w:tr w14:paraId="002EE1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7B1EA57A">
            <w:pPr>
              <w:rPr>
                <w:rFonts w:hint="eastAsia" w:ascii="宋体" w:hAnsi="宋体" w:eastAsia="宋体" w:cs="宋体"/>
                <w:color w:val="000000" w:themeColor="text1"/>
                <w:szCs w:val="24"/>
                <w14:textFill>
                  <w14:solidFill>
                    <w14:schemeClr w14:val="tx1"/>
                  </w14:solidFill>
                </w14:textFill>
              </w:rPr>
            </w:pPr>
          </w:p>
        </w:tc>
        <w:tc>
          <w:tcPr>
            <w:tcW w:w="1603" w:type="dxa"/>
          </w:tcPr>
          <w:p w14:paraId="4FFE7CEA">
            <w:pPr>
              <w:rPr>
                <w:rFonts w:hint="eastAsia" w:ascii="宋体" w:hAnsi="宋体" w:eastAsia="宋体" w:cs="宋体"/>
                <w:color w:val="000000" w:themeColor="text1"/>
                <w:szCs w:val="24"/>
                <w14:textFill>
                  <w14:solidFill>
                    <w14:schemeClr w14:val="tx1"/>
                  </w14:solidFill>
                </w14:textFill>
              </w:rPr>
            </w:pPr>
          </w:p>
        </w:tc>
        <w:tc>
          <w:tcPr>
            <w:tcW w:w="2965" w:type="dxa"/>
          </w:tcPr>
          <w:p w14:paraId="40E23E87">
            <w:pPr>
              <w:rPr>
                <w:rFonts w:hint="eastAsia" w:ascii="宋体" w:hAnsi="宋体" w:eastAsia="宋体" w:cs="宋体"/>
                <w:color w:val="000000" w:themeColor="text1"/>
                <w:szCs w:val="24"/>
                <w14:textFill>
                  <w14:solidFill>
                    <w14:schemeClr w14:val="tx1"/>
                  </w14:solidFill>
                </w14:textFill>
              </w:rPr>
            </w:pPr>
          </w:p>
        </w:tc>
        <w:tc>
          <w:tcPr>
            <w:tcW w:w="1701" w:type="dxa"/>
          </w:tcPr>
          <w:p w14:paraId="41CAA63E">
            <w:pPr>
              <w:rPr>
                <w:rFonts w:hint="eastAsia" w:ascii="宋体" w:hAnsi="宋体" w:eastAsia="宋体" w:cs="宋体"/>
                <w:color w:val="000000" w:themeColor="text1"/>
                <w:szCs w:val="24"/>
                <w14:textFill>
                  <w14:solidFill>
                    <w14:schemeClr w14:val="tx1"/>
                  </w14:solidFill>
                </w14:textFill>
              </w:rPr>
            </w:pPr>
          </w:p>
        </w:tc>
        <w:tc>
          <w:tcPr>
            <w:tcW w:w="567" w:type="dxa"/>
          </w:tcPr>
          <w:p w14:paraId="05708710">
            <w:pPr>
              <w:rPr>
                <w:rFonts w:hint="eastAsia" w:ascii="宋体" w:hAnsi="宋体" w:eastAsia="宋体" w:cs="宋体"/>
                <w:color w:val="000000" w:themeColor="text1"/>
                <w:szCs w:val="24"/>
                <w14:textFill>
                  <w14:solidFill>
                    <w14:schemeClr w14:val="tx1"/>
                  </w14:solidFill>
                </w14:textFill>
              </w:rPr>
            </w:pPr>
          </w:p>
        </w:tc>
        <w:tc>
          <w:tcPr>
            <w:tcW w:w="1275" w:type="dxa"/>
          </w:tcPr>
          <w:p w14:paraId="4F4F9302">
            <w:pPr>
              <w:rPr>
                <w:rFonts w:hint="eastAsia" w:ascii="宋体" w:hAnsi="宋体" w:eastAsia="宋体" w:cs="宋体"/>
                <w:color w:val="000000" w:themeColor="text1"/>
                <w:szCs w:val="24"/>
                <w14:textFill>
                  <w14:solidFill>
                    <w14:schemeClr w14:val="tx1"/>
                  </w14:solidFill>
                </w14:textFill>
              </w:rPr>
            </w:pPr>
          </w:p>
        </w:tc>
        <w:tc>
          <w:tcPr>
            <w:tcW w:w="1134" w:type="dxa"/>
          </w:tcPr>
          <w:p w14:paraId="3B7601B2">
            <w:pPr>
              <w:rPr>
                <w:rFonts w:hint="eastAsia" w:ascii="宋体" w:hAnsi="宋体" w:eastAsia="宋体" w:cs="宋体"/>
                <w:color w:val="000000" w:themeColor="text1"/>
                <w:szCs w:val="24"/>
                <w14:textFill>
                  <w14:solidFill>
                    <w14:schemeClr w14:val="tx1"/>
                  </w14:solidFill>
                </w14:textFill>
              </w:rPr>
            </w:pPr>
          </w:p>
        </w:tc>
        <w:tc>
          <w:tcPr>
            <w:tcW w:w="2552" w:type="dxa"/>
          </w:tcPr>
          <w:p w14:paraId="33C721B1">
            <w:pPr>
              <w:rPr>
                <w:rFonts w:hint="eastAsia" w:ascii="宋体" w:hAnsi="宋体" w:eastAsia="宋体" w:cs="宋体"/>
                <w:color w:val="000000" w:themeColor="text1"/>
                <w:szCs w:val="24"/>
                <w14:textFill>
                  <w14:solidFill>
                    <w14:schemeClr w14:val="tx1"/>
                  </w14:solidFill>
                </w14:textFill>
              </w:rPr>
            </w:pPr>
          </w:p>
        </w:tc>
      </w:tr>
      <w:tr w14:paraId="104A39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1E99ECEA">
            <w:pPr>
              <w:rPr>
                <w:rFonts w:hint="eastAsia" w:ascii="宋体" w:hAnsi="宋体" w:eastAsia="宋体" w:cs="宋体"/>
                <w:color w:val="000000" w:themeColor="text1"/>
                <w:szCs w:val="24"/>
                <w14:textFill>
                  <w14:solidFill>
                    <w14:schemeClr w14:val="tx1"/>
                  </w14:solidFill>
                </w14:textFill>
              </w:rPr>
            </w:pPr>
          </w:p>
        </w:tc>
        <w:tc>
          <w:tcPr>
            <w:tcW w:w="1603" w:type="dxa"/>
          </w:tcPr>
          <w:p w14:paraId="0C7C4249">
            <w:pPr>
              <w:rPr>
                <w:rFonts w:hint="eastAsia" w:ascii="宋体" w:hAnsi="宋体" w:eastAsia="宋体" w:cs="宋体"/>
                <w:color w:val="000000" w:themeColor="text1"/>
                <w:szCs w:val="24"/>
                <w14:textFill>
                  <w14:solidFill>
                    <w14:schemeClr w14:val="tx1"/>
                  </w14:solidFill>
                </w14:textFill>
              </w:rPr>
            </w:pPr>
          </w:p>
        </w:tc>
        <w:tc>
          <w:tcPr>
            <w:tcW w:w="2965" w:type="dxa"/>
          </w:tcPr>
          <w:p w14:paraId="3FE748B2">
            <w:pPr>
              <w:rPr>
                <w:rFonts w:hint="eastAsia" w:ascii="宋体" w:hAnsi="宋体" w:eastAsia="宋体" w:cs="宋体"/>
                <w:color w:val="000000" w:themeColor="text1"/>
                <w:szCs w:val="24"/>
                <w14:textFill>
                  <w14:solidFill>
                    <w14:schemeClr w14:val="tx1"/>
                  </w14:solidFill>
                </w14:textFill>
              </w:rPr>
            </w:pPr>
          </w:p>
        </w:tc>
        <w:tc>
          <w:tcPr>
            <w:tcW w:w="1701" w:type="dxa"/>
          </w:tcPr>
          <w:p w14:paraId="4656F68D">
            <w:pPr>
              <w:rPr>
                <w:rFonts w:hint="eastAsia" w:ascii="宋体" w:hAnsi="宋体" w:eastAsia="宋体" w:cs="宋体"/>
                <w:color w:val="000000" w:themeColor="text1"/>
                <w:szCs w:val="24"/>
                <w14:textFill>
                  <w14:solidFill>
                    <w14:schemeClr w14:val="tx1"/>
                  </w14:solidFill>
                </w14:textFill>
              </w:rPr>
            </w:pPr>
          </w:p>
        </w:tc>
        <w:tc>
          <w:tcPr>
            <w:tcW w:w="567" w:type="dxa"/>
          </w:tcPr>
          <w:p w14:paraId="6FB0EA9F">
            <w:pPr>
              <w:rPr>
                <w:rFonts w:hint="eastAsia" w:ascii="宋体" w:hAnsi="宋体" w:eastAsia="宋体" w:cs="宋体"/>
                <w:color w:val="000000" w:themeColor="text1"/>
                <w:szCs w:val="24"/>
                <w14:textFill>
                  <w14:solidFill>
                    <w14:schemeClr w14:val="tx1"/>
                  </w14:solidFill>
                </w14:textFill>
              </w:rPr>
            </w:pPr>
          </w:p>
        </w:tc>
        <w:tc>
          <w:tcPr>
            <w:tcW w:w="1275" w:type="dxa"/>
          </w:tcPr>
          <w:p w14:paraId="1DE428B2">
            <w:pPr>
              <w:rPr>
                <w:rFonts w:hint="eastAsia" w:ascii="宋体" w:hAnsi="宋体" w:eastAsia="宋体" w:cs="宋体"/>
                <w:color w:val="000000" w:themeColor="text1"/>
                <w:szCs w:val="24"/>
                <w14:textFill>
                  <w14:solidFill>
                    <w14:schemeClr w14:val="tx1"/>
                  </w14:solidFill>
                </w14:textFill>
              </w:rPr>
            </w:pPr>
          </w:p>
        </w:tc>
        <w:tc>
          <w:tcPr>
            <w:tcW w:w="1134" w:type="dxa"/>
          </w:tcPr>
          <w:p w14:paraId="6EDAE19A">
            <w:pPr>
              <w:rPr>
                <w:rFonts w:hint="eastAsia" w:ascii="宋体" w:hAnsi="宋体" w:eastAsia="宋体" w:cs="宋体"/>
                <w:color w:val="000000" w:themeColor="text1"/>
                <w:szCs w:val="24"/>
                <w14:textFill>
                  <w14:solidFill>
                    <w14:schemeClr w14:val="tx1"/>
                  </w14:solidFill>
                </w14:textFill>
              </w:rPr>
            </w:pPr>
          </w:p>
        </w:tc>
        <w:tc>
          <w:tcPr>
            <w:tcW w:w="2552" w:type="dxa"/>
          </w:tcPr>
          <w:p w14:paraId="1BB406C5">
            <w:pPr>
              <w:rPr>
                <w:rFonts w:hint="eastAsia" w:ascii="宋体" w:hAnsi="宋体" w:eastAsia="宋体" w:cs="宋体"/>
                <w:color w:val="000000" w:themeColor="text1"/>
                <w:szCs w:val="24"/>
                <w14:textFill>
                  <w14:solidFill>
                    <w14:schemeClr w14:val="tx1"/>
                  </w14:solidFill>
                </w14:textFill>
              </w:rPr>
            </w:pPr>
          </w:p>
        </w:tc>
      </w:tr>
    </w:tbl>
    <w:p w14:paraId="425183DD">
      <w:pPr>
        <w:jc w:val="center"/>
        <w:rPr>
          <w:rFonts w:hint="eastAsia" w:ascii="宋体" w:hAnsi="宋体" w:eastAsia="宋体" w:cs="宋体"/>
          <w:color w:val="000000" w:themeColor="text1"/>
          <w:szCs w:val="24"/>
          <w14:textFill>
            <w14:solidFill>
              <w14:schemeClr w14:val="tx1"/>
            </w14:solidFill>
          </w14:textFill>
        </w:rPr>
      </w:pPr>
    </w:p>
    <w:p w14:paraId="273EE333">
      <w:pPr>
        <w:jc w:val="center"/>
        <w:rPr>
          <w:rFonts w:hint="eastAsia" w:ascii="宋体" w:hAnsi="宋体" w:eastAsia="宋体" w:cs="宋体"/>
          <w:color w:val="000000" w:themeColor="text1"/>
          <w:szCs w:val="24"/>
          <w14:textFill>
            <w14:solidFill>
              <w14:schemeClr w14:val="tx1"/>
            </w14:solidFill>
          </w14:textFill>
        </w:rPr>
      </w:pPr>
    </w:p>
    <w:p w14:paraId="0DE21E49">
      <w:pPr>
        <w:jc w:val="center"/>
        <w:rPr>
          <w:rFonts w:hint="eastAsia" w:ascii="宋体" w:hAnsi="宋体" w:eastAsia="宋体" w:cs="宋体"/>
          <w:color w:val="000000" w:themeColor="text1"/>
          <w:szCs w:val="24"/>
          <w14:textFill>
            <w14:solidFill>
              <w14:schemeClr w14:val="tx1"/>
            </w14:solidFill>
          </w14:textFill>
        </w:rPr>
      </w:pPr>
    </w:p>
    <w:p w14:paraId="5A408905">
      <w:pPr>
        <w:jc w:val="center"/>
        <w:rPr>
          <w:rFonts w:hint="eastAsia" w:ascii="宋体" w:hAnsi="宋体" w:eastAsia="宋体" w:cs="宋体"/>
          <w:color w:val="000000" w:themeColor="text1"/>
          <w:szCs w:val="24"/>
          <w14:textFill>
            <w14:solidFill>
              <w14:schemeClr w14:val="tx1"/>
            </w14:solidFill>
          </w14:textFill>
        </w:rPr>
      </w:pPr>
    </w:p>
    <w:p w14:paraId="3CC545D5">
      <w:pPr>
        <w:jc w:val="center"/>
        <w:rPr>
          <w:rFonts w:hint="eastAsia" w:ascii="宋体" w:hAnsi="宋体" w:eastAsia="宋体" w:cs="宋体"/>
          <w:color w:val="000000" w:themeColor="text1"/>
          <w:szCs w:val="24"/>
          <w14:textFill>
            <w14:solidFill>
              <w14:schemeClr w14:val="tx1"/>
            </w14:solidFill>
          </w14:textFill>
        </w:rPr>
      </w:pPr>
    </w:p>
    <w:p w14:paraId="33098C96">
      <w:pPr>
        <w:jc w:val="center"/>
        <w:rPr>
          <w:rFonts w:hint="eastAsia" w:ascii="宋体" w:hAnsi="宋体" w:eastAsia="宋体" w:cs="宋体"/>
          <w:color w:val="000000" w:themeColor="text1"/>
          <w:szCs w:val="24"/>
          <w14:textFill>
            <w14:solidFill>
              <w14:schemeClr w14:val="tx1"/>
            </w14:solidFill>
          </w14:textFill>
        </w:rPr>
      </w:pPr>
    </w:p>
    <w:p w14:paraId="7317406D">
      <w:pPr>
        <w:jc w:val="center"/>
        <w:rPr>
          <w:rFonts w:hint="eastAsia" w:ascii="宋体" w:hAnsi="宋体" w:eastAsia="宋体" w:cs="宋体"/>
          <w:color w:val="000000" w:themeColor="text1"/>
          <w:szCs w:val="24"/>
          <w14:textFill>
            <w14:solidFill>
              <w14:schemeClr w14:val="tx1"/>
            </w14:solidFill>
          </w14:textFill>
        </w:rPr>
      </w:pPr>
    </w:p>
    <w:p w14:paraId="23ABFBF8">
      <w:pPr>
        <w:jc w:val="center"/>
        <w:rPr>
          <w:rFonts w:hint="eastAsia" w:ascii="宋体" w:hAnsi="宋体" w:eastAsia="宋体" w:cs="宋体"/>
          <w:color w:val="000000" w:themeColor="text1"/>
          <w:szCs w:val="24"/>
          <w14:textFill>
            <w14:solidFill>
              <w14:schemeClr w14:val="tx1"/>
            </w14:solidFill>
          </w14:textFill>
        </w:rPr>
      </w:pPr>
    </w:p>
    <w:p w14:paraId="198BA9C2">
      <w:pPr>
        <w:jc w:val="center"/>
        <w:rPr>
          <w:rFonts w:hint="eastAsia" w:ascii="宋体" w:hAnsi="宋体" w:eastAsia="宋体" w:cs="宋体"/>
          <w:color w:val="000000" w:themeColor="text1"/>
          <w:szCs w:val="24"/>
          <w14:textFill>
            <w14:solidFill>
              <w14:schemeClr w14:val="tx1"/>
            </w14:solidFill>
          </w14:textFill>
        </w:rPr>
      </w:pPr>
    </w:p>
    <w:p w14:paraId="47EF412D">
      <w:pPr>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                </w:t>
      </w:r>
    </w:p>
    <w:p w14:paraId="51E235D2">
      <w:pPr>
        <w:jc w:val="center"/>
        <w:rPr>
          <w:rFonts w:hint="eastAsia" w:ascii="宋体" w:hAnsi="宋体" w:eastAsia="宋体" w:cs="宋体"/>
          <w:color w:val="000000" w:themeColor="text1"/>
          <w:szCs w:val="24"/>
          <w14:textFill>
            <w14:solidFill>
              <w14:schemeClr w14:val="tx1"/>
            </w14:solidFill>
          </w14:textFill>
        </w:rPr>
      </w:pPr>
    </w:p>
    <w:p w14:paraId="37692486">
      <w:pPr>
        <w:jc w:val="center"/>
        <w:rPr>
          <w:rFonts w:hint="eastAsia" w:ascii="宋体" w:hAnsi="宋体" w:eastAsia="宋体" w:cs="宋体"/>
          <w:color w:val="000000" w:themeColor="text1"/>
          <w:szCs w:val="24"/>
          <w14:textFill>
            <w14:solidFill>
              <w14:schemeClr w14:val="tx1"/>
            </w14:solidFill>
          </w14:textFill>
        </w:rPr>
      </w:pPr>
    </w:p>
    <w:p w14:paraId="1A5BA2F5">
      <w:pPr>
        <w:jc w:val="center"/>
        <w:rPr>
          <w:rFonts w:hint="eastAsia" w:ascii="宋体" w:hAnsi="宋体" w:eastAsia="宋体" w:cs="宋体"/>
          <w:color w:val="000000" w:themeColor="text1"/>
          <w:szCs w:val="24"/>
          <w14:textFill>
            <w14:solidFill>
              <w14:schemeClr w14:val="tx1"/>
            </w14:solidFill>
          </w14:textFill>
        </w:rPr>
      </w:pPr>
    </w:p>
    <w:p w14:paraId="6FE83180">
      <w:pPr>
        <w:jc w:val="center"/>
        <w:rPr>
          <w:rFonts w:hint="eastAsia" w:ascii="宋体" w:hAnsi="宋体" w:eastAsia="宋体" w:cs="宋体"/>
          <w:color w:val="000000" w:themeColor="text1"/>
          <w:szCs w:val="24"/>
          <w14:textFill>
            <w14:solidFill>
              <w14:schemeClr w14:val="tx1"/>
            </w14:solidFill>
          </w14:textFill>
        </w:rPr>
      </w:pPr>
    </w:p>
    <w:p w14:paraId="4383D2B4">
      <w:pPr>
        <w:jc w:val="center"/>
        <w:rPr>
          <w:rFonts w:hint="eastAsia" w:ascii="宋体" w:hAnsi="宋体" w:eastAsia="宋体" w:cs="宋体"/>
          <w:color w:val="000000" w:themeColor="text1"/>
          <w:szCs w:val="24"/>
          <w14:textFill>
            <w14:solidFill>
              <w14:schemeClr w14:val="tx1"/>
            </w14:solidFill>
          </w14:textFill>
        </w:rPr>
      </w:pPr>
    </w:p>
    <w:p w14:paraId="7223D60E">
      <w:pPr>
        <w:jc w:val="center"/>
        <w:rPr>
          <w:rFonts w:hint="eastAsia" w:ascii="宋体" w:hAnsi="宋体" w:eastAsia="宋体" w:cs="宋体"/>
          <w:color w:val="000000" w:themeColor="text1"/>
          <w:szCs w:val="24"/>
          <w14:textFill>
            <w14:solidFill>
              <w14:schemeClr w14:val="tx1"/>
            </w14:solidFill>
          </w14:textFill>
        </w:rPr>
      </w:pPr>
    </w:p>
    <w:p w14:paraId="4C66DF20">
      <w:pPr>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lang w:val="en-US" w:eastAsia="zh-CN"/>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投标单位：</w:t>
      </w:r>
    </w:p>
    <w:p w14:paraId="02621A3A">
      <w:pPr>
        <w:ind w:right="105"/>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en-US" w:eastAsia="zh-CN"/>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日期：</w:t>
      </w:r>
    </w:p>
    <w:p w14:paraId="7D0AA52E">
      <w:pPr>
        <w:jc w:val="left"/>
        <w:rPr>
          <w:rFonts w:hint="eastAsia" w:ascii="宋体" w:hAnsi="宋体" w:eastAsia="宋体" w:cs="宋体"/>
          <w:color w:val="000000" w:themeColor="text1"/>
          <w:szCs w:val="24"/>
          <w14:textFill>
            <w14:solidFill>
              <w14:schemeClr w14:val="tx1"/>
            </w14:solidFill>
          </w14:textFill>
        </w:rPr>
      </w:pPr>
    </w:p>
    <w:p w14:paraId="13F24D6F">
      <w:pPr>
        <w:ind w:left="88"/>
        <w:rPr>
          <w:rFonts w:hint="eastAsia" w:ascii="宋体" w:hAnsi="宋体" w:eastAsia="宋体" w:cs="宋体"/>
          <w:bCs/>
          <w:color w:val="000000" w:themeColor="text1"/>
          <w:szCs w:val="24"/>
          <w14:textFill>
            <w14:solidFill>
              <w14:schemeClr w14:val="tx1"/>
            </w14:solidFill>
          </w14:textFill>
        </w:rPr>
      </w:pPr>
    </w:p>
    <w:p w14:paraId="72D2213F">
      <w:pPr>
        <w:ind w:left="88"/>
        <w:rPr>
          <w:rFonts w:hint="eastAsia" w:ascii="宋体" w:hAnsi="宋体" w:eastAsia="宋体" w:cs="宋体"/>
          <w:color w:val="000000" w:themeColor="text1"/>
          <w:szCs w:val="24"/>
          <w:lang w:val="en-US" w:eastAsia="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典型业绩请附合同扫描件（含工程规模，可以不含价格）</w:t>
      </w:r>
      <w:r>
        <w:rPr>
          <w:rFonts w:hint="eastAsia" w:ascii="宋体" w:hAnsi="宋体" w:eastAsia="宋体" w:cs="宋体"/>
          <w:color w:val="000000" w:themeColor="text1"/>
          <w:szCs w:val="24"/>
          <w:lang w:eastAsia="zh-CN"/>
          <w14:textFill>
            <w14:solidFill>
              <w14:schemeClr w14:val="tx1"/>
            </w14:solidFill>
          </w14:textFill>
        </w:rPr>
        <w:t>、</w:t>
      </w:r>
      <w:r>
        <w:rPr>
          <w:rFonts w:hint="eastAsia" w:ascii="宋体" w:hAnsi="宋体" w:eastAsia="宋体" w:cs="宋体"/>
          <w:color w:val="000000" w:themeColor="text1"/>
          <w:szCs w:val="24"/>
          <w:lang w:val="en-US" w:eastAsia="zh-CN"/>
          <w14:textFill>
            <w14:solidFill>
              <w14:schemeClr w14:val="tx1"/>
            </w14:solidFill>
          </w14:textFill>
        </w:rPr>
        <w:t>工程照片。</w:t>
      </w:r>
    </w:p>
    <w:p w14:paraId="304F2543">
      <w:pPr>
        <w:ind w:left="88"/>
        <w:rPr>
          <w:rFonts w:hint="eastAsia" w:ascii="宋体" w:hAnsi="宋体" w:eastAsia="宋体" w:cs="宋体"/>
          <w:color w:val="000000" w:themeColor="text1"/>
          <w:szCs w:val="24"/>
          <w:lang w:eastAsia="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请补充案例寿命说明及维修售后服务证明</w:t>
      </w:r>
      <w:r>
        <w:rPr>
          <w:rFonts w:hint="eastAsia" w:ascii="宋体" w:hAnsi="宋体" w:eastAsia="宋体" w:cs="宋体"/>
          <w:color w:val="000000" w:themeColor="text1"/>
          <w:szCs w:val="24"/>
          <w:lang w:eastAsia="zh-CN"/>
          <w14:textFill>
            <w14:solidFill>
              <w14:schemeClr w14:val="tx1"/>
            </w14:solidFill>
          </w14:textFill>
        </w:rPr>
        <w:t>。</w:t>
      </w:r>
    </w:p>
    <w:p w14:paraId="335185D0">
      <w:pPr>
        <w:ind w:left="88"/>
        <w:rPr>
          <w:rFonts w:hint="eastAsia" w:ascii="宋体" w:hAnsi="宋体" w:eastAsia="宋体" w:cs="宋体"/>
          <w:bCs/>
          <w:color w:val="000000" w:themeColor="text1"/>
          <w:szCs w:val="24"/>
          <w14:textFill>
            <w14:solidFill>
              <w14:schemeClr w14:val="tx1"/>
            </w14:solidFill>
          </w14:textFill>
        </w:rPr>
      </w:pPr>
    </w:p>
    <w:p w14:paraId="22370A1C">
      <w:pPr>
        <w:widowControl/>
        <w:rPr>
          <w:rFonts w:hint="eastAsia" w:ascii="宋体" w:hAnsi="宋体" w:eastAsia="宋体" w:cs="宋体"/>
          <w:color w:val="000000" w:themeColor="text1"/>
          <w:kern w:val="0"/>
          <w:szCs w:val="24"/>
          <w14:textFill>
            <w14:solidFill>
              <w14:schemeClr w14:val="tx1"/>
            </w14:solidFill>
          </w14:textFill>
        </w:rPr>
      </w:pPr>
    </w:p>
    <w:p w14:paraId="6DD43D0B">
      <w:pPr>
        <w:pStyle w:val="94"/>
        <w:tabs>
          <w:tab w:val="clear" w:pos="2340"/>
        </w:tabs>
        <w:wordWrap w:val="0"/>
        <w:spacing w:line="240" w:lineRule="auto"/>
        <w:ind w:right="120"/>
        <w:jc w:val="both"/>
        <w:rPr>
          <w:rFonts w:hint="eastAsia" w:ascii="宋体" w:hAnsi="宋体" w:eastAsia="宋体" w:cs="宋体"/>
          <w:b w:val="0"/>
          <w:color w:val="000000" w:themeColor="text1"/>
          <w:sz w:val="24"/>
          <w:szCs w:val="24"/>
          <w14:textFill>
            <w14:solidFill>
              <w14:schemeClr w14:val="tx1"/>
            </w14:solidFill>
          </w14:textFill>
        </w:rPr>
      </w:pPr>
    </w:p>
    <w:p w14:paraId="3A8D4006">
      <w:pPr>
        <w:jc w:val="center"/>
        <w:rPr>
          <w:rFonts w:hint="eastAsia"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业绩表（近五年或总业绩表）</w:t>
      </w:r>
    </w:p>
    <w:p w14:paraId="1D97F3C1">
      <w:pPr>
        <w:jc w:val="center"/>
        <w:rPr>
          <w:rFonts w:hint="eastAsia" w:ascii="宋体" w:hAnsi="宋体" w:eastAsia="宋体" w:cs="宋体"/>
          <w:b/>
          <w:color w:val="000000" w:themeColor="text1"/>
          <w:szCs w:val="24"/>
          <w14:textFill>
            <w14:solidFill>
              <w14:schemeClr w14:val="tx1"/>
            </w14:solidFill>
          </w14:textFill>
        </w:rPr>
      </w:pPr>
    </w:p>
    <w:p w14:paraId="3A6727E5">
      <w:pPr>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典型业绩请附合同扫描件（含工程规模，可以不含价格）</w:t>
      </w:r>
    </w:p>
    <w:tbl>
      <w:tblPr>
        <w:tblStyle w:val="48"/>
        <w:tblpPr w:leftFromText="180" w:rightFromText="180" w:vertAnchor="text" w:horzAnchor="margin" w:tblpY="17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636"/>
        <w:gridCol w:w="1603"/>
        <w:gridCol w:w="2965"/>
        <w:gridCol w:w="1701"/>
        <w:gridCol w:w="567"/>
        <w:gridCol w:w="1275"/>
        <w:gridCol w:w="1134"/>
        <w:gridCol w:w="2552"/>
      </w:tblGrid>
      <w:tr w14:paraId="4DD79E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vAlign w:val="center"/>
          </w:tcPr>
          <w:p w14:paraId="6A6990F7">
            <w:pP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业主名称</w:t>
            </w:r>
          </w:p>
        </w:tc>
        <w:tc>
          <w:tcPr>
            <w:tcW w:w="1603" w:type="dxa"/>
            <w:vAlign w:val="center"/>
          </w:tcPr>
          <w:p w14:paraId="6EFDD95E">
            <w:pP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联系人</w:t>
            </w:r>
          </w:p>
          <w:p w14:paraId="32746D46">
            <w:pP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手机</w:t>
            </w:r>
          </w:p>
        </w:tc>
        <w:tc>
          <w:tcPr>
            <w:tcW w:w="2965" w:type="dxa"/>
            <w:vAlign w:val="center"/>
          </w:tcPr>
          <w:p w14:paraId="3746B7EB">
            <w:pP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项目名称</w:t>
            </w:r>
          </w:p>
          <w:p w14:paraId="7841FE71">
            <w:pP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项目性质规模</w:t>
            </w:r>
          </w:p>
        </w:tc>
        <w:tc>
          <w:tcPr>
            <w:tcW w:w="1701" w:type="dxa"/>
            <w:vAlign w:val="center"/>
          </w:tcPr>
          <w:p w14:paraId="4541856C">
            <w:pP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设备型号规格</w:t>
            </w:r>
          </w:p>
        </w:tc>
        <w:tc>
          <w:tcPr>
            <w:tcW w:w="567" w:type="dxa"/>
            <w:vAlign w:val="center"/>
          </w:tcPr>
          <w:p w14:paraId="273723EB">
            <w:pP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数量</w:t>
            </w:r>
          </w:p>
        </w:tc>
        <w:tc>
          <w:tcPr>
            <w:tcW w:w="1275" w:type="dxa"/>
            <w:vAlign w:val="center"/>
          </w:tcPr>
          <w:p w14:paraId="19AE7630">
            <w:pP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签订时间</w:t>
            </w:r>
          </w:p>
        </w:tc>
        <w:tc>
          <w:tcPr>
            <w:tcW w:w="1134" w:type="dxa"/>
            <w:vAlign w:val="center"/>
          </w:tcPr>
          <w:p w14:paraId="55A193E3">
            <w:pP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投入使用时间</w:t>
            </w:r>
          </w:p>
        </w:tc>
        <w:tc>
          <w:tcPr>
            <w:tcW w:w="2552" w:type="dxa"/>
            <w:vAlign w:val="center"/>
          </w:tcPr>
          <w:p w14:paraId="2158F0D8">
            <w:pP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运行情况</w:t>
            </w:r>
          </w:p>
        </w:tc>
      </w:tr>
      <w:tr w14:paraId="7BAECC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12F27B8E">
            <w:pPr>
              <w:rPr>
                <w:rFonts w:hint="eastAsia" w:ascii="宋体" w:hAnsi="宋体" w:eastAsia="宋体" w:cs="宋体"/>
                <w:color w:val="000000" w:themeColor="text1"/>
                <w:szCs w:val="24"/>
                <w14:textFill>
                  <w14:solidFill>
                    <w14:schemeClr w14:val="tx1"/>
                  </w14:solidFill>
                </w14:textFill>
              </w:rPr>
            </w:pPr>
          </w:p>
        </w:tc>
        <w:tc>
          <w:tcPr>
            <w:tcW w:w="1603" w:type="dxa"/>
          </w:tcPr>
          <w:p w14:paraId="340C258B">
            <w:pPr>
              <w:rPr>
                <w:rFonts w:hint="eastAsia" w:ascii="宋体" w:hAnsi="宋体" w:eastAsia="宋体" w:cs="宋体"/>
                <w:color w:val="000000" w:themeColor="text1"/>
                <w:szCs w:val="24"/>
                <w14:textFill>
                  <w14:solidFill>
                    <w14:schemeClr w14:val="tx1"/>
                  </w14:solidFill>
                </w14:textFill>
              </w:rPr>
            </w:pPr>
          </w:p>
        </w:tc>
        <w:tc>
          <w:tcPr>
            <w:tcW w:w="2965" w:type="dxa"/>
          </w:tcPr>
          <w:p w14:paraId="04726EB5">
            <w:pPr>
              <w:rPr>
                <w:rFonts w:hint="eastAsia" w:ascii="宋体" w:hAnsi="宋体" w:eastAsia="宋体" w:cs="宋体"/>
                <w:color w:val="000000" w:themeColor="text1"/>
                <w:szCs w:val="24"/>
                <w14:textFill>
                  <w14:solidFill>
                    <w14:schemeClr w14:val="tx1"/>
                  </w14:solidFill>
                </w14:textFill>
              </w:rPr>
            </w:pPr>
          </w:p>
        </w:tc>
        <w:tc>
          <w:tcPr>
            <w:tcW w:w="1701" w:type="dxa"/>
          </w:tcPr>
          <w:p w14:paraId="0E268AB1">
            <w:pPr>
              <w:rPr>
                <w:rFonts w:hint="eastAsia" w:ascii="宋体" w:hAnsi="宋体" w:eastAsia="宋体" w:cs="宋体"/>
                <w:color w:val="000000" w:themeColor="text1"/>
                <w:szCs w:val="24"/>
                <w14:textFill>
                  <w14:solidFill>
                    <w14:schemeClr w14:val="tx1"/>
                  </w14:solidFill>
                </w14:textFill>
              </w:rPr>
            </w:pPr>
          </w:p>
        </w:tc>
        <w:tc>
          <w:tcPr>
            <w:tcW w:w="567" w:type="dxa"/>
          </w:tcPr>
          <w:p w14:paraId="60A114F8">
            <w:pPr>
              <w:rPr>
                <w:rFonts w:hint="eastAsia" w:ascii="宋体" w:hAnsi="宋体" w:eastAsia="宋体" w:cs="宋体"/>
                <w:color w:val="000000" w:themeColor="text1"/>
                <w:szCs w:val="24"/>
                <w14:textFill>
                  <w14:solidFill>
                    <w14:schemeClr w14:val="tx1"/>
                  </w14:solidFill>
                </w14:textFill>
              </w:rPr>
            </w:pPr>
          </w:p>
        </w:tc>
        <w:tc>
          <w:tcPr>
            <w:tcW w:w="1275" w:type="dxa"/>
          </w:tcPr>
          <w:p w14:paraId="60411753">
            <w:pPr>
              <w:rPr>
                <w:rFonts w:hint="eastAsia" w:ascii="宋体" w:hAnsi="宋体" w:eastAsia="宋体" w:cs="宋体"/>
                <w:color w:val="000000" w:themeColor="text1"/>
                <w:szCs w:val="24"/>
                <w14:textFill>
                  <w14:solidFill>
                    <w14:schemeClr w14:val="tx1"/>
                  </w14:solidFill>
                </w14:textFill>
              </w:rPr>
            </w:pPr>
          </w:p>
        </w:tc>
        <w:tc>
          <w:tcPr>
            <w:tcW w:w="1134" w:type="dxa"/>
          </w:tcPr>
          <w:p w14:paraId="7CA94821">
            <w:pPr>
              <w:rPr>
                <w:rFonts w:hint="eastAsia" w:ascii="宋体" w:hAnsi="宋体" w:eastAsia="宋体" w:cs="宋体"/>
                <w:color w:val="000000" w:themeColor="text1"/>
                <w:szCs w:val="24"/>
                <w14:textFill>
                  <w14:solidFill>
                    <w14:schemeClr w14:val="tx1"/>
                  </w14:solidFill>
                </w14:textFill>
              </w:rPr>
            </w:pPr>
          </w:p>
        </w:tc>
        <w:tc>
          <w:tcPr>
            <w:tcW w:w="2552" w:type="dxa"/>
          </w:tcPr>
          <w:p w14:paraId="5AB0BE4B">
            <w:pPr>
              <w:rPr>
                <w:rFonts w:hint="eastAsia" w:ascii="宋体" w:hAnsi="宋体" w:eastAsia="宋体" w:cs="宋体"/>
                <w:color w:val="000000" w:themeColor="text1"/>
                <w:szCs w:val="24"/>
                <w14:textFill>
                  <w14:solidFill>
                    <w14:schemeClr w14:val="tx1"/>
                  </w14:solidFill>
                </w14:textFill>
              </w:rPr>
            </w:pPr>
          </w:p>
        </w:tc>
      </w:tr>
      <w:tr w14:paraId="3824BD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4C00D5F9">
            <w:pPr>
              <w:rPr>
                <w:rFonts w:hint="eastAsia" w:ascii="宋体" w:hAnsi="宋体" w:eastAsia="宋体" w:cs="宋体"/>
                <w:color w:val="000000" w:themeColor="text1"/>
                <w:szCs w:val="24"/>
                <w14:textFill>
                  <w14:solidFill>
                    <w14:schemeClr w14:val="tx1"/>
                  </w14:solidFill>
                </w14:textFill>
              </w:rPr>
            </w:pPr>
          </w:p>
        </w:tc>
        <w:tc>
          <w:tcPr>
            <w:tcW w:w="1603" w:type="dxa"/>
          </w:tcPr>
          <w:p w14:paraId="2DDC034D">
            <w:pPr>
              <w:rPr>
                <w:rFonts w:hint="eastAsia" w:ascii="宋体" w:hAnsi="宋体" w:eastAsia="宋体" w:cs="宋体"/>
                <w:color w:val="000000" w:themeColor="text1"/>
                <w:szCs w:val="24"/>
                <w14:textFill>
                  <w14:solidFill>
                    <w14:schemeClr w14:val="tx1"/>
                  </w14:solidFill>
                </w14:textFill>
              </w:rPr>
            </w:pPr>
          </w:p>
        </w:tc>
        <w:tc>
          <w:tcPr>
            <w:tcW w:w="2965" w:type="dxa"/>
          </w:tcPr>
          <w:p w14:paraId="7657B53F">
            <w:pPr>
              <w:rPr>
                <w:rFonts w:hint="eastAsia" w:ascii="宋体" w:hAnsi="宋体" w:eastAsia="宋体" w:cs="宋体"/>
                <w:color w:val="000000" w:themeColor="text1"/>
                <w:szCs w:val="24"/>
                <w14:textFill>
                  <w14:solidFill>
                    <w14:schemeClr w14:val="tx1"/>
                  </w14:solidFill>
                </w14:textFill>
              </w:rPr>
            </w:pPr>
          </w:p>
        </w:tc>
        <w:tc>
          <w:tcPr>
            <w:tcW w:w="1701" w:type="dxa"/>
          </w:tcPr>
          <w:p w14:paraId="6C226E1B">
            <w:pPr>
              <w:rPr>
                <w:rFonts w:hint="eastAsia" w:ascii="宋体" w:hAnsi="宋体" w:eastAsia="宋体" w:cs="宋体"/>
                <w:color w:val="000000" w:themeColor="text1"/>
                <w:szCs w:val="24"/>
                <w14:textFill>
                  <w14:solidFill>
                    <w14:schemeClr w14:val="tx1"/>
                  </w14:solidFill>
                </w14:textFill>
              </w:rPr>
            </w:pPr>
          </w:p>
        </w:tc>
        <w:tc>
          <w:tcPr>
            <w:tcW w:w="567" w:type="dxa"/>
          </w:tcPr>
          <w:p w14:paraId="5E2D7619">
            <w:pPr>
              <w:rPr>
                <w:rFonts w:hint="eastAsia" w:ascii="宋体" w:hAnsi="宋体" w:eastAsia="宋体" w:cs="宋体"/>
                <w:color w:val="000000" w:themeColor="text1"/>
                <w:szCs w:val="24"/>
                <w14:textFill>
                  <w14:solidFill>
                    <w14:schemeClr w14:val="tx1"/>
                  </w14:solidFill>
                </w14:textFill>
              </w:rPr>
            </w:pPr>
          </w:p>
        </w:tc>
        <w:tc>
          <w:tcPr>
            <w:tcW w:w="1275" w:type="dxa"/>
          </w:tcPr>
          <w:p w14:paraId="2DAA3A99">
            <w:pPr>
              <w:rPr>
                <w:rFonts w:hint="eastAsia" w:ascii="宋体" w:hAnsi="宋体" w:eastAsia="宋体" w:cs="宋体"/>
                <w:color w:val="000000" w:themeColor="text1"/>
                <w:szCs w:val="24"/>
                <w14:textFill>
                  <w14:solidFill>
                    <w14:schemeClr w14:val="tx1"/>
                  </w14:solidFill>
                </w14:textFill>
              </w:rPr>
            </w:pPr>
          </w:p>
        </w:tc>
        <w:tc>
          <w:tcPr>
            <w:tcW w:w="1134" w:type="dxa"/>
          </w:tcPr>
          <w:p w14:paraId="358BE03B">
            <w:pPr>
              <w:rPr>
                <w:rFonts w:hint="eastAsia" w:ascii="宋体" w:hAnsi="宋体" w:eastAsia="宋体" w:cs="宋体"/>
                <w:color w:val="000000" w:themeColor="text1"/>
                <w:szCs w:val="24"/>
                <w14:textFill>
                  <w14:solidFill>
                    <w14:schemeClr w14:val="tx1"/>
                  </w14:solidFill>
                </w14:textFill>
              </w:rPr>
            </w:pPr>
          </w:p>
        </w:tc>
        <w:tc>
          <w:tcPr>
            <w:tcW w:w="2552" w:type="dxa"/>
          </w:tcPr>
          <w:p w14:paraId="08B1617F">
            <w:pPr>
              <w:rPr>
                <w:rFonts w:hint="eastAsia" w:ascii="宋体" w:hAnsi="宋体" w:eastAsia="宋体" w:cs="宋体"/>
                <w:color w:val="000000" w:themeColor="text1"/>
                <w:szCs w:val="24"/>
                <w14:textFill>
                  <w14:solidFill>
                    <w14:schemeClr w14:val="tx1"/>
                  </w14:solidFill>
                </w14:textFill>
              </w:rPr>
            </w:pPr>
          </w:p>
        </w:tc>
      </w:tr>
      <w:tr w14:paraId="6B5015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5F2EBC59">
            <w:pPr>
              <w:rPr>
                <w:rFonts w:hint="eastAsia" w:ascii="宋体" w:hAnsi="宋体" w:eastAsia="宋体" w:cs="宋体"/>
                <w:color w:val="000000" w:themeColor="text1"/>
                <w:szCs w:val="24"/>
                <w14:textFill>
                  <w14:solidFill>
                    <w14:schemeClr w14:val="tx1"/>
                  </w14:solidFill>
                </w14:textFill>
              </w:rPr>
            </w:pPr>
          </w:p>
        </w:tc>
        <w:tc>
          <w:tcPr>
            <w:tcW w:w="1603" w:type="dxa"/>
          </w:tcPr>
          <w:p w14:paraId="025B7E17">
            <w:pPr>
              <w:rPr>
                <w:rFonts w:hint="eastAsia" w:ascii="宋体" w:hAnsi="宋体" w:eastAsia="宋体" w:cs="宋体"/>
                <w:color w:val="000000" w:themeColor="text1"/>
                <w:szCs w:val="24"/>
                <w14:textFill>
                  <w14:solidFill>
                    <w14:schemeClr w14:val="tx1"/>
                  </w14:solidFill>
                </w14:textFill>
              </w:rPr>
            </w:pPr>
          </w:p>
        </w:tc>
        <w:tc>
          <w:tcPr>
            <w:tcW w:w="2965" w:type="dxa"/>
          </w:tcPr>
          <w:p w14:paraId="34232317">
            <w:pPr>
              <w:rPr>
                <w:rFonts w:hint="eastAsia" w:ascii="宋体" w:hAnsi="宋体" w:eastAsia="宋体" w:cs="宋体"/>
                <w:color w:val="000000" w:themeColor="text1"/>
                <w:szCs w:val="24"/>
                <w14:textFill>
                  <w14:solidFill>
                    <w14:schemeClr w14:val="tx1"/>
                  </w14:solidFill>
                </w14:textFill>
              </w:rPr>
            </w:pPr>
          </w:p>
        </w:tc>
        <w:tc>
          <w:tcPr>
            <w:tcW w:w="1701" w:type="dxa"/>
          </w:tcPr>
          <w:p w14:paraId="52A06958">
            <w:pPr>
              <w:rPr>
                <w:rFonts w:hint="eastAsia" w:ascii="宋体" w:hAnsi="宋体" w:eastAsia="宋体" w:cs="宋体"/>
                <w:color w:val="000000" w:themeColor="text1"/>
                <w:szCs w:val="24"/>
                <w14:textFill>
                  <w14:solidFill>
                    <w14:schemeClr w14:val="tx1"/>
                  </w14:solidFill>
                </w14:textFill>
              </w:rPr>
            </w:pPr>
          </w:p>
        </w:tc>
        <w:tc>
          <w:tcPr>
            <w:tcW w:w="567" w:type="dxa"/>
          </w:tcPr>
          <w:p w14:paraId="19F6BA55">
            <w:pPr>
              <w:rPr>
                <w:rFonts w:hint="eastAsia" w:ascii="宋体" w:hAnsi="宋体" w:eastAsia="宋体" w:cs="宋体"/>
                <w:color w:val="000000" w:themeColor="text1"/>
                <w:szCs w:val="24"/>
                <w14:textFill>
                  <w14:solidFill>
                    <w14:schemeClr w14:val="tx1"/>
                  </w14:solidFill>
                </w14:textFill>
              </w:rPr>
            </w:pPr>
          </w:p>
        </w:tc>
        <w:tc>
          <w:tcPr>
            <w:tcW w:w="1275" w:type="dxa"/>
          </w:tcPr>
          <w:p w14:paraId="13F27EFC">
            <w:pPr>
              <w:rPr>
                <w:rFonts w:hint="eastAsia" w:ascii="宋体" w:hAnsi="宋体" w:eastAsia="宋体" w:cs="宋体"/>
                <w:color w:val="000000" w:themeColor="text1"/>
                <w:szCs w:val="24"/>
                <w14:textFill>
                  <w14:solidFill>
                    <w14:schemeClr w14:val="tx1"/>
                  </w14:solidFill>
                </w14:textFill>
              </w:rPr>
            </w:pPr>
          </w:p>
        </w:tc>
        <w:tc>
          <w:tcPr>
            <w:tcW w:w="1134" w:type="dxa"/>
          </w:tcPr>
          <w:p w14:paraId="435168D8">
            <w:pPr>
              <w:rPr>
                <w:rFonts w:hint="eastAsia" w:ascii="宋体" w:hAnsi="宋体" w:eastAsia="宋体" w:cs="宋体"/>
                <w:color w:val="000000" w:themeColor="text1"/>
                <w:szCs w:val="24"/>
                <w14:textFill>
                  <w14:solidFill>
                    <w14:schemeClr w14:val="tx1"/>
                  </w14:solidFill>
                </w14:textFill>
              </w:rPr>
            </w:pPr>
          </w:p>
        </w:tc>
        <w:tc>
          <w:tcPr>
            <w:tcW w:w="2552" w:type="dxa"/>
          </w:tcPr>
          <w:p w14:paraId="3CC18FD2">
            <w:pPr>
              <w:rPr>
                <w:rFonts w:hint="eastAsia" w:ascii="宋体" w:hAnsi="宋体" w:eastAsia="宋体" w:cs="宋体"/>
                <w:color w:val="000000" w:themeColor="text1"/>
                <w:szCs w:val="24"/>
                <w14:textFill>
                  <w14:solidFill>
                    <w14:schemeClr w14:val="tx1"/>
                  </w14:solidFill>
                </w14:textFill>
              </w:rPr>
            </w:pPr>
          </w:p>
        </w:tc>
      </w:tr>
      <w:tr w14:paraId="384E72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04DB35D3">
            <w:pPr>
              <w:rPr>
                <w:rFonts w:hint="eastAsia" w:ascii="宋体" w:hAnsi="宋体" w:eastAsia="宋体" w:cs="宋体"/>
                <w:color w:val="000000" w:themeColor="text1"/>
                <w:szCs w:val="24"/>
                <w14:textFill>
                  <w14:solidFill>
                    <w14:schemeClr w14:val="tx1"/>
                  </w14:solidFill>
                </w14:textFill>
              </w:rPr>
            </w:pPr>
          </w:p>
        </w:tc>
        <w:tc>
          <w:tcPr>
            <w:tcW w:w="1603" w:type="dxa"/>
          </w:tcPr>
          <w:p w14:paraId="0BB580BA">
            <w:pPr>
              <w:rPr>
                <w:rFonts w:hint="eastAsia" w:ascii="宋体" w:hAnsi="宋体" w:eastAsia="宋体" w:cs="宋体"/>
                <w:color w:val="000000" w:themeColor="text1"/>
                <w:szCs w:val="24"/>
                <w14:textFill>
                  <w14:solidFill>
                    <w14:schemeClr w14:val="tx1"/>
                  </w14:solidFill>
                </w14:textFill>
              </w:rPr>
            </w:pPr>
          </w:p>
        </w:tc>
        <w:tc>
          <w:tcPr>
            <w:tcW w:w="2965" w:type="dxa"/>
          </w:tcPr>
          <w:p w14:paraId="7BF2C4C8">
            <w:pPr>
              <w:rPr>
                <w:rFonts w:hint="eastAsia" w:ascii="宋体" w:hAnsi="宋体" w:eastAsia="宋体" w:cs="宋体"/>
                <w:color w:val="000000" w:themeColor="text1"/>
                <w:szCs w:val="24"/>
                <w14:textFill>
                  <w14:solidFill>
                    <w14:schemeClr w14:val="tx1"/>
                  </w14:solidFill>
                </w14:textFill>
              </w:rPr>
            </w:pPr>
          </w:p>
        </w:tc>
        <w:tc>
          <w:tcPr>
            <w:tcW w:w="1701" w:type="dxa"/>
          </w:tcPr>
          <w:p w14:paraId="5DB3E6EF">
            <w:pPr>
              <w:rPr>
                <w:rFonts w:hint="eastAsia" w:ascii="宋体" w:hAnsi="宋体" w:eastAsia="宋体" w:cs="宋体"/>
                <w:color w:val="000000" w:themeColor="text1"/>
                <w:szCs w:val="24"/>
                <w14:textFill>
                  <w14:solidFill>
                    <w14:schemeClr w14:val="tx1"/>
                  </w14:solidFill>
                </w14:textFill>
              </w:rPr>
            </w:pPr>
          </w:p>
        </w:tc>
        <w:tc>
          <w:tcPr>
            <w:tcW w:w="567" w:type="dxa"/>
          </w:tcPr>
          <w:p w14:paraId="52566272">
            <w:pPr>
              <w:rPr>
                <w:rFonts w:hint="eastAsia" w:ascii="宋体" w:hAnsi="宋体" w:eastAsia="宋体" w:cs="宋体"/>
                <w:color w:val="000000" w:themeColor="text1"/>
                <w:szCs w:val="24"/>
                <w14:textFill>
                  <w14:solidFill>
                    <w14:schemeClr w14:val="tx1"/>
                  </w14:solidFill>
                </w14:textFill>
              </w:rPr>
            </w:pPr>
          </w:p>
        </w:tc>
        <w:tc>
          <w:tcPr>
            <w:tcW w:w="1275" w:type="dxa"/>
          </w:tcPr>
          <w:p w14:paraId="088178AD">
            <w:pPr>
              <w:rPr>
                <w:rFonts w:hint="eastAsia" w:ascii="宋体" w:hAnsi="宋体" w:eastAsia="宋体" w:cs="宋体"/>
                <w:color w:val="000000" w:themeColor="text1"/>
                <w:szCs w:val="24"/>
                <w14:textFill>
                  <w14:solidFill>
                    <w14:schemeClr w14:val="tx1"/>
                  </w14:solidFill>
                </w14:textFill>
              </w:rPr>
            </w:pPr>
          </w:p>
        </w:tc>
        <w:tc>
          <w:tcPr>
            <w:tcW w:w="1134" w:type="dxa"/>
          </w:tcPr>
          <w:p w14:paraId="6A808581">
            <w:pPr>
              <w:rPr>
                <w:rFonts w:hint="eastAsia" w:ascii="宋体" w:hAnsi="宋体" w:eastAsia="宋体" w:cs="宋体"/>
                <w:color w:val="000000" w:themeColor="text1"/>
                <w:szCs w:val="24"/>
                <w14:textFill>
                  <w14:solidFill>
                    <w14:schemeClr w14:val="tx1"/>
                  </w14:solidFill>
                </w14:textFill>
              </w:rPr>
            </w:pPr>
          </w:p>
        </w:tc>
        <w:tc>
          <w:tcPr>
            <w:tcW w:w="2552" w:type="dxa"/>
          </w:tcPr>
          <w:p w14:paraId="54DB8354">
            <w:pPr>
              <w:rPr>
                <w:rFonts w:hint="eastAsia" w:ascii="宋体" w:hAnsi="宋体" w:eastAsia="宋体" w:cs="宋体"/>
                <w:color w:val="000000" w:themeColor="text1"/>
                <w:szCs w:val="24"/>
                <w14:textFill>
                  <w14:solidFill>
                    <w14:schemeClr w14:val="tx1"/>
                  </w14:solidFill>
                </w14:textFill>
              </w:rPr>
            </w:pPr>
          </w:p>
        </w:tc>
      </w:tr>
      <w:tr w14:paraId="24C4E7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68B982BE">
            <w:pPr>
              <w:rPr>
                <w:rFonts w:hint="eastAsia" w:ascii="宋体" w:hAnsi="宋体" w:eastAsia="宋体" w:cs="宋体"/>
                <w:color w:val="000000" w:themeColor="text1"/>
                <w:szCs w:val="24"/>
                <w14:textFill>
                  <w14:solidFill>
                    <w14:schemeClr w14:val="tx1"/>
                  </w14:solidFill>
                </w14:textFill>
              </w:rPr>
            </w:pPr>
          </w:p>
        </w:tc>
        <w:tc>
          <w:tcPr>
            <w:tcW w:w="1603" w:type="dxa"/>
          </w:tcPr>
          <w:p w14:paraId="3B309D00">
            <w:pPr>
              <w:rPr>
                <w:rFonts w:hint="eastAsia" w:ascii="宋体" w:hAnsi="宋体" w:eastAsia="宋体" w:cs="宋体"/>
                <w:color w:val="000000" w:themeColor="text1"/>
                <w:szCs w:val="24"/>
                <w14:textFill>
                  <w14:solidFill>
                    <w14:schemeClr w14:val="tx1"/>
                  </w14:solidFill>
                </w14:textFill>
              </w:rPr>
            </w:pPr>
          </w:p>
        </w:tc>
        <w:tc>
          <w:tcPr>
            <w:tcW w:w="2965" w:type="dxa"/>
          </w:tcPr>
          <w:p w14:paraId="29F6A09B">
            <w:pPr>
              <w:rPr>
                <w:rFonts w:hint="eastAsia" w:ascii="宋体" w:hAnsi="宋体" w:eastAsia="宋体" w:cs="宋体"/>
                <w:color w:val="000000" w:themeColor="text1"/>
                <w:szCs w:val="24"/>
                <w14:textFill>
                  <w14:solidFill>
                    <w14:schemeClr w14:val="tx1"/>
                  </w14:solidFill>
                </w14:textFill>
              </w:rPr>
            </w:pPr>
          </w:p>
        </w:tc>
        <w:tc>
          <w:tcPr>
            <w:tcW w:w="1701" w:type="dxa"/>
          </w:tcPr>
          <w:p w14:paraId="6E77D349">
            <w:pPr>
              <w:rPr>
                <w:rFonts w:hint="eastAsia" w:ascii="宋体" w:hAnsi="宋体" w:eastAsia="宋体" w:cs="宋体"/>
                <w:color w:val="000000" w:themeColor="text1"/>
                <w:szCs w:val="24"/>
                <w14:textFill>
                  <w14:solidFill>
                    <w14:schemeClr w14:val="tx1"/>
                  </w14:solidFill>
                </w14:textFill>
              </w:rPr>
            </w:pPr>
          </w:p>
        </w:tc>
        <w:tc>
          <w:tcPr>
            <w:tcW w:w="567" w:type="dxa"/>
          </w:tcPr>
          <w:p w14:paraId="53C44182">
            <w:pPr>
              <w:rPr>
                <w:rFonts w:hint="eastAsia" w:ascii="宋体" w:hAnsi="宋体" w:eastAsia="宋体" w:cs="宋体"/>
                <w:color w:val="000000" w:themeColor="text1"/>
                <w:szCs w:val="24"/>
                <w14:textFill>
                  <w14:solidFill>
                    <w14:schemeClr w14:val="tx1"/>
                  </w14:solidFill>
                </w14:textFill>
              </w:rPr>
            </w:pPr>
          </w:p>
        </w:tc>
        <w:tc>
          <w:tcPr>
            <w:tcW w:w="1275" w:type="dxa"/>
          </w:tcPr>
          <w:p w14:paraId="43C85CA2">
            <w:pPr>
              <w:rPr>
                <w:rFonts w:hint="eastAsia" w:ascii="宋体" w:hAnsi="宋体" w:eastAsia="宋体" w:cs="宋体"/>
                <w:color w:val="000000" w:themeColor="text1"/>
                <w:szCs w:val="24"/>
                <w14:textFill>
                  <w14:solidFill>
                    <w14:schemeClr w14:val="tx1"/>
                  </w14:solidFill>
                </w14:textFill>
              </w:rPr>
            </w:pPr>
          </w:p>
        </w:tc>
        <w:tc>
          <w:tcPr>
            <w:tcW w:w="1134" w:type="dxa"/>
          </w:tcPr>
          <w:p w14:paraId="46C70593">
            <w:pPr>
              <w:rPr>
                <w:rFonts w:hint="eastAsia" w:ascii="宋体" w:hAnsi="宋体" w:eastAsia="宋体" w:cs="宋体"/>
                <w:color w:val="000000" w:themeColor="text1"/>
                <w:szCs w:val="24"/>
                <w14:textFill>
                  <w14:solidFill>
                    <w14:schemeClr w14:val="tx1"/>
                  </w14:solidFill>
                </w14:textFill>
              </w:rPr>
            </w:pPr>
          </w:p>
        </w:tc>
        <w:tc>
          <w:tcPr>
            <w:tcW w:w="2552" w:type="dxa"/>
          </w:tcPr>
          <w:p w14:paraId="2D405823">
            <w:pPr>
              <w:rPr>
                <w:rFonts w:hint="eastAsia" w:ascii="宋体" w:hAnsi="宋体" w:eastAsia="宋体" w:cs="宋体"/>
                <w:color w:val="000000" w:themeColor="text1"/>
                <w:szCs w:val="24"/>
                <w14:textFill>
                  <w14:solidFill>
                    <w14:schemeClr w14:val="tx1"/>
                  </w14:solidFill>
                </w14:textFill>
              </w:rPr>
            </w:pPr>
          </w:p>
        </w:tc>
      </w:tr>
      <w:tr w14:paraId="1DE011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420A9793">
            <w:pPr>
              <w:rPr>
                <w:rFonts w:hint="eastAsia" w:ascii="宋体" w:hAnsi="宋体" w:eastAsia="宋体" w:cs="宋体"/>
                <w:color w:val="000000" w:themeColor="text1"/>
                <w:szCs w:val="24"/>
                <w14:textFill>
                  <w14:solidFill>
                    <w14:schemeClr w14:val="tx1"/>
                  </w14:solidFill>
                </w14:textFill>
              </w:rPr>
            </w:pPr>
          </w:p>
        </w:tc>
        <w:tc>
          <w:tcPr>
            <w:tcW w:w="1603" w:type="dxa"/>
          </w:tcPr>
          <w:p w14:paraId="117A7946">
            <w:pPr>
              <w:rPr>
                <w:rFonts w:hint="eastAsia" w:ascii="宋体" w:hAnsi="宋体" w:eastAsia="宋体" w:cs="宋体"/>
                <w:color w:val="000000" w:themeColor="text1"/>
                <w:szCs w:val="24"/>
                <w14:textFill>
                  <w14:solidFill>
                    <w14:schemeClr w14:val="tx1"/>
                  </w14:solidFill>
                </w14:textFill>
              </w:rPr>
            </w:pPr>
          </w:p>
        </w:tc>
        <w:tc>
          <w:tcPr>
            <w:tcW w:w="2965" w:type="dxa"/>
          </w:tcPr>
          <w:p w14:paraId="102EB9C6">
            <w:pPr>
              <w:rPr>
                <w:rFonts w:hint="eastAsia" w:ascii="宋体" w:hAnsi="宋体" w:eastAsia="宋体" w:cs="宋体"/>
                <w:color w:val="000000" w:themeColor="text1"/>
                <w:szCs w:val="24"/>
                <w14:textFill>
                  <w14:solidFill>
                    <w14:schemeClr w14:val="tx1"/>
                  </w14:solidFill>
                </w14:textFill>
              </w:rPr>
            </w:pPr>
          </w:p>
        </w:tc>
        <w:tc>
          <w:tcPr>
            <w:tcW w:w="1701" w:type="dxa"/>
          </w:tcPr>
          <w:p w14:paraId="2F140AF6">
            <w:pPr>
              <w:rPr>
                <w:rFonts w:hint="eastAsia" w:ascii="宋体" w:hAnsi="宋体" w:eastAsia="宋体" w:cs="宋体"/>
                <w:color w:val="000000" w:themeColor="text1"/>
                <w:szCs w:val="24"/>
                <w14:textFill>
                  <w14:solidFill>
                    <w14:schemeClr w14:val="tx1"/>
                  </w14:solidFill>
                </w14:textFill>
              </w:rPr>
            </w:pPr>
          </w:p>
        </w:tc>
        <w:tc>
          <w:tcPr>
            <w:tcW w:w="567" w:type="dxa"/>
          </w:tcPr>
          <w:p w14:paraId="6F291BD8">
            <w:pPr>
              <w:rPr>
                <w:rFonts w:hint="eastAsia" w:ascii="宋体" w:hAnsi="宋体" w:eastAsia="宋体" w:cs="宋体"/>
                <w:color w:val="000000" w:themeColor="text1"/>
                <w:szCs w:val="24"/>
                <w14:textFill>
                  <w14:solidFill>
                    <w14:schemeClr w14:val="tx1"/>
                  </w14:solidFill>
                </w14:textFill>
              </w:rPr>
            </w:pPr>
          </w:p>
        </w:tc>
        <w:tc>
          <w:tcPr>
            <w:tcW w:w="1275" w:type="dxa"/>
          </w:tcPr>
          <w:p w14:paraId="75907094">
            <w:pPr>
              <w:rPr>
                <w:rFonts w:hint="eastAsia" w:ascii="宋体" w:hAnsi="宋体" w:eastAsia="宋体" w:cs="宋体"/>
                <w:color w:val="000000" w:themeColor="text1"/>
                <w:szCs w:val="24"/>
                <w14:textFill>
                  <w14:solidFill>
                    <w14:schemeClr w14:val="tx1"/>
                  </w14:solidFill>
                </w14:textFill>
              </w:rPr>
            </w:pPr>
          </w:p>
        </w:tc>
        <w:tc>
          <w:tcPr>
            <w:tcW w:w="1134" w:type="dxa"/>
          </w:tcPr>
          <w:p w14:paraId="33720DB9">
            <w:pPr>
              <w:rPr>
                <w:rFonts w:hint="eastAsia" w:ascii="宋体" w:hAnsi="宋体" w:eastAsia="宋体" w:cs="宋体"/>
                <w:color w:val="000000" w:themeColor="text1"/>
                <w:szCs w:val="24"/>
                <w14:textFill>
                  <w14:solidFill>
                    <w14:schemeClr w14:val="tx1"/>
                  </w14:solidFill>
                </w14:textFill>
              </w:rPr>
            </w:pPr>
          </w:p>
        </w:tc>
        <w:tc>
          <w:tcPr>
            <w:tcW w:w="2552" w:type="dxa"/>
          </w:tcPr>
          <w:p w14:paraId="3E350FAC">
            <w:pPr>
              <w:rPr>
                <w:rFonts w:hint="eastAsia" w:ascii="宋体" w:hAnsi="宋体" w:eastAsia="宋体" w:cs="宋体"/>
                <w:color w:val="000000" w:themeColor="text1"/>
                <w:szCs w:val="24"/>
                <w14:textFill>
                  <w14:solidFill>
                    <w14:schemeClr w14:val="tx1"/>
                  </w14:solidFill>
                </w14:textFill>
              </w:rPr>
            </w:pPr>
          </w:p>
        </w:tc>
      </w:tr>
      <w:tr w14:paraId="576704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134C6773">
            <w:pPr>
              <w:rPr>
                <w:rFonts w:hint="eastAsia" w:ascii="宋体" w:hAnsi="宋体" w:eastAsia="宋体" w:cs="宋体"/>
                <w:color w:val="000000" w:themeColor="text1"/>
                <w:szCs w:val="24"/>
                <w14:textFill>
                  <w14:solidFill>
                    <w14:schemeClr w14:val="tx1"/>
                  </w14:solidFill>
                </w14:textFill>
              </w:rPr>
            </w:pPr>
          </w:p>
        </w:tc>
        <w:tc>
          <w:tcPr>
            <w:tcW w:w="1603" w:type="dxa"/>
          </w:tcPr>
          <w:p w14:paraId="07310D03">
            <w:pPr>
              <w:rPr>
                <w:rFonts w:hint="eastAsia" w:ascii="宋体" w:hAnsi="宋体" w:eastAsia="宋体" w:cs="宋体"/>
                <w:color w:val="000000" w:themeColor="text1"/>
                <w:szCs w:val="24"/>
                <w14:textFill>
                  <w14:solidFill>
                    <w14:schemeClr w14:val="tx1"/>
                  </w14:solidFill>
                </w14:textFill>
              </w:rPr>
            </w:pPr>
          </w:p>
        </w:tc>
        <w:tc>
          <w:tcPr>
            <w:tcW w:w="2965" w:type="dxa"/>
          </w:tcPr>
          <w:p w14:paraId="52BA7C67">
            <w:pPr>
              <w:rPr>
                <w:rFonts w:hint="eastAsia" w:ascii="宋体" w:hAnsi="宋体" w:eastAsia="宋体" w:cs="宋体"/>
                <w:color w:val="000000" w:themeColor="text1"/>
                <w:szCs w:val="24"/>
                <w14:textFill>
                  <w14:solidFill>
                    <w14:schemeClr w14:val="tx1"/>
                  </w14:solidFill>
                </w14:textFill>
              </w:rPr>
            </w:pPr>
          </w:p>
        </w:tc>
        <w:tc>
          <w:tcPr>
            <w:tcW w:w="1701" w:type="dxa"/>
          </w:tcPr>
          <w:p w14:paraId="7B809A70">
            <w:pPr>
              <w:rPr>
                <w:rFonts w:hint="eastAsia" w:ascii="宋体" w:hAnsi="宋体" w:eastAsia="宋体" w:cs="宋体"/>
                <w:color w:val="000000" w:themeColor="text1"/>
                <w:szCs w:val="24"/>
                <w14:textFill>
                  <w14:solidFill>
                    <w14:schemeClr w14:val="tx1"/>
                  </w14:solidFill>
                </w14:textFill>
              </w:rPr>
            </w:pPr>
          </w:p>
        </w:tc>
        <w:tc>
          <w:tcPr>
            <w:tcW w:w="567" w:type="dxa"/>
          </w:tcPr>
          <w:p w14:paraId="7AFFEF42">
            <w:pPr>
              <w:rPr>
                <w:rFonts w:hint="eastAsia" w:ascii="宋体" w:hAnsi="宋体" w:eastAsia="宋体" w:cs="宋体"/>
                <w:color w:val="000000" w:themeColor="text1"/>
                <w:szCs w:val="24"/>
                <w14:textFill>
                  <w14:solidFill>
                    <w14:schemeClr w14:val="tx1"/>
                  </w14:solidFill>
                </w14:textFill>
              </w:rPr>
            </w:pPr>
          </w:p>
        </w:tc>
        <w:tc>
          <w:tcPr>
            <w:tcW w:w="1275" w:type="dxa"/>
          </w:tcPr>
          <w:p w14:paraId="6BE58C12">
            <w:pPr>
              <w:rPr>
                <w:rFonts w:hint="eastAsia" w:ascii="宋体" w:hAnsi="宋体" w:eastAsia="宋体" w:cs="宋体"/>
                <w:color w:val="000000" w:themeColor="text1"/>
                <w:szCs w:val="24"/>
                <w14:textFill>
                  <w14:solidFill>
                    <w14:schemeClr w14:val="tx1"/>
                  </w14:solidFill>
                </w14:textFill>
              </w:rPr>
            </w:pPr>
          </w:p>
        </w:tc>
        <w:tc>
          <w:tcPr>
            <w:tcW w:w="1134" w:type="dxa"/>
          </w:tcPr>
          <w:p w14:paraId="48059D27">
            <w:pPr>
              <w:rPr>
                <w:rFonts w:hint="eastAsia" w:ascii="宋体" w:hAnsi="宋体" w:eastAsia="宋体" w:cs="宋体"/>
                <w:color w:val="000000" w:themeColor="text1"/>
                <w:szCs w:val="24"/>
                <w14:textFill>
                  <w14:solidFill>
                    <w14:schemeClr w14:val="tx1"/>
                  </w14:solidFill>
                </w14:textFill>
              </w:rPr>
            </w:pPr>
          </w:p>
        </w:tc>
        <w:tc>
          <w:tcPr>
            <w:tcW w:w="2552" w:type="dxa"/>
          </w:tcPr>
          <w:p w14:paraId="41710C55">
            <w:pPr>
              <w:rPr>
                <w:rFonts w:hint="eastAsia" w:ascii="宋体" w:hAnsi="宋体" w:eastAsia="宋体" w:cs="宋体"/>
                <w:color w:val="000000" w:themeColor="text1"/>
                <w:szCs w:val="24"/>
                <w14:textFill>
                  <w14:solidFill>
                    <w14:schemeClr w14:val="tx1"/>
                  </w14:solidFill>
                </w14:textFill>
              </w:rPr>
            </w:pPr>
          </w:p>
        </w:tc>
      </w:tr>
      <w:tr w14:paraId="6B171A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15D1BC57">
            <w:pPr>
              <w:rPr>
                <w:rFonts w:hint="eastAsia" w:ascii="宋体" w:hAnsi="宋体" w:eastAsia="宋体" w:cs="宋体"/>
                <w:color w:val="000000" w:themeColor="text1"/>
                <w:szCs w:val="24"/>
                <w14:textFill>
                  <w14:solidFill>
                    <w14:schemeClr w14:val="tx1"/>
                  </w14:solidFill>
                </w14:textFill>
              </w:rPr>
            </w:pPr>
          </w:p>
        </w:tc>
        <w:tc>
          <w:tcPr>
            <w:tcW w:w="1603" w:type="dxa"/>
          </w:tcPr>
          <w:p w14:paraId="02EEE578">
            <w:pPr>
              <w:rPr>
                <w:rFonts w:hint="eastAsia" w:ascii="宋体" w:hAnsi="宋体" w:eastAsia="宋体" w:cs="宋体"/>
                <w:color w:val="000000" w:themeColor="text1"/>
                <w:szCs w:val="24"/>
                <w14:textFill>
                  <w14:solidFill>
                    <w14:schemeClr w14:val="tx1"/>
                  </w14:solidFill>
                </w14:textFill>
              </w:rPr>
            </w:pPr>
          </w:p>
        </w:tc>
        <w:tc>
          <w:tcPr>
            <w:tcW w:w="2965" w:type="dxa"/>
          </w:tcPr>
          <w:p w14:paraId="26DE858E">
            <w:pPr>
              <w:rPr>
                <w:rFonts w:hint="eastAsia" w:ascii="宋体" w:hAnsi="宋体" w:eastAsia="宋体" w:cs="宋体"/>
                <w:color w:val="000000" w:themeColor="text1"/>
                <w:szCs w:val="24"/>
                <w14:textFill>
                  <w14:solidFill>
                    <w14:schemeClr w14:val="tx1"/>
                  </w14:solidFill>
                </w14:textFill>
              </w:rPr>
            </w:pPr>
          </w:p>
        </w:tc>
        <w:tc>
          <w:tcPr>
            <w:tcW w:w="1701" w:type="dxa"/>
          </w:tcPr>
          <w:p w14:paraId="6F41B521">
            <w:pPr>
              <w:rPr>
                <w:rFonts w:hint="eastAsia" w:ascii="宋体" w:hAnsi="宋体" w:eastAsia="宋体" w:cs="宋体"/>
                <w:color w:val="000000" w:themeColor="text1"/>
                <w:szCs w:val="24"/>
                <w14:textFill>
                  <w14:solidFill>
                    <w14:schemeClr w14:val="tx1"/>
                  </w14:solidFill>
                </w14:textFill>
              </w:rPr>
            </w:pPr>
          </w:p>
        </w:tc>
        <w:tc>
          <w:tcPr>
            <w:tcW w:w="567" w:type="dxa"/>
          </w:tcPr>
          <w:p w14:paraId="37B08EA3">
            <w:pPr>
              <w:rPr>
                <w:rFonts w:hint="eastAsia" w:ascii="宋体" w:hAnsi="宋体" w:eastAsia="宋体" w:cs="宋体"/>
                <w:color w:val="000000" w:themeColor="text1"/>
                <w:szCs w:val="24"/>
                <w14:textFill>
                  <w14:solidFill>
                    <w14:schemeClr w14:val="tx1"/>
                  </w14:solidFill>
                </w14:textFill>
              </w:rPr>
            </w:pPr>
          </w:p>
        </w:tc>
        <w:tc>
          <w:tcPr>
            <w:tcW w:w="1275" w:type="dxa"/>
          </w:tcPr>
          <w:p w14:paraId="55B7A161">
            <w:pPr>
              <w:rPr>
                <w:rFonts w:hint="eastAsia" w:ascii="宋体" w:hAnsi="宋体" w:eastAsia="宋体" w:cs="宋体"/>
                <w:color w:val="000000" w:themeColor="text1"/>
                <w:szCs w:val="24"/>
                <w14:textFill>
                  <w14:solidFill>
                    <w14:schemeClr w14:val="tx1"/>
                  </w14:solidFill>
                </w14:textFill>
              </w:rPr>
            </w:pPr>
          </w:p>
        </w:tc>
        <w:tc>
          <w:tcPr>
            <w:tcW w:w="1134" w:type="dxa"/>
          </w:tcPr>
          <w:p w14:paraId="355283A4">
            <w:pPr>
              <w:rPr>
                <w:rFonts w:hint="eastAsia" w:ascii="宋体" w:hAnsi="宋体" w:eastAsia="宋体" w:cs="宋体"/>
                <w:color w:val="000000" w:themeColor="text1"/>
                <w:szCs w:val="24"/>
                <w14:textFill>
                  <w14:solidFill>
                    <w14:schemeClr w14:val="tx1"/>
                  </w14:solidFill>
                </w14:textFill>
              </w:rPr>
            </w:pPr>
          </w:p>
        </w:tc>
        <w:tc>
          <w:tcPr>
            <w:tcW w:w="2552" w:type="dxa"/>
          </w:tcPr>
          <w:p w14:paraId="47C79879">
            <w:pPr>
              <w:rPr>
                <w:rFonts w:hint="eastAsia" w:ascii="宋体" w:hAnsi="宋体" w:eastAsia="宋体" w:cs="宋体"/>
                <w:color w:val="000000" w:themeColor="text1"/>
                <w:szCs w:val="24"/>
                <w14:textFill>
                  <w14:solidFill>
                    <w14:schemeClr w14:val="tx1"/>
                  </w14:solidFill>
                </w14:textFill>
              </w:rPr>
            </w:pPr>
          </w:p>
        </w:tc>
      </w:tr>
      <w:tr w14:paraId="4C6F35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208925C6">
            <w:pPr>
              <w:rPr>
                <w:rFonts w:hint="eastAsia" w:ascii="宋体" w:hAnsi="宋体" w:eastAsia="宋体" w:cs="宋体"/>
                <w:color w:val="000000" w:themeColor="text1"/>
                <w:szCs w:val="24"/>
                <w14:textFill>
                  <w14:solidFill>
                    <w14:schemeClr w14:val="tx1"/>
                  </w14:solidFill>
                </w14:textFill>
              </w:rPr>
            </w:pPr>
          </w:p>
        </w:tc>
        <w:tc>
          <w:tcPr>
            <w:tcW w:w="1603" w:type="dxa"/>
          </w:tcPr>
          <w:p w14:paraId="55247971">
            <w:pPr>
              <w:rPr>
                <w:rFonts w:hint="eastAsia" w:ascii="宋体" w:hAnsi="宋体" w:eastAsia="宋体" w:cs="宋体"/>
                <w:color w:val="000000" w:themeColor="text1"/>
                <w:szCs w:val="24"/>
                <w14:textFill>
                  <w14:solidFill>
                    <w14:schemeClr w14:val="tx1"/>
                  </w14:solidFill>
                </w14:textFill>
              </w:rPr>
            </w:pPr>
          </w:p>
        </w:tc>
        <w:tc>
          <w:tcPr>
            <w:tcW w:w="2965" w:type="dxa"/>
          </w:tcPr>
          <w:p w14:paraId="159CBB37">
            <w:pPr>
              <w:rPr>
                <w:rFonts w:hint="eastAsia" w:ascii="宋体" w:hAnsi="宋体" w:eastAsia="宋体" w:cs="宋体"/>
                <w:color w:val="000000" w:themeColor="text1"/>
                <w:szCs w:val="24"/>
                <w14:textFill>
                  <w14:solidFill>
                    <w14:schemeClr w14:val="tx1"/>
                  </w14:solidFill>
                </w14:textFill>
              </w:rPr>
            </w:pPr>
          </w:p>
        </w:tc>
        <w:tc>
          <w:tcPr>
            <w:tcW w:w="1701" w:type="dxa"/>
          </w:tcPr>
          <w:p w14:paraId="35EC902B">
            <w:pPr>
              <w:rPr>
                <w:rFonts w:hint="eastAsia" w:ascii="宋体" w:hAnsi="宋体" w:eastAsia="宋体" w:cs="宋体"/>
                <w:color w:val="000000" w:themeColor="text1"/>
                <w:szCs w:val="24"/>
                <w14:textFill>
                  <w14:solidFill>
                    <w14:schemeClr w14:val="tx1"/>
                  </w14:solidFill>
                </w14:textFill>
              </w:rPr>
            </w:pPr>
          </w:p>
        </w:tc>
        <w:tc>
          <w:tcPr>
            <w:tcW w:w="567" w:type="dxa"/>
          </w:tcPr>
          <w:p w14:paraId="7A57C3EC">
            <w:pPr>
              <w:rPr>
                <w:rFonts w:hint="eastAsia" w:ascii="宋体" w:hAnsi="宋体" w:eastAsia="宋体" w:cs="宋体"/>
                <w:color w:val="000000" w:themeColor="text1"/>
                <w:szCs w:val="24"/>
                <w14:textFill>
                  <w14:solidFill>
                    <w14:schemeClr w14:val="tx1"/>
                  </w14:solidFill>
                </w14:textFill>
              </w:rPr>
            </w:pPr>
          </w:p>
        </w:tc>
        <w:tc>
          <w:tcPr>
            <w:tcW w:w="1275" w:type="dxa"/>
          </w:tcPr>
          <w:p w14:paraId="6639DEB8">
            <w:pPr>
              <w:rPr>
                <w:rFonts w:hint="eastAsia" w:ascii="宋体" w:hAnsi="宋体" w:eastAsia="宋体" w:cs="宋体"/>
                <w:color w:val="000000" w:themeColor="text1"/>
                <w:szCs w:val="24"/>
                <w14:textFill>
                  <w14:solidFill>
                    <w14:schemeClr w14:val="tx1"/>
                  </w14:solidFill>
                </w14:textFill>
              </w:rPr>
            </w:pPr>
          </w:p>
        </w:tc>
        <w:tc>
          <w:tcPr>
            <w:tcW w:w="1134" w:type="dxa"/>
          </w:tcPr>
          <w:p w14:paraId="1BA14161">
            <w:pPr>
              <w:rPr>
                <w:rFonts w:hint="eastAsia" w:ascii="宋体" w:hAnsi="宋体" w:eastAsia="宋体" w:cs="宋体"/>
                <w:color w:val="000000" w:themeColor="text1"/>
                <w:szCs w:val="24"/>
                <w14:textFill>
                  <w14:solidFill>
                    <w14:schemeClr w14:val="tx1"/>
                  </w14:solidFill>
                </w14:textFill>
              </w:rPr>
            </w:pPr>
          </w:p>
        </w:tc>
        <w:tc>
          <w:tcPr>
            <w:tcW w:w="2552" w:type="dxa"/>
          </w:tcPr>
          <w:p w14:paraId="00330985">
            <w:pPr>
              <w:rPr>
                <w:rFonts w:hint="eastAsia" w:ascii="宋体" w:hAnsi="宋体" w:eastAsia="宋体" w:cs="宋体"/>
                <w:color w:val="000000" w:themeColor="text1"/>
                <w:szCs w:val="24"/>
                <w14:textFill>
                  <w14:solidFill>
                    <w14:schemeClr w14:val="tx1"/>
                  </w14:solidFill>
                </w14:textFill>
              </w:rPr>
            </w:pPr>
          </w:p>
        </w:tc>
      </w:tr>
      <w:tr w14:paraId="1855EC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6FBFBD5C">
            <w:pPr>
              <w:rPr>
                <w:rFonts w:hint="eastAsia" w:ascii="宋体" w:hAnsi="宋体" w:eastAsia="宋体" w:cs="宋体"/>
                <w:color w:val="000000" w:themeColor="text1"/>
                <w:szCs w:val="24"/>
                <w14:textFill>
                  <w14:solidFill>
                    <w14:schemeClr w14:val="tx1"/>
                  </w14:solidFill>
                </w14:textFill>
              </w:rPr>
            </w:pPr>
          </w:p>
        </w:tc>
        <w:tc>
          <w:tcPr>
            <w:tcW w:w="1603" w:type="dxa"/>
          </w:tcPr>
          <w:p w14:paraId="3403F5FA">
            <w:pPr>
              <w:rPr>
                <w:rFonts w:hint="eastAsia" w:ascii="宋体" w:hAnsi="宋体" w:eastAsia="宋体" w:cs="宋体"/>
                <w:color w:val="000000" w:themeColor="text1"/>
                <w:szCs w:val="24"/>
                <w14:textFill>
                  <w14:solidFill>
                    <w14:schemeClr w14:val="tx1"/>
                  </w14:solidFill>
                </w14:textFill>
              </w:rPr>
            </w:pPr>
          </w:p>
        </w:tc>
        <w:tc>
          <w:tcPr>
            <w:tcW w:w="2965" w:type="dxa"/>
          </w:tcPr>
          <w:p w14:paraId="1BEEA6C4">
            <w:pPr>
              <w:rPr>
                <w:rFonts w:hint="eastAsia" w:ascii="宋体" w:hAnsi="宋体" w:eastAsia="宋体" w:cs="宋体"/>
                <w:color w:val="000000" w:themeColor="text1"/>
                <w:szCs w:val="24"/>
                <w14:textFill>
                  <w14:solidFill>
                    <w14:schemeClr w14:val="tx1"/>
                  </w14:solidFill>
                </w14:textFill>
              </w:rPr>
            </w:pPr>
          </w:p>
        </w:tc>
        <w:tc>
          <w:tcPr>
            <w:tcW w:w="1701" w:type="dxa"/>
          </w:tcPr>
          <w:p w14:paraId="3DD72A40">
            <w:pPr>
              <w:rPr>
                <w:rFonts w:hint="eastAsia" w:ascii="宋体" w:hAnsi="宋体" w:eastAsia="宋体" w:cs="宋体"/>
                <w:color w:val="000000" w:themeColor="text1"/>
                <w:szCs w:val="24"/>
                <w14:textFill>
                  <w14:solidFill>
                    <w14:schemeClr w14:val="tx1"/>
                  </w14:solidFill>
                </w14:textFill>
              </w:rPr>
            </w:pPr>
          </w:p>
        </w:tc>
        <w:tc>
          <w:tcPr>
            <w:tcW w:w="567" w:type="dxa"/>
          </w:tcPr>
          <w:p w14:paraId="6EDCD66E">
            <w:pPr>
              <w:rPr>
                <w:rFonts w:hint="eastAsia" w:ascii="宋体" w:hAnsi="宋体" w:eastAsia="宋体" w:cs="宋体"/>
                <w:color w:val="000000" w:themeColor="text1"/>
                <w:szCs w:val="24"/>
                <w14:textFill>
                  <w14:solidFill>
                    <w14:schemeClr w14:val="tx1"/>
                  </w14:solidFill>
                </w14:textFill>
              </w:rPr>
            </w:pPr>
          </w:p>
        </w:tc>
        <w:tc>
          <w:tcPr>
            <w:tcW w:w="1275" w:type="dxa"/>
          </w:tcPr>
          <w:p w14:paraId="0D109373">
            <w:pPr>
              <w:rPr>
                <w:rFonts w:hint="eastAsia" w:ascii="宋体" w:hAnsi="宋体" w:eastAsia="宋体" w:cs="宋体"/>
                <w:color w:val="000000" w:themeColor="text1"/>
                <w:szCs w:val="24"/>
                <w14:textFill>
                  <w14:solidFill>
                    <w14:schemeClr w14:val="tx1"/>
                  </w14:solidFill>
                </w14:textFill>
              </w:rPr>
            </w:pPr>
          </w:p>
        </w:tc>
        <w:tc>
          <w:tcPr>
            <w:tcW w:w="1134" w:type="dxa"/>
          </w:tcPr>
          <w:p w14:paraId="1E78B8B3">
            <w:pPr>
              <w:rPr>
                <w:rFonts w:hint="eastAsia" w:ascii="宋体" w:hAnsi="宋体" w:eastAsia="宋体" w:cs="宋体"/>
                <w:color w:val="000000" w:themeColor="text1"/>
                <w:szCs w:val="24"/>
                <w14:textFill>
                  <w14:solidFill>
                    <w14:schemeClr w14:val="tx1"/>
                  </w14:solidFill>
                </w14:textFill>
              </w:rPr>
            </w:pPr>
          </w:p>
        </w:tc>
        <w:tc>
          <w:tcPr>
            <w:tcW w:w="2552" w:type="dxa"/>
          </w:tcPr>
          <w:p w14:paraId="67C3C6E4">
            <w:pPr>
              <w:rPr>
                <w:rFonts w:hint="eastAsia" w:ascii="宋体" w:hAnsi="宋体" w:eastAsia="宋体" w:cs="宋体"/>
                <w:color w:val="000000" w:themeColor="text1"/>
                <w:szCs w:val="24"/>
                <w14:textFill>
                  <w14:solidFill>
                    <w14:schemeClr w14:val="tx1"/>
                  </w14:solidFill>
                </w14:textFill>
              </w:rPr>
            </w:pPr>
          </w:p>
        </w:tc>
      </w:tr>
      <w:tr w14:paraId="4278EB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0DB6D236">
            <w:pPr>
              <w:rPr>
                <w:rFonts w:hint="eastAsia" w:ascii="宋体" w:hAnsi="宋体" w:eastAsia="宋体" w:cs="宋体"/>
                <w:color w:val="000000" w:themeColor="text1"/>
                <w:szCs w:val="24"/>
                <w14:textFill>
                  <w14:solidFill>
                    <w14:schemeClr w14:val="tx1"/>
                  </w14:solidFill>
                </w14:textFill>
              </w:rPr>
            </w:pPr>
          </w:p>
        </w:tc>
        <w:tc>
          <w:tcPr>
            <w:tcW w:w="1603" w:type="dxa"/>
          </w:tcPr>
          <w:p w14:paraId="49E1111D">
            <w:pPr>
              <w:rPr>
                <w:rFonts w:hint="eastAsia" w:ascii="宋体" w:hAnsi="宋体" w:eastAsia="宋体" w:cs="宋体"/>
                <w:color w:val="000000" w:themeColor="text1"/>
                <w:szCs w:val="24"/>
                <w14:textFill>
                  <w14:solidFill>
                    <w14:schemeClr w14:val="tx1"/>
                  </w14:solidFill>
                </w14:textFill>
              </w:rPr>
            </w:pPr>
          </w:p>
        </w:tc>
        <w:tc>
          <w:tcPr>
            <w:tcW w:w="2965" w:type="dxa"/>
          </w:tcPr>
          <w:p w14:paraId="4096F0EC">
            <w:pPr>
              <w:rPr>
                <w:rFonts w:hint="eastAsia" w:ascii="宋体" w:hAnsi="宋体" w:eastAsia="宋体" w:cs="宋体"/>
                <w:color w:val="000000" w:themeColor="text1"/>
                <w:szCs w:val="24"/>
                <w14:textFill>
                  <w14:solidFill>
                    <w14:schemeClr w14:val="tx1"/>
                  </w14:solidFill>
                </w14:textFill>
              </w:rPr>
            </w:pPr>
          </w:p>
        </w:tc>
        <w:tc>
          <w:tcPr>
            <w:tcW w:w="1701" w:type="dxa"/>
          </w:tcPr>
          <w:p w14:paraId="1CBF1576">
            <w:pPr>
              <w:rPr>
                <w:rFonts w:hint="eastAsia" w:ascii="宋体" w:hAnsi="宋体" w:eastAsia="宋体" w:cs="宋体"/>
                <w:color w:val="000000" w:themeColor="text1"/>
                <w:szCs w:val="24"/>
                <w14:textFill>
                  <w14:solidFill>
                    <w14:schemeClr w14:val="tx1"/>
                  </w14:solidFill>
                </w14:textFill>
              </w:rPr>
            </w:pPr>
          </w:p>
        </w:tc>
        <w:tc>
          <w:tcPr>
            <w:tcW w:w="567" w:type="dxa"/>
          </w:tcPr>
          <w:p w14:paraId="176C1FBE">
            <w:pPr>
              <w:rPr>
                <w:rFonts w:hint="eastAsia" w:ascii="宋体" w:hAnsi="宋体" w:eastAsia="宋体" w:cs="宋体"/>
                <w:color w:val="000000" w:themeColor="text1"/>
                <w:szCs w:val="24"/>
                <w14:textFill>
                  <w14:solidFill>
                    <w14:schemeClr w14:val="tx1"/>
                  </w14:solidFill>
                </w14:textFill>
              </w:rPr>
            </w:pPr>
          </w:p>
        </w:tc>
        <w:tc>
          <w:tcPr>
            <w:tcW w:w="1275" w:type="dxa"/>
          </w:tcPr>
          <w:p w14:paraId="2E7A9CD3">
            <w:pPr>
              <w:rPr>
                <w:rFonts w:hint="eastAsia" w:ascii="宋体" w:hAnsi="宋体" w:eastAsia="宋体" w:cs="宋体"/>
                <w:color w:val="000000" w:themeColor="text1"/>
                <w:szCs w:val="24"/>
                <w14:textFill>
                  <w14:solidFill>
                    <w14:schemeClr w14:val="tx1"/>
                  </w14:solidFill>
                </w14:textFill>
              </w:rPr>
            </w:pPr>
          </w:p>
        </w:tc>
        <w:tc>
          <w:tcPr>
            <w:tcW w:w="1134" w:type="dxa"/>
          </w:tcPr>
          <w:p w14:paraId="06C914BF">
            <w:pPr>
              <w:rPr>
                <w:rFonts w:hint="eastAsia" w:ascii="宋体" w:hAnsi="宋体" w:eastAsia="宋体" w:cs="宋体"/>
                <w:color w:val="000000" w:themeColor="text1"/>
                <w:szCs w:val="24"/>
                <w14:textFill>
                  <w14:solidFill>
                    <w14:schemeClr w14:val="tx1"/>
                  </w14:solidFill>
                </w14:textFill>
              </w:rPr>
            </w:pPr>
          </w:p>
        </w:tc>
        <w:tc>
          <w:tcPr>
            <w:tcW w:w="2552" w:type="dxa"/>
          </w:tcPr>
          <w:p w14:paraId="49D1FAB1">
            <w:pPr>
              <w:rPr>
                <w:rFonts w:hint="eastAsia" w:ascii="宋体" w:hAnsi="宋体" w:eastAsia="宋体" w:cs="宋体"/>
                <w:color w:val="000000" w:themeColor="text1"/>
                <w:szCs w:val="24"/>
                <w14:textFill>
                  <w14:solidFill>
                    <w14:schemeClr w14:val="tx1"/>
                  </w14:solidFill>
                </w14:textFill>
              </w:rPr>
            </w:pPr>
          </w:p>
        </w:tc>
      </w:tr>
      <w:tr w14:paraId="1761BD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06D664DF">
            <w:pPr>
              <w:rPr>
                <w:rFonts w:hint="eastAsia" w:ascii="宋体" w:hAnsi="宋体" w:eastAsia="宋体" w:cs="宋体"/>
                <w:color w:val="000000" w:themeColor="text1"/>
                <w:szCs w:val="24"/>
                <w14:textFill>
                  <w14:solidFill>
                    <w14:schemeClr w14:val="tx1"/>
                  </w14:solidFill>
                </w14:textFill>
              </w:rPr>
            </w:pPr>
          </w:p>
        </w:tc>
        <w:tc>
          <w:tcPr>
            <w:tcW w:w="1603" w:type="dxa"/>
          </w:tcPr>
          <w:p w14:paraId="43909F5C">
            <w:pPr>
              <w:rPr>
                <w:rFonts w:hint="eastAsia" w:ascii="宋体" w:hAnsi="宋体" w:eastAsia="宋体" w:cs="宋体"/>
                <w:color w:val="000000" w:themeColor="text1"/>
                <w:szCs w:val="24"/>
                <w14:textFill>
                  <w14:solidFill>
                    <w14:schemeClr w14:val="tx1"/>
                  </w14:solidFill>
                </w14:textFill>
              </w:rPr>
            </w:pPr>
          </w:p>
        </w:tc>
        <w:tc>
          <w:tcPr>
            <w:tcW w:w="2965" w:type="dxa"/>
          </w:tcPr>
          <w:p w14:paraId="3E608D78">
            <w:pPr>
              <w:rPr>
                <w:rFonts w:hint="eastAsia" w:ascii="宋体" w:hAnsi="宋体" w:eastAsia="宋体" w:cs="宋体"/>
                <w:color w:val="000000" w:themeColor="text1"/>
                <w:szCs w:val="24"/>
                <w14:textFill>
                  <w14:solidFill>
                    <w14:schemeClr w14:val="tx1"/>
                  </w14:solidFill>
                </w14:textFill>
              </w:rPr>
            </w:pPr>
          </w:p>
        </w:tc>
        <w:tc>
          <w:tcPr>
            <w:tcW w:w="1701" w:type="dxa"/>
          </w:tcPr>
          <w:p w14:paraId="096E8A4F">
            <w:pPr>
              <w:rPr>
                <w:rFonts w:hint="eastAsia" w:ascii="宋体" w:hAnsi="宋体" w:eastAsia="宋体" w:cs="宋体"/>
                <w:color w:val="000000" w:themeColor="text1"/>
                <w:szCs w:val="24"/>
                <w14:textFill>
                  <w14:solidFill>
                    <w14:schemeClr w14:val="tx1"/>
                  </w14:solidFill>
                </w14:textFill>
              </w:rPr>
            </w:pPr>
          </w:p>
        </w:tc>
        <w:tc>
          <w:tcPr>
            <w:tcW w:w="567" w:type="dxa"/>
          </w:tcPr>
          <w:p w14:paraId="31F2EE71">
            <w:pPr>
              <w:rPr>
                <w:rFonts w:hint="eastAsia" w:ascii="宋体" w:hAnsi="宋体" w:eastAsia="宋体" w:cs="宋体"/>
                <w:color w:val="000000" w:themeColor="text1"/>
                <w:szCs w:val="24"/>
                <w14:textFill>
                  <w14:solidFill>
                    <w14:schemeClr w14:val="tx1"/>
                  </w14:solidFill>
                </w14:textFill>
              </w:rPr>
            </w:pPr>
          </w:p>
        </w:tc>
        <w:tc>
          <w:tcPr>
            <w:tcW w:w="1275" w:type="dxa"/>
          </w:tcPr>
          <w:p w14:paraId="24829624">
            <w:pPr>
              <w:rPr>
                <w:rFonts w:hint="eastAsia" w:ascii="宋体" w:hAnsi="宋体" w:eastAsia="宋体" w:cs="宋体"/>
                <w:color w:val="000000" w:themeColor="text1"/>
                <w:szCs w:val="24"/>
                <w14:textFill>
                  <w14:solidFill>
                    <w14:schemeClr w14:val="tx1"/>
                  </w14:solidFill>
                </w14:textFill>
              </w:rPr>
            </w:pPr>
          </w:p>
        </w:tc>
        <w:tc>
          <w:tcPr>
            <w:tcW w:w="1134" w:type="dxa"/>
          </w:tcPr>
          <w:p w14:paraId="20323331">
            <w:pPr>
              <w:rPr>
                <w:rFonts w:hint="eastAsia" w:ascii="宋体" w:hAnsi="宋体" w:eastAsia="宋体" w:cs="宋体"/>
                <w:color w:val="000000" w:themeColor="text1"/>
                <w:szCs w:val="24"/>
                <w14:textFill>
                  <w14:solidFill>
                    <w14:schemeClr w14:val="tx1"/>
                  </w14:solidFill>
                </w14:textFill>
              </w:rPr>
            </w:pPr>
          </w:p>
        </w:tc>
        <w:tc>
          <w:tcPr>
            <w:tcW w:w="2552" w:type="dxa"/>
          </w:tcPr>
          <w:p w14:paraId="42F731A9">
            <w:pPr>
              <w:rPr>
                <w:rFonts w:hint="eastAsia" w:ascii="宋体" w:hAnsi="宋体" w:eastAsia="宋体" w:cs="宋体"/>
                <w:color w:val="000000" w:themeColor="text1"/>
                <w:szCs w:val="24"/>
                <w14:textFill>
                  <w14:solidFill>
                    <w14:schemeClr w14:val="tx1"/>
                  </w14:solidFill>
                </w14:textFill>
              </w:rPr>
            </w:pPr>
          </w:p>
        </w:tc>
      </w:tr>
      <w:tr w14:paraId="5D7450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58BD35C6">
            <w:pPr>
              <w:rPr>
                <w:rFonts w:hint="eastAsia" w:ascii="宋体" w:hAnsi="宋体" w:eastAsia="宋体" w:cs="宋体"/>
                <w:color w:val="000000" w:themeColor="text1"/>
                <w:szCs w:val="24"/>
                <w14:textFill>
                  <w14:solidFill>
                    <w14:schemeClr w14:val="tx1"/>
                  </w14:solidFill>
                </w14:textFill>
              </w:rPr>
            </w:pPr>
          </w:p>
        </w:tc>
        <w:tc>
          <w:tcPr>
            <w:tcW w:w="1603" w:type="dxa"/>
          </w:tcPr>
          <w:p w14:paraId="1A19874A">
            <w:pPr>
              <w:rPr>
                <w:rFonts w:hint="eastAsia" w:ascii="宋体" w:hAnsi="宋体" w:eastAsia="宋体" w:cs="宋体"/>
                <w:color w:val="000000" w:themeColor="text1"/>
                <w:szCs w:val="24"/>
                <w14:textFill>
                  <w14:solidFill>
                    <w14:schemeClr w14:val="tx1"/>
                  </w14:solidFill>
                </w14:textFill>
              </w:rPr>
            </w:pPr>
          </w:p>
        </w:tc>
        <w:tc>
          <w:tcPr>
            <w:tcW w:w="2965" w:type="dxa"/>
          </w:tcPr>
          <w:p w14:paraId="5B2C937F">
            <w:pPr>
              <w:rPr>
                <w:rFonts w:hint="eastAsia" w:ascii="宋体" w:hAnsi="宋体" w:eastAsia="宋体" w:cs="宋体"/>
                <w:color w:val="000000" w:themeColor="text1"/>
                <w:szCs w:val="24"/>
                <w14:textFill>
                  <w14:solidFill>
                    <w14:schemeClr w14:val="tx1"/>
                  </w14:solidFill>
                </w14:textFill>
              </w:rPr>
            </w:pPr>
          </w:p>
        </w:tc>
        <w:tc>
          <w:tcPr>
            <w:tcW w:w="1701" w:type="dxa"/>
          </w:tcPr>
          <w:p w14:paraId="231E5EFD">
            <w:pPr>
              <w:rPr>
                <w:rFonts w:hint="eastAsia" w:ascii="宋体" w:hAnsi="宋体" w:eastAsia="宋体" w:cs="宋体"/>
                <w:color w:val="000000" w:themeColor="text1"/>
                <w:szCs w:val="24"/>
                <w14:textFill>
                  <w14:solidFill>
                    <w14:schemeClr w14:val="tx1"/>
                  </w14:solidFill>
                </w14:textFill>
              </w:rPr>
            </w:pPr>
          </w:p>
        </w:tc>
        <w:tc>
          <w:tcPr>
            <w:tcW w:w="567" w:type="dxa"/>
          </w:tcPr>
          <w:p w14:paraId="44814275">
            <w:pPr>
              <w:rPr>
                <w:rFonts w:hint="eastAsia" w:ascii="宋体" w:hAnsi="宋体" w:eastAsia="宋体" w:cs="宋体"/>
                <w:color w:val="000000" w:themeColor="text1"/>
                <w:szCs w:val="24"/>
                <w14:textFill>
                  <w14:solidFill>
                    <w14:schemeClr w14:val="tx1"/>
                  </w14:solidFill>
                </w14:textFill>
              </w:rPr>
            </w:pPr>
          </w:p>
        </w:tc>
        <w:tc>
          <w:tcPr>
            <w:tcW w:w="1275" w:type="dxa"/>
          </w:tcPr>
          <w:p w14:paraId="0B883550">
            <w:pPr>
              <w:rPr>
                <w:rFonts w:hint="eastAsia" w:ascii="宋体" w:hAnsi="宋体" w:eastAsia="宋体" w:cs="宋体"/>
                <w:color w:val="000000" w:themeColor="text1"/>
                <w:szCs w:val="24"/>
                <w14:textFill>
                  <w14:solidFill>
                    <w14:schemeClr w14:val="tx1"/>
                  </w14:solidFill>
                </w14:textFill>
              </w:rPr>
            </w:pPr>
          </w:p>
        </w:tc>
        <w:tc>
          <w:tcPr>
            <w:tcW w:w="1134" w:type="dxa"/>
          </w:tcPr>
          <w:p w14:paraId="70861585">
            <w:pPr>
              <w:rPr>
                <w:rFonts w:hint="eastAsia" w:ascii="宋体" w:hAnsi="宋体" w:eastAsia="宋体" w:cs="宋体"/>
                <w:color w:val="000000" w:themeColor="text1"/>
                <w:szCs w:val="24"/>
                <w14:textFill>
                  <w14:solidFill>
                    <w14:schemeClr w14:val="tx1"/>
                  </w14:solidFill>
                </w14:textFill>
              </w:rPr>
            </w:pPr>
          </w:p>
        </w:tc>
        <w:tc>
          <w:tcPr>
            <w:tcW w:w="2552" w:type="dxa"/>
          </w:tcPr>
          <w:p w14:paraId="742B4285">
            <w:pPr>
              <w:rPr>
                <w:rFonts w:hint="eastAsia" w:ascii="宋体" w:hAnsi="宋体" w:eastAsia="宋体" w:cs="宋体"/>
                <w:color w:val="000000" w:themeColor="text1"/>
                <w:szCs w:val="24"/>
                <w14:textFill>
                  <w14:solidFill>
                    <w14:schemeClr w14:val="tx1"/>
                  </w14:solidFill>
                </w14:textFill>
              </w:rPr>
            </w:pPr>
          </w:p>
        </w:tc>
      </w:tr>
    </w:tbl>
    <w:p w14:paraId="1FA2C3FD">
      <w:pPr>
        <w:jc w:val="center"/>
        <w:rPr>
          <w:rFonts w:hint="eastAsia" w:ascii="宋体" w:hAnsi="宋体" w:eastAsia="宋体" w:cs="宋体"/>
          <w:color w:val="000000" w:themeColor="text1"/>
          <w:szCs w:val="24"/>
          <w14:textFill>
            <w14:solidFill>
              <w14:schemeClr w14:val="tx1"/>
            </w14:solidFill>
          </w14:textFill>
        </w:rPr>
      </w:pPr>
    </w:p>
    <w:p w14:paraId="41DA24A2">
      <w:pPr>
        <w:jc w:val="center"/>
        <w:rPr>
          <w:rFonts w:hint="eastAsia" w:ascii="宋体" w:hAnsi="宋体" w:eastAsia="宋体" w:cs="宋体"/>
          <w:color w:val="000000" w:themeColor="text1"/>
          <w:szCs w:val="24"/>
          <w14:textFill>
            <w14:solidFill>
              <w14:schemeClr w14:val="tx1"/>
            </w14:solidFill>
          </w14:textFill>
        </w:rPr>
      </w:pPr>
    </w:p>
    <w:p w14:paraId="2E8E5F95">
      <w:pPr>
        <w:jc w:val="center"/>
        <w:rPr>
          <w:rFonts w:hint="eastAsia" w:ascii="宋体" w:hAnsi="宋体" w:eastAsia="宋体" w:cs="宋体"/>
          <w:color w:val="000000" w:themeColor="text1"/>
          <w:szCs w:val="24"/>
          <w14:textFill>
            <w14:solidFill>
              <w14:schemeClr w14:val="tx1"/>
            </w14:solidFill>
          </w14:textFill>
        </w:rPr>
      </w:pPr>
    </w:p>
    <w:p w14:paraId="04F9C861">
      <w:pPr>
        <w:jc w:val="center"/>
        <w:rPr>
          <w:rFonts w:hint="eastAsia" w:ascii="宋体" w:hAnsi="宋体" w:eastAsia="宋体" w:cs="宋体"/>
          <w:color w:val="000000" w:themeColor="text1"/>
          <w:szCs w:val="24"/>
          <w14:textFill>
            <w14:solidFill>
              <w14:schemeClr w14:val="tx1"/>
            </w14:solidFill>
          </w14:textFill>
        </w:rPr>
      </w:pPr>
    </w:p>
    <w:p w14:paraId="6A1025E5">
      <w:pPr>
        <w:jc w:val="center"/>
        <w:rPr>
          <w:rFonts w:hint="eastAsia" w:ascii="宋体" w:hAnsi="宋体" w:eastAsia="宋体" w:cs="宋体"/>
          <w:color w:val="000000" w:themeColor="text1"/>
          <w:szCs w:val="24"/>
          <w14:textFill>
            <w14:solidFill>
              <w14:schemeClr w14:val="tx1"/>
            </w14:solidFill>
          </w14:textFill>
        </w:rPr>
      </w:pPr>
    </w:p>
    <w:p w14:paraId="0784BC74">
      <w:pPr>
        <w:jc w:val="center"/>
        <w:rPr>
          <w:rFonts w:hint="eastAsia" w:ascii="宋体" w:hAnsi="宋体" w:eastAsia="宋体" w:cs="宋体"/>
          <w:color w:val="000000" w:themeColor="text1"/>
          <w:szCs w:val="24"/>
          <w14:textFill>
            <w14:solidFill>
              <w14:schemeClr w14:val="tx1"/>
            </w14:solidFill>
          </w14:textFill>
        </w:rPr>
      </w:pPr>
    </w:p>
    <w:p w14:paraId="7ED2522B">
      <w:pPr>
        <w:jc w:val="center"/>
        <w:rPr>
          <w:rFonts w:hint="eastAsia" w:ascii="宋体" w:hAnsi="宋体" w:eastAsia="宋体" w:cs="宋体"/>
          <w:color w:val="000000" w:themeColor="text1"/>
          <w:szCs w:val="24"/>
          <w14:textFill>
            <w14:solidFill>
              <w14:schemeClr w14:val="tx1"/>
            </w14:solidFill>
          </w14:textFill>
        </w:rPr>
      </w:pPr>
    </w:p>
    <w:p w14:paraId="54FC84F3">
      <w:pPr>
        <w:jc w:val="center"/>
        <w:rPr>
          <w:rFonts w:hint="eastAsia" w:ascii="宋体" w:hAnsi="宋体" w:eastAsia="宋体" w:cs="宋体"/>
          <w:color w:val="000000" w:themeColor="text1"/>
          <w:szCs w:val="24"/>
          <w14:textFill>
            <w14:solidFill>
              <w14:schemeClr w14:val="tx1"/>
            </w14:solidFill>
          </w14:textFill>
        </w:rPr>
      </w:pPr>
    </w:p>
    <w:p w14:paraId="2533ED1B">
      <w:pPr>
        <w:jc w:val="center"/>
        <w:rPr>
          <w:rFonts w:hint="eastAsia" w:ascii="宋体" w:hAnsi="宋体" w:eastAsia="宋体" w:cs="宋体"/>
          <w:color w:val="000000" w:themeColor="text1"/>
          <w:szCs w:val="24"/>
          <w14:textFill>
            <w14:solidFill>
              <w14:schemeClr w14:val="tx1"/>
            </w14:solidFill>
          </w14:textFill>
        </w:rPr>
      </w:pPr>
    </w:p>
    <w:p w14:paraId="7450E019">
      <w:pPr>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                </w:t>
      </w:r>
    </w:p>
    <w:p w14:paraId="040A40D4">
      <w:pPr>
        <w:jc w:val="center"/>
        <w:rPr>
          <w:rFonts w:hint="eastAsia" w:ascii="宋体" w:hAnsi="宋体" w:eastAsia="宋体" w:cs="宋体"/>
          <w:color w:val="000000" w:themeColor="text1"/>
          <w:szCs w:val="24"/>
          <w14:textFill>
            <w14:solidFill>
              <w14:schemeClr w14:val="tx1"/>
            </w14:solidFill>
          </w14:textFill>
        </w:rPr>
      </w:pPr>
    </w:p>
    <w:p w14:paraId="3D9EE263">
      <w:pPr>
        <w:jc w:val="center"/>
        <w:rPr>
          <w:rFonts w:hint="eastAsia" w:ascii="宋体" w:hAnsi="宋体" w:eastAsia="宋体" w:cs="宋体"/>
          <w:color w:val="000000" w:themeColor="text1"/>
          <w:szCs w:val="24"/>
          <w14:textFill>
            <w14:solidFill>
              <w14:schemeClr w14:val="tx1"/>
            </w14:solidFill>
          </w14:textFill>
        </w:rPr>
      </w:pPr>
    </w:p>
    <w:p w14:paraId="23D6E0ED">
      <w:pPr>
        <w:jc w:val="center"/>
        <w:rPr>
          <w:rFonts w:hint="eastAsia" w:ascii="宋体" w:hAnsi="宋体" w:eastAsia="宋体" w:cs="宋体"/>
          <w:color w:val="000000" w:themeColor="text1"/>
          <w:szCs w:val="24"/>
          <w14:textFill>
            <w14:solidFill>
              <w14:schemeClr w14:val="tx1"/>
            </w14:solidFill>
          </w14:textFill>
        </w:rPr>
      </w:pPr>
    </w:p>
    <w:p w14:paraId="20FB3E72">
      <w:pPr>
        <w:jc w:val="center"/>
        <w:rPr>
          <w:rFonts w:hint="eastAsia" w:ascii="宋体" w:hAnsi="宋体" w:eastAsia="宋体" w:cs="宋体"/>
          <w:color w:val="000000" w:themeColor="text1"/>
          <w:szCs w:val="24"/>
          <w14:textFill>
            <w14:solidFill>
              <w14:schemeClr w14:val="tx1"/>
            </w14:solidFill>
          </w14:textFill>
        </w:rPr>
      </w:pPr>
    </w:p>
    <w:p w14:paraId="7704F004">
      <w:pPr>
        <w:jc w:val="center"/>
        <w:rPr>
          <w:rFonts w:hint="eastAsia" w:ascii="宋体" w:hAnsi="宋体" w:eastAsia="宋体" w:cs="宋体"/>
          <w:color w:val="000000" w:themeColor="text1"/>
          <w:szCs w:val="24"/>
          <w14:textFill>
            <w14:solidFill>
              <w14:schemeClr w14:val="tx1"/>
            </w14:solidFill>
          </w14:textFill>
        </w:rPr>
      </w:pPr>
    </w:p>
    <w:p w14:paraId="42F04043">
      <w:pPr>
        <w:jc w:val="center"/>
        <w:rPr>
          <w:rFonts w:hint="eastAsia" w:ascii="宋体" w:hAnsi="宋体" w:eastAsia="宋体" w:cs="宋体"/>
          <w:color w:val="000000" w:themeColor="text1"/>
          <w:szCs w:val="24"/>
          <w14:textFill>
            <w14:solidFill>
              <w14:schemeClr w14:val="tx1"/>
            </w14:solidFill>
          </w14:textFill>
        </w:rPr>
      </w:pPr>
    </w:p>
    <w:p w14:paraId="17557761">
      <w:pPr>
        <w:jc w:val="center"/>
        <w:rPr>
          <w:rFonts w:hint="eastAsia" w:ascii="宋体" w:hAnsi="宋体" w:eastAsia="宋体" w:cs="宋体"/>
          <w:color w:val="000000" w:themeColor="text1"/>
          <w:szCs w:val="24"/>
          <w14:textFill>
            <w14:solidFill>
              <w14:schemeClr w14:val="tx1"/>
            </w14:solidFill>
          </w14:textFill>
        </w:rPr>
      </w:pPr>
    </w:p>
    <w:p w14:paraId="226EFDE8">
      <w:pPr>
        <w:jc w:val="center"/>
        <w:rPr>
          <w:rFonts w:hint="eastAsia" w:ascii="宋体" w:hAnsi="宋体" w:eastAsia="宋体" w:cs="宋体"/>
          <w:color w:val="000000" w:themeColor="text1"/>
          <w:szCs w:val="24"/>
          <w14:textFill>
            <w14:solidFill>
              <w14:schemeClr w14:val="tx1"/>
            </w14:solidFill>
          </w14:textFill>
        </w:rPr>
      </w:pPr>
    </w:p>
    <w:p w14:paraId="1A3BEE16">
      <w:pPr>
        <w:jc w:val="center"/>
        <w:rPr>
          <w:rFonts w:hint="eastAsia" w:ascii="宋体" w:hAnsi="宋体" w:eastAsia="宋体" w:cs="宋体"/>
          <w:color w:val="000000" w:themeColor="text1"/>
          <w:szCs w:val="24"/>
          <w14:textFill>
            <w14:solidFill>
              <w14:schemeClr w14:val="tx1"/>
            </w14:solidFill>
          </w14:textFill>
        </w:rPr>
      </w:pPr>
    </w:p>
    <w:p w14:paraId="688A3B07">
      <w:pPr>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lang w:val="en-US" w:eastAsia="zh-CN"/>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投标单位：</w:t>
      </w:r>
    </w:p>
    <w:p w14:paraId="12E64CE8">
      <w:pPr>
        <w:ind w:right="105"/>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           日期：</w:t>
      </w:r>
    </w:p>
    <w:bookmarkEnd w:id="422"/>
    <w:bookmarkEnd w:id="423"/>
    <w:p w14:paraId="751D7144">
      <w:pPr>
        <w:jc w:val="center"/>
        <w:rPr>
          <w:rFonts w:hint="eastAsia" w:ascii="宋体" w:hAnsi="宋体" w:eastAsia="宋体" w:cs="宋体"/>
          <w:b/>
          <w:color w:val="000000" w:themeColor="text1"/>
          <w:sz w:val="44"/>
          <w:szCs w:val="44"/>
          <w14:textFill>
            <w14:solidFill>
              <w14:schemeClr w14:val="tx1"/>
            </w14:solidFill>
          </w14:textFill>
        </w:rPr>
      </w:pPr>
    </w:p>
    <w:p w14:paraId="37D0D055">
      <w:pPr>
        <w:spacing w:line="360" w:lineRule="auto"/>
        <w:jc w:val="center"/>
        <w:outlineLvl w:val="1"/>
        <w:rPr>
          <w:rFonts w:hint="eastAsia" w:ascii="宋体" w:hAnsi="宋体" w:eastAsia="宋体" w:cs="宋体"/>
          <w:b/>
          <w:bCs/>
          <w:color w:val="000000" w:themeColor="text1"/>
          <w:sz w:val="28"/>
          <w:szCs w:val="28"/>
          <w:lang w:val="zh-CN"/>
          <w14:textFill>
            <w14:solidFill>
              <w14:schemeClr w14:val="tx1"/>
            </w14:solidFill>
          </w14:textFill>
        </w:rPr>
        <w:sectPr>
          <w:headerReference r:id="rId16" w:type="default"/>
          <w:footerReference r:id="rId17" w:type="default"/>
          <w:pgSz w:w="16839" w:h="11907" w:orient="landscape"/>
          <w:pgMar w:top="1440" w:right="1077" w:bottom="1440" w:left="1077" w:header="851" w:footer="992" w:gutter="0"/>
          <w:pgNumType w:fmt="decimal"/>
          <w:cols w:space="425" w:num="1"/>
          <w:docGrid w:linePitch="326" w:charSpace="0"/>
        </w:sectPr>
      </w:pPr>
      <w:bookmarkStart w:id="424" w:name="_Toc136173624"/>
    </w:p>
    <w:p w14:paraId="740623FE">
      <w:pPr>
        <w:spacing w:line="360" w:lineRule="auto"/>
        <w:jc w:val="center"/>
        <w:outlineLvl w:val="1"/>
        <w:rPr>
          <w:rFonts w:hint="eastAsia" w:ascii="宋体" w:hAnsi="宋体" w:eastAsia="宋体" w:cs="宋体"/>
          <w:b/>
          <w:bCs/>
          <w:color w:val="000000" w:themeColor="text1"/>
          <w:sz w:val="28"/>
          <w:szCs w:val="28"/>
          <w:lang w:val="zh-CN"/>
          <w14:textFill>
            <w14:solidFill>
              <w14:schemeClr w14:val="tx1"/>
            </w14:solidFill>
          </w14:textFill>
        </w:rPr>
      </w:pPr>
      <w:bookmarkStart w:id="425" w:name="_Toc12443"/>
      <w:r>
        <w:rPr>
          <w:rFonts w:hint="eastAsia" w:ascii="宋体" w:hAnsi="宋体" w:eastAsia="宋体" w:cs="宋体"/>
          <w:b/>
          <w:bCs/>
          <w:color w:val="000000" w:themeColor="text1"/>
          <w:sz w:val="28"/>
          <w:szCs w:val="28"/>
          <w:lang w:val="zh-CN"/>
          <w14:textFill>
            <w14:solidFill>
              <w14:schemeClr w14:val="tx1"/>
            </w14:solidFill>
          </w14:textFill>
        </w:rPr>
        <w:t>3.技术投标书文件的格式和内容</w:t>
      </w:r>
      <w:bookmarkEnd w:id="424"/>
      <w:bookmarkEnd w:id="425"/>
    </w:p>
    <w:p w14:paraId="22858BBD">
      <w:pPr>
        <w:jc w:val="center"/>
        <w:rPr>
          <w:rFonts w:hint="eastAsia" w:ascii="宋体" w:hAnsi="宋体" w:eastAsia="宋体" w:cs="宋体"/>
          <w:b/>
          <w:color w:val="000000" w:themeColor="text1"/>
          <w:sz w:val="44"/>
          <w:szCs w:val="44"/>
          <w14:textFill>
            <w14:solidFill>
              <w14:schemeClr w14:val="tx1"/>
            </w14:solidFill>
          </w14:textFill>
        </w:rPr>
      </w:pPr>
    </w:p>
    <w:p w14:paraId="5B602DAD">
      <w:pPr>
        <w:jc w:val="center"/>
        <w:rPr>
          <w:rFonts w:hint="eastAsia" w:ascii="宋体" w:hAnsi="宋体" w:eastAsia="宋体" w:cs="宋体"/>
          <w:b/>
          <w:color w:val="000000" w:themeColor="text1"/>
          <w:sz w:val="44"/>
          <w:szCs w:val="44"/>
          <w:lang w:eastAsia="zh-CN"/>
          <w14:textFill>
            <w14:solidFill>
              <w14:schemeClr w14:val="tx1"/>
            </w14:solidFill>
          </w14:textFill>
        </w:rPr>
      </w:pPr>
    </w:p>
    <w:p w14:paraId="1B90DB9D">
      <w:pPr>
        <w:jc w:val="center"/>
        <w:rPr>
          <w:rFonts w:hint="eastAsia" w:ascii="宋体" w:hAnsi="宋体" w:eastAsia="宋体" w:cs="宋体"/>
          <w:b/>
          <w:bCs/>
          <w:color w:val="000000" w:themeColor="text1"/>
          <w:sz w:val="48"/>
          <w:szCs w:val="48"/>
          <w:lang w:eastAsia="zh-CN"/>
          <w14:textFill>
            <w14:solidFill>
              <w14:schemeClr w14:val="tx1"/>
            </w14:solidFill>
          </w14:textFill>
        </w:rPr>
      </w:pPr>
      <w:r>
        <w:rPr>
          <w:rFonts w:hint="eastAsia" w:ascii="宋体" w:hAnsi="宋体" w:eastAsia="宋体" w:cs="宋体"/>
          <w:b/>
          <w:bCs/>
          <w:color w:val="000000" w:themeColor="text1"/>
          <w:sz w:val="48"/>
          <w:szCs w:val="48"/>
          <w:lang w:eastAsia="zh-CN"/>
          <w14:textFill>
            <w14:solidFill>
              <w14:schemeClr w14:val="tx1"/>
            </w14:solidFill>
          </w14:textFill>
        </w:rPr>
        <w:t>通州区有机垃圾资源化综合处理中心项目</w:t>
      </w:r>
    </w:p>
    <w:p w14:paraId="1478BBDA">
      <w:pPr>
        <w:jc w:val="center"/>
        <w:rPr>
          <w:rFonts w:hint="eastAsia" w:ascii="宋体" w:hAnsi="宋体" w:eastAsia="宋体" w:cs="宋体"/>
          <w:b/>
          <w:color w:val="000000" w:themeColor="text1"/>
          <w:sz w:val="44"/>
          <w:szCs w:val="44"/>
          <w:lang w:eastAsia="zh-CN"/>
          <w14:textFill>
            <w14:solidFill>
              <w14:schemeClr w14:val="tx1"/>
            </w14:solidFill>
          </w14:textFill>
        </w:rPr>
      </w:pPr>
      <w:r>
        <w:rPr>
          <w:rFonts w:hint="eastAsia" w:ascii="宋体" w:hAnsi="宋体"/>
          <w:b/>
          <w:color w:val="000000"/>
          <w:sz w:val="48"/>
          <w:szCs w:val="48"/>
          <w:lang w:val="en-US" w:eastAsia="zh-CN"/>
        </w:rPr>
        <w:t>和</w:t>
      </w:r>
      <w:r>
        <w:rPr>
          <w:rFonts w:hint="eastAsia" w:ascii="宋体" w:hAnsi="宋体"/>
          <w:b/>
          <w:color w:val="000000"/>
          <w:sz w:val="48"/>
          <w:szCs w:val="48"/>
        </w:rPr>
        <w:t>房山区生物质资源再生中心项目</w:t>
      </w:r>
    </w:p>
    <w:p w14:paraId="4A831C85">
      <w:pPr>
        <w:jc w:val="center"/>
        <w:rPr>
          <w:rFonts w:hint="eastAsia" w:ascii="宋体" w:hAnsi="宋体" w:eastAsia="宋体" w:cs="宋体"/>
          <w:b/>
          <w:color w:val="000000" w:themeColor="text1"/>
          <w:sz w:val="44"/>
          <w:szCs w:val="44"/>
          <w14:textFill>
            <w14:solidFill>
              <w14:schemeClr w14:val="tx1"/>
            </w14:solidFill>
          </w14:textFill>
        </w:rPr>
      </w:pPr>
    </w:p>
    <w:p w14:paraId="42CA9BB5">
      <w:pPr>
        <w:jc w:val="center"/>
        <w:rPr>
          <w:rFonts w:hint="eastAsia" w:ascii="宋体" w:hAnsi="宋体" w:eastAsia="宋体" w:cs="宋体"/>
          <w:b/>
          <w:color w:val="000000" w:themeColor="text1"/>
          <w:sz w:val="44"/>
          <w:szCs w:val="44"/>
          <w:lang w:val="en-US" w:eastAsia="zh-CN"/>
          <w14:textFill>
            <w14:solidFill>
              <w14:schemeClr w14:val="tx1"/>
            </w14:solidFill>
          </w14:textFill>
        </w:rPr>
      </w:pPr>
      <w:r>
        <w:rPr>
          <w:rFonts w:hint="eastAsia" w:ascii="宋体" w:hAnsi="宋体" w:eastAsia="宋体" w:cs="宋体"/>
          <w:b/>
          <w:color w:val="000000" w:themeColor="text1"/>
          <w:sz w:val="44"/>
          <w:szCs w:val="44"/>
          <w:lang w:eastAsia="zh-CN"/>
          <w14:textFill>
            <w14:solidFill>
              <w14:schemeClr w14:val="tx1"/>
            </w14:solidFill>
          </w14:textFill>
        </w:rPr>
        <w:t>沼渣输送及存储系统</w:t>
      </w:r>
      <w:r>
        <w:rPr>
          <w:rFonts w:hint="eastAsia" w:ascii="宋体" w:hAnsi="宋体" w:eastAsia="宋体" w:cs="宋体"/>
          <w:b/>
          <w:color w:val="000000" w:themeColor="text1"/>
          <w:sz w:val="44"/>
          <w:szCs w:val="44"/>
          <w:lang w:val="en-US" w:eastAsia="zh-CN"/>
          <w14:textFill>
            <w14:solidFill>
              <w14:schemeClr w14:val="tx1"/>
            </w14:solidFill>
          </w14:textFill>
        </w:rPr>
        <w:t>设备</w:t>
      </w:r>
    </w:p>
    <w:p w14:paraId="1306E3FB">
      <w:pPr>
        <w:jc w:val="center"/>
        <w:rPr>
          <w:rFonts w:hint="eastAsia" w:ascii="宋体" w:hAnsi="宋体" w:eastAsia="宋体" w:cs="宋体"/>
          <w:b/>
          <w:color w:val="000000" w:themeColor="text1"/>
          <w:sz w:val="44"/>
          <w:szCs w:val="44"/>
          <w:lang w:eastAsia="zh-CN"/>
          <w14:textFill>
            <w14:solidFill>
              <w14:schemeClr w14:val="tx1"/>
            </w14:solidFill>
          </w14:textFill>
        </w:rPr>
      </w:pPr>
      <w:r>
        <w:rPr>
          <w:rFonts w:hint="eastAsia" w:ascii="宋体" w:hAnsi="宋体" w:eastAsia="宋体" w:cs="宋体"/>
          <w:b/>
          <w:color w:val="000000" w:themeColor="text1"/>
          <w:sz w:val="44"/>
          <w:szCs w:val="44"/>
          <w:lang w:eastAsia="zh-CN"/>
          <w14:textFill>
            <w14:solidFill>
              <w14:schemeClr w14:val="tx1"/>
            </w14:solidFill>
          </w14:textFill>
        </w:rPr>
        <w:t>采购安装及技术服务</w:t>
      </w:r>
    </w:p>
    <w:p w14:paraId="120A5B99">
      <w:pPr>
        <w:spacing w:line="360" w:lineRule="auto"/>
        <w:jc w:val="center"/>
        <w:rPr>
          <w:rFonts w:hint="eastAsia" w:ascii="宋体" w:hAnsi="宋体" w:eastAsia="宋体" w:cs="宋体"/>
          <w:b/>
          <w:bCs/>
          <w:color w:val="000000" w:themeColor="text1"/>
          <w:sz w:val="84"/>
          <w:szCs w:val="84"/>
          <w14:textFill>
            <w14:solidFill>
              <w14:schemeClr w14:val="tx1"/>
            </w14:solidFill>
          </w14:textFill>
        </w:rPr>
      </w:pPr>
      <w:r>
        <w:rPr>
          <w:rFonts w:hint="eastAsia" w:ascii="宋体" w:hAnsi="宋体" w:eastAsia="宋体" w:cs="宋体"/>
          <w:b/>
          <w:color w:val="000000" w:themeColor="text1"/>
          <w:sz w:val="44"/>
          <w:szCs w:val="44"/>
          <w14:textFill>
            <w14:solidFill>
              <w14:schemeClr w14:val="tx1"/>
            </w14:solidFill>
          </w14:textFill>
        </w:rPr>
        <w:t xml:space="preserve">  </w:t>
      </w:r>
      <w:r>
        <w:rPr>
          <w:rFonts w:hint="eastAsia" w:ascii="宋体" w:hAnsi="宋体" w:eastAsia="宋体" w:cs="宋体"/>
          <w:b/>
          <w:bCs/>
          <w:color w:val="000000" w:themeColor="text1"/>
          <w:sz w:val="72"/>
          <w:szCs w:val="72"/>
          <w14:textFill>
            <w14:solidFill>
              <w14:schemeClr w14:val="tx1"/>
            </w14:solidFill>
          </w14:textFill>
        </w:rPr>
        <w:t>投 标 文 件</w:t>
      </w:r>
    </w:p>
    <w:p w14:paraId="560DC2CD">
      <w:pPr>
        <w:spacing w:line="360" w:lineRule="auto"/>
        <w:jc w:val="both"/>
        <w:rPr>
          <w:rFonts w:hint="eastAsia" w:ascii="宋体" w:hAnsi="宋体" w:eastAsia="宋体" w:cs="宋体"/>
          <w:b/>
          <w:bCs/>
          <w:color w:val="000000" w:themeColor="text1"/>
          <w:sz w:val="84"/>
          <w:szCs w:val="84"/>
          <w14:textFill>
            <w14:solidFill>
              <w14:schemeClr w14:val="tx1"/>
            </w14:solidFill>
          </w14:textFill>
        </w:rPr>
      </w:pPr>
    </w:p>
    <w:p w14:paraId="61A1030B">
      <w:pPr>
        <w:widowControl/>
        <w:adjustRightInd w:val="0"/>
        <w:snapToGrid w:val="0"/>
        <w:spacing w:line="360" w:lineRule="auto"/>
        <w:jc w:val="center"/>
        <w:rPr>
          <w:rFonts w:hint="eastAsia" w:ascii="宋体" w:hAnsi="宋体" w:eastAsia="宋体" w:cs="宋体"/>
          <w:b/>
          <w:color w:val="000000" w:themeColor="text1"/>
          <w:sz w:val="44"/>
          <w:szCs w:val="44"/>
          <w14:textFill>
            <w14:solidFill>
              <w14:schemeClr w14:val="tx1"/>
            </w14:solidFill>
          </w14:textFill>
        </w:rPr>
      </w:pPr>
      <w:r>
        <w:rPr>
          <w:rFonts w:hint="eastAsia" w:ascii="宋体" w:hAnsi="宋体" w:eastAsia="宋体" w:cs="宋体"/>
          <w:b/>
          <w:color w:val="000000" w:themeColor="text1"/>
          <w:sz w:val="44"/>
          <w:szCs w:val="44"/>
          <w14:textFill>
            <w14:solidFill>
              <w14:schemeClr w14:val="tx1"/>
            </w14:solidFill>
          </w14:textFill>
        </w:rPr>
        <w:t>第三部分 技术投标书</w:t>
      </w:r>
    </w:p>
    <w:p w14:paraId="312C180B">
      <w:pPr>
        <w:widowControl/>
        <w:adjustRightInd w:val="0"/>
        <w:snapToGrid w:val="0"/>
        <w:spacing w:line="360" w:lineRule="auto"/>
        <w:jc w:val="center"/>
        <w:rPr>
          <w:rFonts w:hint="eastAsia" w:ascii="宋体" w:hAnsi="宋体" w:eastAsia="宋体" w:cs="宋体"/>
          <w:b/>
          <w:bCs/>
          <w:color w:val="000000" w:themeColor="text1"/>
          <w:sz w:val="30"/>
          <w:szCs w:val="30"/>
          <w14:textFill>
            <w14:solidFill>
              <w14:schemeClr w14:val="tx1"/>
            </w14:solidFill>
          </w14:textFill>
        </w:rPr>
      </w:pPr>
      <w:r>
        <w:rPr>
          <w:rFonts w:hint="eastAsia" w:ascii="宋体" w:hAnsi="宋体" w:eastAsia="宋体" w:cs="宋体"/>
          <w:b/>
          <w:bCs/>
          <w:color w:val="000000" w:themeColor="text1"/>
          <w:sz w:val="30"/>
          <w:szCs w:val="30"/>
          <w14:textFill>
            <w14:solidFill>
              <w14:schemeClr w14:val="tx1"/>
            </w14:solidFill>
          </w14:textFill>
        </w:rPr>
        <w:t>（</w:t>
      </w:r>
      <w:r>
        <w:rPr>
          <w:rFonts w:hint="eastAsia" w:ascii="宋体" w:hAnsi="宋体" w:eastAsia="宋体" w:cs="宋体"/>
          <w:b/>
          <w:bCs/>
          <w:color w:val="000000" w:themeColor="text1"/>
          <w:sz w:val="30"/>
          <w:szCs w:val="30"/>
          <w:lang w:val="en-US" w:eastAsia="zh-CN"/>
          <w14:textFill>
            <w14:solidFill>
              <w14:schemeClr w14:val="tx1"/>
            </w14:solidFill>
          </w14:textFill>
        </w:rPr>
        <w:t>通州项目</w:t>
      </w:r>
      <w:r>
        <w:rPr>
          <w:rFonts w:hint="eastAsia" w:ascii="宋体" w:hAnsi="宋体" w:eastAsia="宋体" w:cs="宋体"/>
          <w:b/>
          <w:bCs/>
          <w:color w:val="000000" w:themeColor="text1"/>
          <w:sz w:val="30"/>
          <w:szCs w:val="30"/>
          <w14:textFill>
            <w14:solidFill>
              <w14:schemeClr w14:val="tx1"/>
            </w14:solidFill>
          </w14:textFill>
        </w:rPr>
        <w:t>招标编号</w:t>
      </w:r>
      <w:r>
        <w:rPr>
          <w:rFonts w:hint="eastAsia" w:ascii="宋体" w:hAnsi="宋体" w:eastAsia="宋体" w:cs="宋体"/>
          <w:b/>
          <w:bCs/>
          <w:color w:val="000000" w:themeColor="text1"/>
          <w:sz w:val="30"/>
          <w:szCs w:val="30"/>
          <w:lang w:val="en-US" w:eastAsia="zh-CN"/>
          <w14:textFill>
            <w14:solidFill>
              <w14:schemeClr w14:val="tx1"/>
            </w14:solidFill>
          </w14:textFill>
        </w:rPr>
        <w:t>: ITB-</w:t>
      </w:r>
      <w:r>
        <w:rPr>
          <w:rFonts w:hint="eastAsia" w:ascii="宋体" w:hAnsi="宋体" w:eastAsia="宋体" w:cs="宋体"/>
          <w:b/>
          <w:bCs/>
          <w:color w:val="000000" w:themeColor="text1"/>
          <w:sz w:val="30"/>
          <w:szCs w:val="30"/>
          <w:lang w:eastAsia="zh-CN"/>
          <w14:textFill>
            <w14:solidFill>
              <w14:schemeClr w14:val="tx1"/>
            </w14:solidFill>
          </w14:textFill>
        </w:rPr>
        <w:t xml:space="preserve">LK-TZSWZ-CG-ZB-025 </w:t>
      </w:r>
      <w:r>
        <w:rPr>
          <w:rFonts w:hint="eastAsia" w:ascii="宋体" w:hAnsi="宋体" w:eastAsia="宋体" w:cs="宋体"/>
          <w:b/>
          <w:bCs/>
          <w:color w:val="000000" w:themeColor="text1"/>
          <w:sz w:val="30"/>
          <w:szCs w:val="30"/>
          <w14:textFill>
            <w14:solidFill>
              <w14:schemeClr w14:val="tx1"/>
            </w14:solidFill>
          </w14:textFill>
        </w:rPr>
        <w:t>）</w:t>
      </w:r>
    </w:p>
    <w:p w14:paraId="24134986">
      <w:pPr>
        <w:widowControl/>
        <w:adjustRightInd w:val="0"/>
        <w:snapToGrid w:val="0"/>
        <w:spacing w:line="360" w:lineRule="auto"/>
        <w:jc w:val="center"/>
        <w:rPr>
          <w:rFonts w:hint="eastAsia" w:ascii="宋体" w:hAnsi="宋体" w:eastAsia="宋体" w:cs="宋体"/>
          <w:b/>
          <w:color w:val="000000" w:themeColor="text1"/>
          <w:sz w:val="30"/>
          <w:szCs w:val="30"/>
          <w14:textFill>
            <w14:solidFill>
              <w14:schemeClr w14:val="tx1"/>
            </w14:solidFill>
          </w14:textFill>
        </w:rPr>
      </w:pPr>
      <w:r>
        <w:rPr>
          <w:rFonts w:hint="eastAsia" w:ascii="宋体" w:hAnsi="宋体" w:eastAsia="宋体" w:cs="宋体"/>
          <w:b/>
          <w:bCs/>
          <w:color w:val="000000" w:themeColor="text1"/>
          <w:sz w:val="30"/>
          <w:szCs w:val="30"/>
          <w:lang w:eastAsia="zh-CN"/>
          <w14:textFill>
            <w14:solidFill>
              <w14:schemeClr w14:val="tx1"/>
            </w14:solidFill>
          </w14:textFill>
        </w:rPr>
        <w:t>（</w:t>
      </w:r>
      <w:r>
        <w:rPr>
          <w:rFonts w:hint="eastAsia" w:ascii="宋体" w:hAnsi="宋体" w:eastAsia="宋体" w:cs="宋体"/>
          <w:b/>
          <w:bCs/>
          <w:color w:val="000000" w:themeColor="text1"/>
          <w:sz w:val="30"/>
          <w:szCs w:val="30"/>
          <w:lang w:val="en-US" w:eastAsia="zh-CN"/>
          <w14:textFill>
            <w14:solidFill>
              <w14:schemeClr w14:val="tx1"/>
            </w14:solidFill>
          </w14:textFill>
        </w:rPr>
        <w:t>房山项目招标编号：ITB-LK-</w:t>
      </w:r>
      <w:r>
        <w:rPr>
          <w:rFonts w:hint="eastAsia" w:ascii="宋体" w:hAnsi="宋体" w:eastAsia="宋体" w:cs="宋体"/>
          <w:b/>
          <w:bCs/>
          <w:color w:val="000000" w:themeColor="text1"/>
          <w:sz w:val="30"/>
          <w:szCs w:val="30"/>
          <w:highlight w:val="none"/>
          <w14:textFill>
            <w14:solidFill>
              <w14:schemeClr w14:val="tx1"/>
            </w14:solidFill>
          </w14:textFill>
        </w:rPr>
        <w:t>FSSWZ-CG-ZB</w:t>
      </w:r>
      <w:r>
        <w:rPr>
          <w:rFonts w:hint="eastAsia" w:ascii="宋体" w:hAnsi="宋体" w:eastAsia="宋体" w:cs="宋体"/>
          <w:b/>
          <w:bCs/>
          <w:color w:val="000000" w:themeColor="text1"/>
          <w:sz w:val="30"/>
          <w:szCs w:val="30"/>
          <w:highlight w:val="none"/>
          <w:lang w:val="en-US" w:eastAsia="zh-CN"/>
          <w14:textFill>
            <w14:solidFill>
              <w14:schemeClr w14:val="tx1"/>
            </w14:solidFill>
          </w14:textFill>
        </w:rPr>
        <w:t>-044</w:t>
      </w:r>
      <w:r>
        <w:rPr>
          <w:rFonts w:hint="eastAsia" w:ascii="宋体" w:hAnsi="宋体" w:eastAsia="宋体" w:cs="宋体"/>
          <w:b/>
          <w:bCs/>
          <w:color w:val="000000" w:themeColor="text1"/>
          <w:sz w:val="30"/>
          <w:szCs w:val="30"/>
          <w:lang w:eastAsia="zh-CN"/>
          <w14:textFill>
            <w14:solidFill>
              <w14:schemeClr w14:val="tx1"/>
            </w14:solidFill>
          </w14:textFill>
        </w:rPr>
        <w:t>）</w:t>
      </w:r>
    </w:p>
    <w:p w14:paraId="51FA2407">
      <w:pPr>
        <w:jc w:val="center"/>
        <w:rPr>
          <w:rFonts w:hint="eastAsia" w:ascii="宋体" w:hAnsi="宋体" w:eastAsia="宋体" w:cs="宋体"/>
          <w:b/>
          <w:color w:val="000000" w:themeColor="text1"/>
          <w:sz w:val="28"/>
          <w:szCs w:val="28"/>
          <w14:textFill>
            <w14:solidFill>
              <w14:schemeClr w14:val="tx1"/>
            </w14:solidFill>
          </w14:textFill>
        </w:rPr>
      </w:pPr>
    </w:p>
    <w:p w14:paraId="6CFA79F7">
      <w:pPr>
        <w:jc w:val="center"/>
        <w:rPr>
          <w:rFonts w:hint="eastAsia" w:ascii="宋体" w:hAnsi="宋体" w:eastAsia="宋体" w:cs="宋体"/>
          <w:b/>
          <w:color w:val="000000" w:themeColor="text1"/>
          <w:sz w:val="28"/>
          <w:szCs w:val="28"/>
          <w14:textFill>
            <w14:solidFill>
              <w14:schemeClr w14:val="tx1"/>
            </w14:solidFill>
          </w14:textFill>
        </w:rPr>
      </w:pPr>
    </w:p>
    <w:p w14:paraId="1BDF247D">
      <w:pPr>
        <w:spacing w:line="360" w:lineRule="auto"/>
        <w:jc w:val="center"/>
        <w:rPr>
          <w:rFonts w:hint="eastAsia" w:ascii="宋体" w:hAnsi="宋体" w:eastAsia="宋体" w:cs="宋体"/>
          <w:bCs/>
          <w:color w:val="000000" w:themeColor="text1"/>
          <w:sz w:val="28"/>
          <w:szCs w:val="28"/>
          <w:lang w:val="zh-CN"/>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 xml:space="preserve">         投标</w:t>
      </w:r>
      <w:r>
        <w:rPr>
          <w:rFonts w:hint="eastAsia" w:ascii="宋体" w:hAnsi="宋体" w:eastAsia="宋体" w:cs="宋体"/>
          <w:bCs/>
          <w:color w:val="000000" w:themeColor="text1"/>
          <w:sz w:val="28"/>
          <w:szCs w:val="28"/>
          <w:lang w:val="zh-CN"/>
          <w14:textFill>
            <w14:solidFill>
              <w14:schemeClr w14:val="tx1"/>
            </w14:solidFill>
          </w14:textFill>
        </w:rPr>
        <w:t>人：</w:t>
      </w:r>
      <w:r>
        <w:rPr>
          <w:rFonts w:hint="eastAsia" w:ascii="宋体" w:hAnsi="宋体" w:eastAsia="宋体" w:cs="宋体"/>
          <w:bCs/>
          <w:color w:val="000000" w:themeColor="text1"/>
          <w:sz w:val="28"/>
          <w:szCs w:val="28"/>
          <w14:textFill>
            <w14:solidFill>
              <w14:schemeClr w14:val="tx1"/>
            </w14:solidFill>
          </w14:textFill>
        </w:rPr>
        <w:t xml:space="preserve">            </w:t>
      </w:r>
      <w:r>
        <w:rPr>
          <w:rFonts w:hint="eastAsia" w:ascii="宋体" w:hAnsi="宋体" w:eastAsia="宋体" w:cs="宋体"/>
          <w:bCs/>
          <w:color w:val="000000" w:themeColor="text1"/>
          <w:sz w:val="28"/>
          <w:szCs w:val="28"/>
          <w:lang w:val="zh-CN"/>
          <w14:textFill>
            <w14:solidFill>
              <w14:schemeClr w14:val="tx1"/>
            </w14:solidFill>
          </w14:textFill>
        </w:rPr>
        <w:t xml:space="preserve"> </w:t>
      </w:r>
      <w:r>
        <w:rPr>
          <w:rFonts w:hint="eastAsia" w:ascii="宋体" w:hAnsi="宋体" w:eastAsia="宋体" w:cs="宋体"/>
          <w:bCs/>
          <w:color w:val="000000" w:themeColor="text1"/>
          <w:sz w:val="28"/>
          <w:szCs w:val="28"/>
          <w14:textFill>
            <w14:solidFill>
              <w14:schemeClr w14:val="tx1"/>
            </w14:solidFill>
          </w14:textFill>
        </w:rPr>
        <w:t xml:space="preserve">    </w:t>
      </w:r>
      <w:r>
        <w:rPr>
          <w:rFonts w:hint="eastAsia" w:ascii="宋体" w:hAnsi="宋体" w:eastAsia="宋体" w:cs="宋体"/>
          <w:bCs/>
          <w:color w:val="000000" w:themeColor="text1"/>
          <w:sz w:val="28"/>
          <w:szCs w:val="28"/>
          <w:lang w:val="zh-CN"/>
          <w14:textFill>
            <w14:solidFill>
              <w14:schemeClr w14:val="tx1"/>
            </w14:solidFill>
          </w14:textFill>
        </w:rPr>
        <w:t xml:space="preserve"> </w:t>
      </w:r>
      <w:r>
        <w:rPr>
          <w:rFonts w:hint="eastAsia" w:ascii="宋体" w:hAnsi="宋体" w:eastAsia="宋体" w:cs="宋体"/>
          <w:bCs/>
          <w:color w:val="000000" w:themeColor="text1"/>
          <w:sz w:val="28"/>
          <w:szCs w:val="28"/>
          <w14:textFill>
            <w14:solidFill>
              <w14:schemeClr w14:val="tx1"/>
            </w14:solidFill>
          </w14:textFill>
        </w:rPr>
        <w:t xml:space="preserve">              </w:t>
      </w:r>
      <w:r>
        <w:rPr>
          <w:rFonts w:hint="eastAsia" w:ascii="宋体" w:hAnsi="宋体" w:eastAsia="宋体" w:cs="宋体"/>
          <w:bCs/>
          <w:color w:val="000000" w:themeColor="text1"/>
          <w:sz w:val="28"/>
          <w:szCs w:val="28"/>
          <w:lang w:val="zh-CN"/>
          <w14:textFill>
            <w14:solidFill>
              <w14:schemeClr w14:val="tx1"/>
            </w14:solidFill>
          </w14:textFill>
        </w:rPr>
        <w:t>（</w:t>
      </w:r>
      <w:r>
        <w:rPr>
          <w:rFonts w:hint="eastAsia" w:ascii="宋体" w:hAnsi="宋体" w:eastAsia="宋体" w:cs="宋体"/>
          <w:bCs/>
          <w:color w:val="000000" w:themeColor="text1"/>
          <w:sz w:val="28"/>
          <w:szCs w:val="28"/>
          <w14:textFill>
            <w14:solidFill>
              <w14:schemeClr w14:val="tx1"/>
            </w14:solidFill>
          </w14:textFill>
        </w:rPr>
        <w:t>公章</w:t>
      </w:r>
      <w:r>
        <w:rPr>
          <w:rFonts w:hint="eastAsia" w:ascii="宋体" w:hAnsi="宋体" w:eastAsia="宋体" w:cs="宋体"/>
          <w:bCs/>
          <w:color w:val="000000" w:themeColor="text1"/>
          <w:sz w:val="28"/>
          <w:szCs w:val="28"/>
          <w:lang w:val="zh-CN"/>
          <w14:textFill>
            <w14:solidFill>
              <w14:schemeClr w14:val="tx1"/>
            </w14:solidFill>
          </w14:textFill>
        </w:rPr>
        <w:t>）</w:t>
      </w:r>
    </w:p>
    <w:p w14:paraId="7A4FF937">
      <w:pPr>
        <w:spacing w:line="360" w:lineRule="auto"/>
        <w:jc w:val="center"/>
        <w:rPr>
          <w:rFonts w:hint="eastAsia" w:ascii="宋体" w:hAnsi="宋体" w:eastAsia="宋体" w:cs="宋体"/>
          <w:bCs/>
          <w:color w:val="000000" w:themeColor="text1"/>
          <w:sz w:val="28"/>
          <w:szCs w:val="28"/>
          <w:lang w:val="zh-CN"/>
          <w14:textFill>
            <w14:solidFill>
              <w14:schemeClr w14:val="tx1"/>
            </w14:solidFill>
          </w14:textFill>
        </w:rPr>
      </w:pPr>
      <w:r>
        <w:rPr>
          <w:rFonts w:hint="eastAsia" w:ascii="宋体" w:hAnsi="宋体" w:eastAsia="宋体" w:cs="宋体"/>
          <w:bCs/>
          <w:color w:val="000000" w:themeColor="text1"/>
          <w:sz w:val="28"/>
          <w:szCs w:val="28"/>
          <w:lang w:val="zh-CN"/>
          <w14:textFill>
            <w14:solidFill>
              <w14:schemeClr w14:val="tx1"/>
            </w14:solidFill>
          </w14:textFill>
        </w:rPr>
        <w:t xml:space="preserve"> </w:t>
      </w:r>
    </w:p>
    <w:p w14:paraId="64C354E6">
      <w:pPr>
        <w:spacing w:line="360" w:lineRule="auto"/>
        <w:jc w:val="center"/>
        <w:rPr>
          <w:rFonts w:hint="eastAsia" w:ascii="宋体" w:hAnsi="宋体" w:eastAsia="宋体" w:cs="宋体"/>
          <w:bCs/>
          <w:color w:val="000000" w:themeColor="text1"/>
          <w:sz w:val="28"/>
          <w:szCs w:val="28"/>
          <w:lang w:val="zh-CN"/>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 xml:space="preserve">       </w:t>
      </w:r>
      <w:r>
        <w:rPr>
          <w:rFonts w:hint="eastAsia" w:ascii="宋体" w:hAnsi="宋体" w:eastAsia="宋体" w:cs="宋体"/>
          <w:bCs/>
          <w:color w:val="000000" w:themeColor="text1"/>
          <w:sz w:val="28"/>
          <w:szCs w:val="28"/>
          <w:lang w:val="zh-CN"/>
          <w14:textFill>
            <w14:solidFill>
              <w14:schemeClr w14:val="tx1"/>
            </w14:solidFill>
          </w14:textFill>
        </w:rPr>
        <w:t xml:space="preserve">法定代表人或其委托代理人：  </w:t>
      </w:r>
      <w:r>
        <w:rPr>
          <w:rFonts w:hint="eastAsia" w:ascii="宋体" w:hAnsi="宋体" w:eastAsia="宋体" w:cs="宋体"/>
          <w:bCs/>
          <w:color w:val="000000" w:themeColor="text1"/>
          <w:sz w:val="28"/>
          <w:szCs w:val="28"/>
          <w14:textFill>
            <w14:solidFill>
              <w14:schemeClr w14:val="tx1"/>
            </w14:solidFill>
          </w14:textFill>
        </w:rPr>
        <w:t xml:space="preserve">            </w:t>
      </w:r>
      <w:r>
        <w:rPr>
          <w:rFonts w:hint="eastAsia" w:ascii="宋体" w:hAnsi="宋体" w:eastAsia="宋体" w:cs="宋体"/>
          <w:bCs/>
          <w:color w:val="000000" w:themeColor="text1"/>
          <w:sz w:val="28"/>
          <w:szCs w:val="28"/>
          <w:lang w:val="zh-CN"/>
          <w14:textFill>
            <w14:solidFill>
              <w14:schemeClr w14:val="tx1"/>
            </w14:solidFill>
          </w14:textFill>
        </w:rPr>
        <w:t>（签字）</w:t>
      </w:r>
    </w:p>
    <w:p w14:paraId="3AB84429">
      <w:pPr>
        <w:spacing w:line="360" w:lineRule="auto"/>
        <w:jc w:val="center"/>
        <w:rPr>
          <w:rFonts w:hint="eastAsia" w:ascii="宋体" w:hAnsi="宋体" w:eastAsia="宋体" w:cs="宋体"/>
          <w:bCs/>
          <w:color w:val="000000" w:themeColor="text1"/>
          <w:sz w:val="28"/>
          <w:szCs w:val="28"/>
          <w:lang w:val="zh-CN"/>
          <w14:textFill>
            <w14:solidFill>
              <w14:schemeClr w14:val="tx1"/>
            </w14:solidFill>
          </w14:textFill>
        </w:rPr>
      </w:pPr>
    </w:p>
    <w:p w14:paraId="491B42F3">
      <w:pPr>
        <w:spacing w:line="360" w:lineRule="auto"/>
        <w:jc w:val="center"/>
        <w:rPr>
          <w:rFonts w:hint="eastAsia" w:ascii="宋体" w:hAnsi="宋体" w:eastAsia="宋体" w:cs="宋体"/>
          <w:bCs/>
          <w:color w:val="000000" w:themeColor="text1"/>
          <w14:textFill>
            <w14:solidFill>
              <w14:schemeClr w14:val="tx1"/>
            </w14:solidFill>
          </w14:textFill>
        </w:rPr>
        <w:sectPr>
          <w:pgSz w:w="11907" w:h="16839"/>
          <w:pgMar w:top="1077" w:right="1440" w:bottom="1077" w:left="1440" w:header="851" w:footer="992" w:gutter="0"/>
          <w:pgNumType w:fmt="decimal"/>
          <w:cols w:space="425" w:num="1"/>
          <w:docGrid w:linePitch="326" w:charSpace="0"/>
        </w:sectPr>
      </w:pPr>
      <w:r>
        <w:rPr>
          <w:rFonts w:hint="eastAsia" w:ascii="宋体" w:hAnsi="宋体" w:eastAsia="宋体" w:cs="宋体"/>
          <w:bCs/>
          <w:color w:val="000000" w:themeColor="text1"/>
          <w:sz w:val="28"/>
          <w:szCs w:val="28"/>
          <w:lang w:val="zh-CN"/>
          <w14:textFill>
            <w14:solidFill>
              <w14:schemeClr w14:val="tx1"/>
            </w14:solidFill>
          </w14:textFill>
        </w:rPr>
        <w:t>日期：二○二</w:t>
      </w:r>
      <w:r>
        <w:rPr>
          <w:rFonts w:hint="eastAsia" w:ascii="宋体" w:hAnsi="宋体" w:eastAsia="宋体" w:cs="宋体"/>
          <w:bCs/>
          <w:color w:val="000000" w:themeColor="text1"/>
          <w:sz w:val="28"/>
          <w:szCs w:val="28"/>
          <w:lang w:val="en-US" w:eastAsia="zh-CN"/>
          <w14:textFill>
            <w14:solidFill>
              <w14:schemeClr w14:val="tx1"/>
            </w14:solidFill>
          </w14:textFill>
        </w:rPr>
        <w:t xml:space="preserve">五 </w:t>
      </w:r>
      <w:r>
        <w:rPr>
          <w:rFonts w:hint="eastAsia" w:ascii="宋体" w:hAnsi="宋体" w:eastAsia="宋体" w:cs="宋体"/>
          <w:bCs/>
          <w:color w:val="000000" w:themeColor="text1"/>
          <w:sz w:val="28"/>
          <w:szCs w:val="28"/>
          <w:lang w:val="zh-CN"/>
          <w14:textFill>
            <w14:solidFill>
              <w14:schemeClr w14:val="tx1"/>
            </w14:solidFill>
          </w14:textFill>
        </w:rPr>
        <w:t>年  月   日</w:t>
      </w:r>
    </w:p>
    <w:p w14:paraId="24C648C7">
      <w:pPr>
        <w:rPr>
          <w:rFonts w:hint="eastAsia" w:ascii="宋体" w:hAnsi="宋体" w:eastAsia="宋体" w:cs="宋体"/>
          <w:color w:val="000000" w:themeColor="text1"/>
          <w14:textFill>
            <w14:solidFill>
              <w14:schemeClr w14:val="tx1"/>
            </w14:solidFill>
          </w14:textFill>
        </w:rPr>
      </w:pPr>
    </w:p>
    <w:p w14:paraId="4FC6E78B">
      <w:pPr>
        <w:ind w:left="0"/>
        <w:rPr>
          <w:rFonts w:hint="eastAsia" w:ascii="宋体" w:hAnsi="宋体" w:eastAsia="宋体" w:cs="宋体"/>
          <w:color w:val="auto"/>
        </w:rPr>
      </w:pPr>
      <w:r>
        <w:rPr>
          <w:rFonts w:hint="eastAsia" w:ascii="宋体" w:hAnsi="宋体" w:eastAsia="宋体" w:cs="宋体"/>
          <w:color w:val="auto"/>
          <w:lang w:val="en-US" w:eastAsia="zh-CN"/>
        </w:rPr>
        <w:t>一</w:t>
      </w:r>
      <w:r>
        <w:rPr>
          <w:rFonts w:hint="eastAsia" w:ascii="宋体" w:hAnsi="宋体" w:eastAsia="宋体" w:cs="宋体"/>
          <w:color w:val="auto"/>
        </w:rPr>
        <w:t>、技术方案（</w:t>
      </w:r>
      <w:r>
        <w:rPr>
          <w:rFonts w:hint="eastAsia" w:ascii="宋体" w:hAnsi="宋体" w:eastAsia="宋体" w:cs="宋体"/>
          <w:lang w:eastAsia="zh-CN"/>
        </w:rPr>
        <w:t>设</w:t>
      </w:r>
      <w:r>
        <w:rPr>
          <w:rFonts w:hint="eastAsia" w:ascii="宋体" w:hAnsi="宋体" w:eastAsia="宋体" w:cs="宋体"/>
          <w:lang w:val="en-US" w:eastAsia="zh-CN"/>
        </w:rPr>
        <w:t>备设</w:t>
      </w:r>
      <w:r>
        <w:rPr>
          <w:rFonts w:hint="eastAsia" w:ascii="宋体" w:hAnsi="宋体" w:eastAsia="宋体" w:cs="宋体"/>
          <w:color w:val="auto"/>
        </w:rPr>
        <w:t>计参数进行复核，设备选型、设备</w:t>
      </w:r>
      <w:r>
        <w:rPr>
          <w:rFonts w:hint="eastAsia" w:ascii="宋体" w:hAnsi="宋体" w:eastAsia="宋体" w:cs="宋体"/>
          <w:color w:val="auto"/>
          <w:lang w:val="en-US" w:eastAsia="zh-CN"/>
        </w:rPr>
        <w:t>部件</w:t>
      </w:r>
      <w:r>
        <w:rPr>
          <w:rFonts w:hint="eastAsia" w:ascii="宋体" w:hAnsi="宋体" w:eastAsia="宋体" w:cs="宋体"/>
          <w:color w:val="auto"/>
        </w:rPr>
        <w:t>介绍）</w:t>
      </w:r>
    </w:p>
    <w:p w14:paraId="69186AF9">
      <w:pPr>
        <w:numPr>
          <w:ilvl w:val="0"/>
          <w:numId w:val="3"/>
        </w:numPr>
        <w:ind w:left="0"/>
        <w:rPr>
          <w:rFonts w:hint="eastAsia" w:ascii="宋体" w:hAnsi="宋体" w:eastAsia="宋体" w:cs="宋体"/>
          <w:color w:val="auto"/>
          <w:lang w:eastAsia="zh-CN"/>
        </w:rPr>
      </w:pPr>
      <w:r>
        <w:rPr>
          <w:rFonts w:hint="eastAsia" w:ascii="宋体" w:hAnsi="宋体" w:eastAsia="宋体" w:cs="宋体"/>
          <w:color w:val="auto"/>
        </w:rPr>
        <w:t>设计方案优化建议（如有）</w:t>
      </w:r>
    </w:p>
    <w:p w14:paraId="0E56D7C6">
      <w:pPr>
        <w:numPr>
          <w:ilvl w:val="0"/>
          <w:numId w:val="3"/>
        </w:numPr>
        <w:ind w:left="0"/>
        <w:rPr>
          <w:rFonts w:hint="default" w:ascii="宋体" w:hAnsi="宋体" w:eastAsia="宋体" w:cs="宋体"/>
          <w:color w:val="auto"/>
          <w:lang w:val="en-US" w:eastAsia="zh-CN"/>
        </w:rPr>
      </w:pPr>
      <w:r>
        <w:rPr>
          <w:rFonts w:hint="eastAsia" w:ascii="宋体" w:hAnsi="宋体" w:eastAsia="宋体" w:cs="宋体"/>
          <w:color w:val="auto"/>
          <w:lang w:val="en-US" w:eastAsia="zh-CN"/>
        </w:rPr>
        <w:t>三</w:t>
      </w:r>
      <w:r>
        <w:rPr>
          <w:rFonts w:hint="eastAsia" w:ascii="宋体" w:hAnsi="宋体" w:eastAsia="宋体" w:cs="宋体"/>
          <w:color w:val="auto"/>
        </w:rPr>
        <w:t>、运行成本分析</w:t>
      </w:r>
    </w:p>
    <w:p w14:paraId="7995AA8E">
      <w:pPr>
        <w:ind w:left="0"/>
        <w:rPr>
          <w:rFonts w:hint="eastAsia" w:ascii="宋体" w:hAnsi="宋体" w:eastAsia="宋体" w:cs="宋体"/>
          <w:color w:val="auto"/>
        </w:rPr>
      </w:pPr>
      <w:r>
        <w:rPr>
          <w:rFonts w:hint="eastAsia" w:ascii="宋体" w:hAnsi="宋体" w:eastAsia="宋体" w:cs="宋体"/>
          <w:color w:val="auto"/>
          <w:lang w:val="en-US" w:eastAsia="zh-CN"/>
        </w:rPr>
        <w:t>四</w:t>
      </w:r>
      <w:r>
        <w:rPr>
          <w:rFonts w:hint="eastAsia" w:ascii="宋体" w:hAnsi="宋体" w:eastAsia="宋体" w:cs="宋体"/>
          <w:color w:val="auto"/>
        </w:rPr>
        <w:t>、</w:t>
      </w:r>
      <w:r>
        <w:rPr>
          <w:rFonts w:hint="eastAsia" w:ascii="宋体" w:hAnsi="宋体" w:eastAsia="宋体" w:cs="宋体"/>
          <w:color w:val="auto"/>
          <w:lang w:val="en-US" w:eastAsia="zh-CN"/>
        </w:rPr>
        <w:t>制作及安装</w:t>
      </w:r>
      <w:r>
        <w:rPr>
          <w:rFonts w:hint="eastAsia" w:ascii="宋体" w:hAnsi="宋体" w:eastAsia="宋体" w:cs="宋体"/>
          <w:color w:val="auto"/>
        </w:rPr>
        <w:t>工程进度计划（含设计、施工、调试等的详细计划）</w:t>
      </w:r>
    </w:p>
    <w:p w14:paraId="75E26755">
      <w:pPr>
        <w:ind w:firstLine="0" w:firstLineChars="0"/>
        <w:rPr>
          <w:rFonts w:hint="eastAsia" w:ascii="宋体" w:hAnsi="宋体" w:eastAsia="宋体" w:cs="宋体"/>
          <w:lang w:val="en-US" w:eastAsia="zh-CN"/>
        </w:rPr>
      </w:pPr>
      <w:r>
        <w:rPr>
          <w:rFonts w:hint="eastAsia" w:ascii="宋体" w:hAnsi="宋体" w:eastAsia="宋体" w:cs="宋体"/>
          <w:color w:val="auto"/>
          <w:lang w:val="en-US" w:eastAsia="zh-CN"/>
        </w:rPr>
        <w:t>五</w:t>
      </w:r>
      <w:r>
        <w:rPr>
          <w:rFonts w:hint="eastAsia" w:ascii="宋体" w:hAnsi="宋体" w:eastAsia="宋体" w:cs="宋体"/>
          <w:color w:val="auto"/>
        </w:rPr>
        <w:t>、</w:t>
      </w:r>
      <w:r>
        <w:rPr>
          <w:rFonts w:hint="eastAsia" w:ascii="宋体" w:hAnsi="宋体" w:eastAsia="宋体" w:cs="宋体"/>
          <w:color w:val="auto"/>
          <w:lang w:val="en-US" w:eastAsia="zh-CN"/>
        </w:rPr>
        <w:t>项目组织</w:t>
      </w:r>
      <w:r>
        <w:rPr>
          <w:rFonts w:hint="eastAsia" w:ascii="宋体" w:hAnsi="宋体" w:eastAsia="宋体" w:cs="宋体"/>
          <w:lang w:val="en-US" w:eastAsia="zh-CN"/>
        </w:rPr>
        <w:t>及施工组织方案</w:t>
      </w:r>
    </w:p>
    <w:p w14:paraId="605F1CC0">
      <w:pPr>
        <w:ind w:firstLine="0" w:firstLineChars="0"/>
        <w:rPr>
          <w:rFonts w:hint="eastAsia" w:ascii="宋体" w:hAnsi="宋体" w:eastAsia="宋体" w:cs="宋体"/>
          <w:lang w:val="en-US" w:eastAsia="zh-CN"/>
        </w:rPr>
      </w:pPr>
      <w:r>
        <w:rPr>
          <w:rFonts w:hint="eastAsia" w:ascii="宋体" w:hAnsi="宋体" w:eastAsia="宋体" w:cs="宋体"/>
          <w:lang w:val="en-US" w:eastAsia="zh-CN"/>
        </w:rPr>
        <w:t>六、吊装方案（吊车吨位、费用等）</w:t>
      </w:r>
    </w:p>
    <w:p w14:paraId="08C9E81B">
      <w:pPr>
        <w:ind w:firstLine="0" w:firstLineChars="0"/>
        <w:rPr>
          <w:rFonts w:hint="eastAsia" w:ascii="宋体" w:hAnsi="宋体" w:eastAsia="宋体" w:cs="宋体"/>
          <w:b w:val="0"/>
          <w:bCs w:val="0"/>
          <w:color w:val="auto"/>
        </w:rPr>
      </w:pPr>
    </w:p>
    <w:p w14:paraId="009678C6">
      <w:pPr>
        <w:ind w:firstLine="480" w:firstLineChars="200"/>
        <w:rPr>
          <w:rFonts w:hint="eastAsia" w:ascii="宋体" w:hAnsi="宋体" w:eastAsia="宋体" w:cs="宋体"/>
          <w:b w:val="0"/>
          <w:bCs w:val="0"/>
          <w:color w:val="000000" w:themeColor="text1"/>
          <w:szCs w:val="20"/>
          <w14:textFill>
            <w14:solidFill>
              <w14:schemeClr w14:val="tx1"/>
            </w14:solidFill>
          </w14:textFill>
        </w:rPr>
      </w:pPr>
    </w:p>
    <w:p w14:paraId="54A65412">
      <w:pPr>
        <w:rPr>
          <w:rFonts w:hint="eastAsia" w:ascii="宋体" w:hAnsi="宋体" w:eastAsia="宋体" w:cs="宋体"/>
          <w:color w:val="000000" w:themeColor="text1"/>
          <w:szCs w:val="24"/>
          <w:lang w:val="en-US" w:eastAsia="zh-CN"/>
          <w14:textFill>
            <w14:solidFill>
              <w14:schemeClr w14:val="tx1"/>
            </w14:solidFill>
          </w14:textFill>
        </w:rPr>
      </w:pPr>
      <w:r>
        <w:rPr>
          <w:rFonts w:hint="eastAsia" w:ascii="宋体" w:hAnsi="宋体" w:eastAsia="宋体" w:cs="宋体"/>
          <w:color w:val="000000" w:themeColor="text1"/>
          <w:szCs w:val="24"/>
          <w:lang w:val="en-US" w:eastAsia="zh-CN"/>
          <w14:textFill>
            <w14:solidFill>
              <w14:schemeClr w14:val="tx1"/>
            </w14:solidFill>
          </w14:textFill>
        </w:rPr>
        <w:t>一、</w:t>
      </w:r>
    </w:p>
    <w:p w14:paraId="04378A86">
      <w:pPr>
        <w:rPr>
          <w:rFonts w:hint="eastAsia" w:ascii="宋体" w:hAnsi="宋体" w:eastAsia="宋体" w:cs="宋体"/>
          <w:color w:val="000000" w:themeColor="text1"/>
          <w:szCs w:val="24"/>
          <w14:textFill>
            <w14:solidFill>
              <w14:schemeClr w14:val="tx1"/>
            </w14:solidFill>
          </w14:textFill>
        </w:rPr>
      </w:pPr>
    </w:p>
    <w:p w14:paraId="70553FE2">
      <w:pPr>
        <w:pStyle w:val="94"/>
        <w:tabs>
          <w:tab w:val="clear" w:pos="2340"/>
        </w:tabs>
        <w:spacing w:line="360" w:lineRule="auto"/>
        <w:ind w:right="-57"/>
        <w:rPr>
          <w:rFonts w:hint="eastAsia" w:ascii="宋体" w:hAnsi="宋体" w:eastAsia="宋体" w:cs="宋体"/>
          <w:sz w:val="28"/>
          <w:szCs w:val="28"/>
        </w:rPr>
      </w:pPr>
      <w:r>
        <w:rPr>
          <w:rFonts w:hint="eastAsia" w:ascii="宋体" w:hAnsi="宋体" w:eastAsia="宋体" w:cs="宋体"/>
          <w:sz w:val="28"/>
          <w:szCs w:val="28"/>
          <w:lang w:val="en-US" w:eastAsia="zh-CN"/>
        </w:rPr>
        <w:t>1、</w:t>
      </w:r>
      <w:r>
        <w:rPr>
          <w:rFonts w:hint="eastAsia" w:ascii="宋体" w:hAnsi="宋体" w:eastAsia="宋体" w:cs="宋体"/>
          <w:sz w:val="28"/>
          <w:szCs w:val="28"/>
        </w:rPr>
        <w:t>投标主要</w:t>
      </w:r>
      <w:r>
        <w:rPr>
          <w:rFonts w:hint="eastAsia" w:ascii="宋体" w:hAnsi="宋体" w:eastAsia="宋体" w:cs="宋体"/>
          <w:sz w:val="28"/>
          <w:szCs w:val="28"/>
          <w:lang w:val="en-US" w:eastAsia="zh-CN"/>
        </w:rPr>
        <w:t>部</w:t>
      </w:r>
      <w:r>
        <w:rPr>
          <w:rFonts w:hint="eastAsia" w:ascii="宋体" w:hAnsi="宋体" w:eastAsia="宋体" w:cs="宋体"/>
          <w:sz w:val="28"/>
          <w:szCs w:val="28"/>
        </w:rPr>
        <w:t>件</w:t>
      </w:r>
      <w:r>
        <w:rPr>
          <w:rFonts w:ascii="宋体" w:hAnsi="宋体" w:eastAsia="宋体" w:cs="宋体"/>
          <w:sz w:val="28"/>
          <w:szCs w:val="28"/>
        </w:rPr>
        <w:t>品</w:t>
      </w:r>
      <w:r>
        <w:rPr>
          <w:rFonts w:hint="eastAsia" w:ascii="宋体" w:hAnsi="宋体" w:eastAsia="宋体" w:cs="宋体"/>
          <w:sz w:val="28"/>
          <w:szCs w:val="28"/>
        </w:rPr>
        <w:t>牌推荐表</w:t>
      </w:r>
    </w:p>
    <w:tbl>
      <w:tblPr>
        <w:tblStyle w:val="48"/>
        <w:tblW w:w="8930" w:type="dxa"/>
        <w:tblInd w:w="-34" w:type="dxa"/>
        <w:tblLayout w:type="autofit"/>
        <w:tblCellMar>
          <w:top w:w="0" w:type="dxa"/>
          <w:left w:w="108" w:type="dxa"/>
          <w:bottom w:w="0" w:type="dxa"/>
          <w:right w:w="108" w:type="dxa"/>
        </w:tblCellMar>
      </w:tblPr>
      <w:tblGrid>
        <w:gridCol w:w="709"/>
        <w:gridCol w:w="2268"/>
        <w:gridCol w:w="2460"/>
        <w:gridCol w:w="2001"/>
        <w:gridCol w:w="1492"/>
      </w:tblGrid>
      <w:tr w14:paraId="31FF1616">
        <w:tblPrEx>
          <w:tblCellMar>
            <w:top w:w="0" w:type="dxa"/>
            <w:left w:w="108" w:type="dxa"/>
            <w:bottom w:w="0" w:type="dxa"/>
            <w:right w:w="108" w:type="dxa"/>
          </w:tblCellMar>
        </w:tblPrEx>
        <w:trPr>
          <w:trHeight w:val="270" w:hRule="atLeast"/>
        </w:trPr>
        <w:tc>
          <w:tcPr>
            <w:tcW w:w="709" w:type="dxa"/>
            <w:tcBorders>
              <w:top w:val="single" w:color="auto" w:sz="12" w:space="0"/>
              <w:left w:val="single" w:color="auto" w:sz="12" w:space="0"/>
              <w:bottom w:val="single" w:color="auto" w:sz="8" w:space="0"/>
              <w:right w:val="single" w:color="auto" w:sz="8" w:space="0"/>
            </w:tcBorders>
            <w:shd w:val="clear" w:color="auto" w:fill="CCFFFF"/>
            <w:vAlign w:val="center"/>
          </w:tcPr>
          <w:p w14:paraId="796270F5">
            <w:pPr>
              <w:rPr>
                <w:rFonts w:hint="eastAsia" w:ascii="宋体" w:hAnsi="宋体" w:eastAsia="宋体" w:cs="宋体"/>
              </w:rPr>
            </w:pPr>
            <w:r>
              <w:rPr>
                <w:rFonts w:hint="eastAsia" w:ascii="宋体" w:hAnsi="宋体" w:eastAsia="宋体" w:cs="宋体"/>
              </w:rPr>
              <w:t>序号</w:t>
            </w:r>
          </w:p>
        </w:tc>
        <w:tc>
          <w:tcPr>
            <w:tcW w:w="2268" w:type="dxa"/>
            <w:tcBorders>
              <w:top w:val="single" w:color="auto" w:sz="12" w:space="0"/>
              <w:left w:val="nil"/>
              <w:bottom w:val="single" w:color="auto" w:sz="8" w:space="0"/>
              <w:right w:val="single" w:color="auto" w:sz="8" w:space="0"/>
            </w:tcBorders>
            <w:shd w:val="clear" w:color="auto" w:fill="CCFFFF"/>
            <w:vAlign w:val="center"/>
          </w:tcPr>
          <w:p w14:paraId="060A5467">
            <w:pPr>
              <w:rPr>
                <w:rFonts w:hint="eastAsia" w:ascii="宋体" w:hAnsi="宋体" w:eastAsia="宋体" w:cs="宋体"/>
              </w:rPr>
            </w:pPr>
            <w:r>
              <w:rPr>
                <w:rFonts w:hint="eastAsia" w:ascii="宋体" w:hAnsi="宋体" w:eastAsia="宋体" w:cs="宋体"/>
              </w:rPr>
              <w:t>名称</w:t>
            </w:r>
          </w:p>
        </w:tc>
        <w:tc>
          <w:tcPr>
            <w:tcW w:w="2460" w:type="dxa"/>
            <w:tcBorders>
              <w:top w:val="single" w:color="auto" w:sz="12" w:space="0"/>
              <w:left w:val="nil"/>
              <w:bottom w:val="single" w:color="auto" w:sz="8" w:space="0"/>
              <w:right w:val="single" w:color="auto" w:sz="8" w:space="0"/>
            </w:tcBorders>
            <w:shd w:val="clear" w:color="auto" w:fill="CCFFFF"/>
            <w:vAlign w:val="center"/>
          </w:tcPr>
          <w:p w14:paraId="2B246B38">
            <w:pPr>
              <w:rPr>
                <w:rFonts w:hint="eastAsia" w:ascii="宋体" w:hAnsi="宋体" w:eastAsia="宋体" w:cs="宋体"/>
              </w:rPr>
            </w:pPr>
            <w:r>
              <w:rPr>
                <w:rFonts w:hint="eastAsia" w:ascii="宋体" w:hAnsi="宋体" w:eastAsia="宋体" w:cs="宋体"/>
              </w:rPr>
              <w:t>规格 型号</w:t>
            </w:r>
          </w:p>
        </w:tc>
        <w:tc>
          <w:tcPr>
            <w:tcW w:w="2001" w:type="dxa"/>
            <w:tcBorders>
              <w:top w:val="single" w:color="auto" w:sz="12" w:space="0"/>
              <w:left w:val="nil"/>
              <w:bottom w:val="single" w:color="auto" w:sz="8" w:space="0"/>
              <w:right w:val="single" w:color="auto" w:sz="8" w:space="0"/>
            </w:tcBorders>
            <w:shd w:val="clear" w:color="auto" w:fill="CCFFFF"/>
            <w:vAlign w:val="center"/>
          </w:tcPr>
          <w:p w14:paraId="679010FB">
            <w:pPr>
              <w:rPr>
                <w:rFonts w:hint="eastAsia" w:ascii="宋体" w:hAnsi="宋体" w:eastAsia="宋体" w:cs="宋体"/>
              </w:rPr>
            </w:pPr>
            <w:r>
              <w:rPr>
                <w:rFonts w:hint="eastAsia" w:ascii="宋体" w:hAnsi="宋体" w:eastAsia="宋体" w:cs="宋体"/>
              </w:rPr>
              <w:t>生产厂家</w:t>
            </w:r>
          </w:p>
        </w:tc>
        <w:tc>
          <w:tcPr>
            <w:tcW w:w="1492" w:type="dxa"/>
            <w:tcBorders>
              <w:top w:val="single" w:color="auto" w:sz="12" w:space="0"/>
              <w:left w:val="nil"/>
              <w:bottom w:val="single" w:color="auto" w:sz="8" w:space="0"/>
              <w:right w:val="single" w:color="auto" w:sz="12" w:space="0"/>
            </w:tcBorders>
            <w:shd w:val="clear" w:color="auto" w:fill="CCFFFF"/>
            <w:vAlign w:val="center"/>
          </w:tcPr>
          <w:p w14:paraId="5A49225A">
            <w:pPr>
              <w:rPr>
                <w:rFonts w:hint="eastAsia" w:ascii="宋体" w:hAnsi="宋体" w:eastAsia="宋体" w:cs="宋体"/>
              </w:rPr>
            </w:pPr>
            <w:r>
              <w:rPr>
                <w:rFonts w:hint="eastAsia" w:ascii="宋体" w:hAnsi="宋体" w:eastAsia="宋体" w:cs="宋体"/>
              </w:rPr>
              <w:t>备注</w:t>
            </w:r>
          </w:p>
        </w:tc>
      </w:tr>
      <w:tr w14:paraId="5C190C7A">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28AC770E">
            <w:pPr>
              <w:rPr>
                <w:rFonts w:hint="eastAsia" w:ascii="宋体" w:hAnsi="宋体" w:eastAsia="宋体" w:cs="宋体"/>
              </w:rPr>
            </w:pPr>
          </w:p>
        </w:tc>
        <w:tc>
          <w:tcPr>
            <w:tcW w:w="2268" w:type="dxa"/>
            <w:tcBorders>
              <w:top w:val="nil"/>
              <w:left w:val="nil"/>
              <w:bottom w:val="single" w:color="auto" w:sz="8" w:space="0"/>
              <w:right w:val="single" w:color="auto" w:sz="8" w:space="0"/>
            </w:tcBorders>
            <w:shd w:val="clear" w:color="auto" w:fill="auto"/>
            <w:vAlign w:val="center"/>
          </w:tcPr>
          <w:p w14:paraId="3E96723D">
            <w:pPr>
              <w:rPr>
                <w:rFonts w:hint="eastAsia" w:ascii="宋体" w:hAnsi="宋体" w:eastAsia="宋体" w:cs="宋体"/>
              </w:rPr>
            </w:pPr>
          </w:p>
        </w:tc>
        <w:tc>
          <w:tcPr>
            <w:tcW w:w="2460" w:type="dxa"/>
            <w:tcBorders>
              <w:top w:val="nil"/>
              <w:left w:val="nil"/>
              <w:bottom w:val="single" w:color="auto" w:sz="8" w:space="0"/>
              <w:right w:val="single" w:color="auto" w:sz="8" w:space="0"/>
            </w:tcBorders>
            <w:shd w:val="clear" w:color="auto" w:fill="auto"/>
            <w:vAlign w:val="center"/>
          </w:tcPr>
          <w:p w14:paraId="0522B2D8">
            <w:pPr>
              <w:rPr>
                <w:rFonts w:hint="eastAsia" w:ascii="宋体" w:hAnsi="宋体" w:eastAsia="宋体" w:cs="宋体"/>
              </w:rPr>
            </w:pPr>
          </w:p>
        </w:tc>
        <w:tc>
          <w:tcPr>
            <w:tcW w:w="2001" w:type="dxa"/>
            <w:tcBorders>
              <w:top w:val="nil"/>
              <w:left w:val="nil"/>
              <w:bottom w:val="single" w:color="auto" w:sz="8" w:space="0"/>
              <w:right w:val="single" w:color="auto" w:sz="8" w:space="0"/>
            </w:tcBorders>
            <w:shd w:val="clear" w:color="auto" w:fill="auto"/>
            <w:vAlign w:val="center"/>
          </w:tcPr>
          <w:p w14:paraId="5F2CECEC">
            <w:pPr>
              <w:rPr>
                <w:rFonts w:hint="eastAsia" w:ascii="宋体" w:hAnsi="宋体" w:eastAsia="宋体" w:cs="宋体"/>
              </w:rPr>
            </w:pPr>
          </w:p>
        </w:tc>
        <w:tc>
          <w:tcPr>
            <w:tcW w:w="1492" w:type="dxa"/>
            <w:tcBorders>
              <w:top w:val="nil"/>
              <w:left w:val="nil"/>
              <w:bottom w:val="single" w:color="auto" w:sz="8" w:space="0"/>
              <w:right w:val="single" w:color="auto" w:sz="12" w:space="0"/>
            </w:tcBorders>
            <w:shd w:val="clear" w:color="auto" w:fill="auto"/>
            <w:vAlign w:val="center"/>
          </w:tcPr>
          <w:p w14:paraId="635017B8">
            <w:pPr>
              <w:rPr>
                <w:rFonts w:hint="eastAsia" w:ascii="宋体" w:hAnsi="宋体" w:eastAsia="宋体" w:cs="宋体"/>
              </w:rPr>
            </w:pPr>
          </w:p>
        </w:tc>
      </w:tr>
      <w:tr w14:paraId="4F1DB090">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1E19835C">
            <w:pPr>
              <w:rPr>
                <w:rFonts w:hint="eastAsia" w:ascii="宋体" w:hAnsi="宋体" w:eastAsia="宋体" w:cs="宋体"/>
              </w:rPr>
            </w:pPr>
          </w:p>
        </w:tc>
        <w:tc>
          <w:tcPr>
            <w:tcW w:w="2268" w:type="dxa"/>
            <w:tcBorders>
              <w:top w:val="nil"/>
              <w:left w:val="nil"/>
              <w:bottom w:val="single" w:color="auto" w:sz="8" w:space="0"/>
              <w:right w:val="single" w:color="auto" w:sz="8" w:space="0"/>
            </w:tcBorders>
            <w:shd w:val="clear" w:color="auto" w:fill="auto"/>
            <w:vAlign w:val="center"/>
          </w:tcPr>
          <w:p w14:paraId="4385100F">
            <w:pPr>
              <w:rPr>
                <w:rFonts w:hint="eastAsia" w:ascii="宋体" w:hAnsi="宋体" w:eastAsia="宋体" w:cs="宋体"/>
              </w:rPr>
            </w:pPr>
          </w:p>
        </w:tc>
        <w:tc>
          <w:tcPr>
            <w:tcW w:w="2460" w:type="dxa"/>
            <w:tcBorders>
              <w:top w:val="nil"/>
              <w:left w:val="nil"/>
              <w:bottom w:val="single" w:color="auto" w:sz="8" w:space="0"/>
              <w:right w:val="single" w:color="auto" w:sz="8" w:space="0"/>
            </w:tcBorders>
            <w:shd w:val="clear" w:color="auto" w:fill="auto"/>
            <w:vAlign w:val="center"/>
          </w:tcPr>
          <w:p w14:paraId="4510FC23">
            <w:pPr>
              <w:rPr>
                <w:rFonts w:hint="eastAsia" w:ascii="宋体" w:hAnsi="宋体" w:eastAsia="宋体" w:cs="宋体"/>
              </w:rPr>
            </w:pPr>
          </w:p>
        </w:tc>
        <w:tc>
          <w:tcPr>
            <w:tcW w:w="2001" w:type="dxa"/>
            <w:tcBorders>
              <w:top w:val="nil"/>
              <w:left w:val="nil"/>
              <w:bottom w:val="single" w:color="auto" w:sz="8" w:space="0"/>
              <w:right w:val="single" w:color="auto" w:sz="8" w:space="0"/>
            </w:tcBorders>
            <w:shd w:val="clear" w:color="auto" w:fill="auto"/>
            <w:vAlign w:val="center"/>
          </w:tcPr>
          <w:p w14:paraId="5DCC20FE">
            <w:pPr>
              <w:rPr>
                <w:rFonts w:hint="eastAsia" w:ascii="宋体" w:hAnsi="宋体" w:eastAsia="宋体" w:cs="宋体"/>
              </w:rPr>
            </w:pPr>
          </w:p>
        </w:tc>
        <w:tc>
          <w:tcPr>
            <w:tcW w:w="1492" w:type="dxa"/>
            <w:tcBorders>
              <w:top w:val="nil"/>
              <w:left w:val="nil"/>
              <w:bottom w:val="single" w:color="auto" w:sz="8" w:space="0"/>
              <w:right w:val="single" w:color="auto" w:sz="12" w:space="0"/>
            </w:tcBorders>
            <w:shd w:val="clear" w:color="auto" w:fill="auto"/>
            <w:vAlign w:val="center"/>
          </w:tcPr>
          <w:p w14:paraId="474D7BEC">
            <w:pPr>
              <w:rPr>
                <w:rFonts w:hint="eastAsia" w:ascii="宋体" w:hAnsi="宋体" w:eastAsia="宋体" w:cs="宋体"/>
              </w:rPr>
            </w:pPr>
          </w:p>
        </w:tc>
      </w:tr>
      <w:tr w14:paraId="1CE98349">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6D7067BF">
            <w:pPr>
              <w:rPr>
                <w:rFonts w:hint="eastAsia" w:ascii="宋体" w:hAnsi="宋体" w:eastAsia="宋体" w:cs="宋体"/>
              </w:rPr>
            </w:pPr>
          </w:p>
        </w:tc>
        <w:tc>
          <w:tcPr>
            <w:tcW w:w="2268" w:type="dxa"/>
            <w:tcBorders>
              <w:top w:val="nil"/>
              <w:left w:val="nil"/>
              <w:bottom w:val="single" w:color="auto" w:sz="8" w:space="0"/>
              <w:right w:val="single" w:color="auto" w:sz="8" w:space="0"/>
            </w:tcBorders>
            <w:shd w:val="clear" w:color="auto" w:fill="auto"/>
            <w:vAlign w:val="center"/>
          </w:tcPr>
          <w:p w14:paraId="666AF9D2">
            <w:pPr>
              <w:rPr>
                <w:rFonts w:hint="eastAsia" w:ascii="宋体" w:hAnsi="宋体" w:eastAsia="宋体" w:cs="宋体"/>
              </w:rPr>
            </w:pPr>
          </w:p>
        </w:tc>
        <w:tc>
          <w:tcPr>
            <w:tcW w:w="2460" w:type="dxa"/>
            <w:tcBorders>
              <w:top w:val="nil"/>
              <w:left w:val="nil"/>
              <w:bottom w:val="single" w:color="auto" w:sz="8" w:space="0"/>
              <w:right w:val="single" w:color="auto" w:sz="8" w:space="0"/>
            </w:tcBorders>
            <w:shd w:val="clear" w:color="auto" w:fill="auto"/>
            <w:vAlign w:val="center"/>
          </w:tcPr>
          <w:p w14:paraId="1E0104F4">
            <w:pPr>
              <w:rPr>
                <w:rFonts w:hint="eastAsia" w:ascii="宋体" w:hAnsi="宋体" w:eastAsia="宋体" w:cs="宋体"/>
              </w:rPr>
            </w:pPr>
          </w:p>
        </w:tc>
        <w:tc>
          <w:tcPr>
            <w:tcW w:w="2001" w:type="dxa"/>
            <w:tcBorders>
              <w:top w:val="nil"/>
              <w:left w:val="nil"/>
              <w:bottom w:val="single" w:color="auto" w:sz="8" w:space="0"/>
              <w:right w:val="single" w:color="auto" w:sz="8" w:space="0"/>
            </w:tcBorders>
            <w:shd w:val="clear" w:color="auto" w:fill="auto"/>
            <w:vAlign w:val="center"/>
          </w:tcPr>
          <w:p w14:paraId="4BF4E2FD">
            <w:pPr>
              <w:rPr>
                <w:rFonts w:hint="eastAsia" w:ascii="宋体" w:hAnsi="宋体" w:eastAsia="宋体" w:cs="宋体"/>
              </w:rPr>
            </w:pPr>
          </w:p>
        </w:tc>
        <w:tc>
          <w:tcPr>
            <w:tcW w:w="1492" w:type="dxa"/>
            <w:tcBorders>
              <w:top w:val="nil"/>
              <w:left w:val="nil"/>
              <w:bottom w:val="single" w:color="auto" w:sz="8" w:space="0"/>
              <w:right w:val="single" w:color="auto" w:sz="12" w:space="0"/>
            </w:tcBorders>
            <w:shd w:val="clear" w:color="auto" w:fill="auto"/>
            <w:vAlign w:val="center"/>
          </w:tcPr>
          <w:p w14:paraId="23F9A0FF">
            <w:pPr>
              <w:rPr>
                <w:rFonts w:hint="eastAsia" w:ascii="宋体" w:hAnsi="宋体" w:eastAsia="宋体" w:cs="宋体"/>
              </w:rPr>
            </w:pPr>
            <w:r>
              <w:rPr>
                <w:rFonts w:hint="eastAsia" w:ascii="宋体" w:hAnsi="宋体" w:eastAsia="宋体" w:cs="宋体"/>
              </w:rPr>
              <w:t>　</w:t>
            </w:r>
          </w:p>
        </w:tc>
      </w:tr>
      <w:tr w14:paraId="20DFF4C0">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0576795C">
            <w:pPr>
              <w:rPr>
                <w:rFonts w:hint="eastAsia" w:ascii="宋体" w:hAnsi="宋体" w:eastAsia="宋体" w:cs="宋体"/>
              </w:rPr>
            </w:pPr>
          </w:p>
        </w:tc>
        <w:tc>
          <w:tcPr>
            <w:tcW w:w="2268" w:type="dxa"/>
            <w:tcBorders>
              <w:top w:val="nil"/>
              <w:left w:val="nil"/>
              <w:bottom w:val="single" w:color="auto" w:sz="8" w:space="0"/>
              <w:right w:val="single" w:color="auto" w:sz="8" w:space="0"/>
            </w:tcBorders>
            <w:shd w:val="clear" w:color="auto" w:fill="auto"/>
          </w:tcPr>
          <w:p w14:paraId="245D284B">
            <w:pPr>
              <w:rPr>
                <w:rFonts w:hint="eastAsia" w:ascii="宋体" w:hAnsi="宋体" w:eastAsia="宋体" w:cs="宋体"/>
              </w:rPr>
            </w:pPr>
          </w:p>
        </w:tc>
        <w:tc>
          <w:tcPr>
            <w:tcW w:w="2460" w:type="dxa"/>
            <w:tcBorders>
              <w:top w:val="nil"/>
              <w:left w:val="nil"/>
              <w:bottom w:val="single" w:color="auto" w:sz="8" w:space="0"/>
              <w:right w:val="single" w:color="auto" w:sz="8" w:space="0"/>
            </w:tcBorders>
            <w:shd w:val="clear" w:color="auto" w:fill="auto"/>
          </w:tcPr>
          <w:p w14:paraId="1D3D717E">
            <w:pPr>
              <w:rPr>
                <w:rFonts w:hint="eastAsia" w:ascii="宋体" w:hAnsi="宋体" w:eastAsia="宋体" w:cs="宋体"/>
              </w:rPr>
            </w:pPr>
          </w:p>
        </w:tc>
        <w:tc>
          <w:tcPr>
            <w:tcW w:w="2001" w:type="dxa"/>
            <w:tcBorders>
              <w:top w:val="nil"/>
              <w:left w:val="nil"/>
              <w:bottom w:val="single" w:color="auto" w:sz="8" w:space="0"/>
              <w:right w:val="single" w:color="auto" w:sz="8" w:space="0"/>
            </w:tcBorders>
            <w:shd w:val="clear" w:color="auto" w:fill="auto"/>
            <w:vAlign w:val="center"/>
          </w:tcPr>
          <w:p w14:paraId="2F214763">
            <w:pPr>
              <w:rPr>
                <w:rFonts w:hint="eastAsia" w:ascii="宋体" w:hAnsi="宋体" w:eastAsia="宋体" w:cs="宋体"/>
              </w:rPr>
            </w:pPr>
          </w:p>
        </w:tc>
        <w:tc>
          <w:tcPr>
            <w:tcW w:w="1492" w:type="dxa"/>
            <w:tcBorders>
              <w:top w:val="nil"/>
              <w:left w:val="nil"/>
              <w:bottom w:val="single" w:color="auto" w:sz="8" w:space="0"/>
              <w:right w:val="single" w:color="auto" w:sz="12" w:space="0"/>
            </w:tcBorders>
            <w:shd w:val="clear" w:color="auto" w:fill="auto"/>
            <w:vAlign w:val="center"/>
          </w:tcPr>
          <w:p w14:paraId="5328D804">
            <w:pPr>
              <w:rPr>
                <w:rFonts w:hint="eastAsia" w:ascii="宋体" w:hAnsi="宋体" w:eastAsia="宋体" w:cs="宋体"/>
              </w:rPr>
            </w:pPr>
            <w:r>
              <w:rPr>
                <w:rFonts w:hint="eastAsia" w:ascii="宋体" w:hAnsi="宋体" w:eastAsia="宋体" w:cs="宋体"/>
              </w:rPr>
              <w:t>　</w:t>
            </w:r>
          </w:p>
        </w:tc>
      </w:tr>
      <w:tr w14:paraId="7F79E41A">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7781AE8C">
            <w:pPr>
              <w:rPr>
                <w:rFonts w:hint="eastAsia" w:ascii="宋体" w:hAnsi="宋体" w:eastAsia="宋体" w:cs="宋体"/>
              </w:rPr>
            </w:pPr>
          </w:p>
        </w:tc>
        <w:tc>
          <w:tcPr>
            <w:tcW w:w="2268" w:type="dxa"/>
            <w:tcBorders>
              <w:top w:val="nil"/>
              <w:left w:val="nil"/>
              <w:bottom w:val="single" w:color="auto" w:sz="8" w:space="0"/>
              <w:right w:val="single" w:color="auto" w:sz="8" w:space="0"/>
            </w:tcBorders>
            <w:shd w:val="clear" w:color="auto" w:fill="auto"/>
          </w:tcPr>
          <w:p w14:paraId="1756A4C3">
            <w:pPr>
              <w:rPr>
                <w:rFonts w:hint="eastAsia" w:ascii="宋体" w:hAnsi="宋体" w:eastAsia="宋体" w:cs="宋体"/>
              </w:rPr>
            </w:pPr>
          </w:p>
        </w:tc>
        <w:tc>
          <w:tcPr>
            <w:tcW w:w="2460" w:type="dxa"/>
            <w:tcBorders>
              <w:top w:val="nil"/>
              <w:left w:val="nil"/>
              <w:bottom w:val="single" w:color="auto" w:sz="8" w:space="0"/>
              <w:right w:val="single" w:color="auto" w:sz="8" w:space="0"/>
            </w:tcBorders>
            <w:shd w:val="clear" w:color="auto" w:fill="auto"/>
          </w:tcPr>
          <w:p w14:paraId="3D77E16B">
            <w:pPr>
              <w:rPr>
                <w:rFonts w:hint="eastAsia" w:ascii="宋体" w:hAnsi="宋体" w:eastAsia="宋体" w:cs="宋体"/>
              </w:rPr>
            </w:pPr>
          </w:p>
        </w:tc>
        <w:tc>
          <w:tcPr>
            <w:tcW w:w="2001" w:type="dxa"/>
            <w:tcBorders>
              <w:top w:val="nil"/>
              <w:left w:val="nil"/>
              <w:bottom w:val="single" w:color="auto" w:sz="8" w:space="0"/>
              <w:right w:val="single" w:color="auto" w:sz="8" w:space="0"/>
            </w:tcBorders>
            <w:shd w:val="clear" w:color="auto" w:fill="auto"/>
            <w:vAlign w:val="center"/>
          </w:tcPr>
          <w:p w14:paraId="2140EFA4">
            <w:pPr>
              <w:rPr>
                <w:rFonts w:hint="eastAsia" w:ascii="宋体" w:hAnsi="宋体" w:eastAsia="宋体" w:cs="宋体"/>
              </w:rPr>
            </w:pPr>
          </w:p>
        </w:tc>
        <w:tc>
          <w:tcPr>
            <w:tcW w:w="1492" w:type="dxa"/>
            <w:tcBorders>
              <w:top w:val="nil"/>
              <w:left w:val="nil"/>
              <w:bottom w:val="single" w:color="auto" w:sz="8" w:space="0"/>
              <w:right w:val="single" w:color="auto" w:sz="12" w:space="0"/>
            </w:tcBorders>
            <w:shd w:val="clear" w:color="auto" w:fill="auto"/>
            <w:vAlign w:val="center"/>
          </w:tcPr>
          <w:p w14:paraId="1D125BA0">
            <w:pPr>
              <w:rPr>
                <w:rFonts w:hint="eastAsia" w:ascii="宋体" w:hAnsi="宋体" w:eastAsia="宋体" w:cs="宋体"/>
              </w:rPr>
            </w:pPr>
          </w:p>
        </w:tc>
      </w:tr>
      <w:tr w14:paraId="52AF20B8">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5EF125C8">
            <w:pPr>
              <w:rPr>
                <w:rFonts w:hint="eastAsia" w:ascii="宋体" w:hAnsi="宋体" w:eastAsia="宋体" w:cs="宋体"/>
              </w:rPr>
            </w:pPr>
          </w:p>
        </w:tc>
        <w:tc>
          <w:tcPr>
            <w:tcW w:w="2268" w:type="dxa"/>
            <w:tcBorders>
              <w:top w:val="nil"/>
              <w:left w:val="nil"/>
              <w:bottom w:val="single" w:color="auto" w:sz="8" w:space="0"/>
              <w:right w:val="single" w:color="auto" w:sz="8" w:space="0"/>
            </w:tcBorders>
            <w:shd w:val="clear" w:color="auto" w:fill="auto"/>
          </w:tcPr>
          <w:p w14:paraId="3CD45768">
            <w:pPr>
              <w:rPr>
                <w:rFonts w:hint="eastAsia" w:ascii="宋体" w:hAnsi="宋体" w:eastAsia="宋体" w:cs="宋体"/>
              </w:rPr>
            </w:pPr>
          </w:p>
        </w:tc>
        <w:tc>
          <w:tcPr>
            <w:tcW w:w="2460" w:type="dxa"/>
            <w:tcBorders>
              <w:top w:val="nil"/>
              <w:left w:val="nil"/>
              <w:bottom w:val="single" w:color="auto" w:sz="8" w:space="0"/>
              <w:right w:val="single" w:color="auto" w:sz="8" w:space="0"/>
            </w:tcBorders>
            <w:shd w:val="clear" w:color="auto" w:fill="auto"/>
          </w:tcPr>
          <w:p w14:paraId="3F878B75">
            <w:pPr>
              <w:rPr>
                <w:rFonts w:hint="eastAsia" w:ascii="宋体" w:hAnsi="宋体" w:eastAsia="宋体" w:cs="宋体"/>
              </w:rPr>
            </w:pPr>
          </w:p>
        </w:tc>
        <w:tc>
          <w:tcPr>
            <w:tcW w:w="2001" w:type="dxa"/>
            <w:tcBorders>
              <w:top w:val="nil"/>
              <w:left w:val="nil"/>
              <w:bottom w:val="single" w:color="auto" w:sz="8" w:space="0"/>
              <w:right w:val="single" w:color="auto" w:sz="8" w:space="0"/>
            </w:tcBorders>
            <w:shd w:val="clear" w:color="auto" w:fill="auto"/>
            <w:vAlign w:val="center"/>
          </w:tcPr>
          <w:p w14:paraId="61F4BCCA">
            <w:pPr>
              <w:rPr>
                <w:rFonts w:hint="eastAsia" w:ascii="宋体" w:hAnsi="宋体" w:eastAsia="宋体" w:cs="宋体"/>
              </w:rPr>
            </w:pPr>
          </w:p>
        </w:tc>
        <w:tc>
          <w:tcPr>
            <w:tcW w:w="1492" w:type="dxa"/>
            <w:tcBorders>
              <w:top w:val="nil"/>
              <w:left w:val="nil"/>
              <w:bottom w:val="single" w:color="auto" w:sz="8" w:space="0"/>
              <w:right w:val="single" w:color="auto" w:sz="12" w:space="0"/>
            </w:tcBorders>
            <w:shd w:val="clear" w:color="auto" w:fill="auto"/>
            <w:vAlign w:val="center"/>
          </w:tcPr>
          <w:p w14:paraId="21F3A086">
            <w:pPr>
              <w:rPr>
                <w:rFonts w:hint="eastAsia" w:ascii="宋体" w:hAnsi="宋体" w:eastAsia="宋体" w:cs="宋体"/>
              </w:rPr>
            </w:pPr>
          </w:p>
        </w:tc>
      </w:tr>
      <w:tr w14:paraId="462F7236">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2E65912B">
            <w:pPr>
              <w:rPr>
                <w:rFonts w:hint="eastAsia" w:ascii="宋体" w:hAnsi="宋体" w:eastAsia="宋体" w:cs="宋体"/>
              </w:rPr>
            </w:pPr>
          </w:p>
        </w:tc>
        <w:tc>
          <w:tcPr>
            <w:tcW w:w="2268" w:type="dxa"/>
            <w:tcBorders>
              <w:top w:val="nil"/>
              <w:left w:val="nil"/>
              <w:bottom w:val="single" w:color="auto" w:sz="8" w:space="0"/>
              <w:right w:val="single" w:color="auto" w:sz="8" w:space="0"/>
            </w:tcBorders>
            <w:shd w:val="clear" w:color="auto" w:fill="auto"/>
          </w:tcPr>
          <w:p w14:paraId="3E0E5172">
            <w:pPr>
              <w:rPr>
                <w:rFonts w:hint="eastAsia" w:ascii="宋体" w:hAnsi="宋体" w:eastAsia="宋体" w:cs="宋体"/>
              </w:rPr>
            </w:pPr>
          </w:p>
        </w:tc>
        <w:tc>
          <w:tcPr>
            <w:tcW w:w="2460" w:type="dxa"/>
            <w:tcBorders>
              <w:top w:val="nil"/>
              <w:left w:val="nil"/>
              <w:bottom w:val="single" w:color="auto" w:sz="8" w:space="0"/>
              <w:right w:val="single" w:color="auto" w:sz="8" w:space="0"/>
            </w:tcBorders>
            <w:shd w:val="clear" w:color="auto" w:fill="auto"/>
          </w:tcPr>
          <w:p w14:paraId="6B8663F3">
            <w:pPr>
              <w:rPr>
                <w:rFonts w:hint="eastAsia" w:ascii="宋体" w:hAnsi="宋体" w:eastAsia="宋体" w:cs="宋体"/>
              </w:rPr>
            </w:pPr>
          </w:p>
        </w:tc>
        <w:tc>
          <w:tcPr>
            <w:tcW w:w="2001" w:type="dxa"/>
            <w:tcBorders>
              <w:top w:val="nil"/>
              <w:left w:val="nil"/>
              <w:bottom w:val="single" w:color="auto" w:sz="8" w:space="0"/>
              <w:right w:val="single" w:color="auto" w:sz="8" w:space="0"/>
            </w:tcBorders>
            <w:shd w:val="clear" w:color="auto" w:fill="auto"/>
            <w:vAlign w:val="center"/>
          </w:tcPr>
          <w:p w14:paraId="7518B50B">
            <w:pPr>
              <w:rPr>
                <w:rFonts w:hint="eastAsia" w:ascii="宋体" w:hAnsi="宋体" w:eastAsia="宋体" w:cs="宋体"/>
              </w:rPr>
            </w:pPr>
          </w:p>
        </w:tc>
        <w:tc>
          <w:tcPr>
            <w:tcW w:w="1492" w:type="dxa"/>
            <w:tcBorders>
              <w:top w:val="nil"/>
              <w:left w:val="nil"/>
              <w:bottom w:val="single" w:color="auto" w:sz="8" w:space="0"/>
              <w:right w:val="single" w:color="auto" w:sz="12" w:space="0"/>
            </w:tcBorders>
            <w:shd w:val="clear" w:color="auto" w:fill="auto"/>
            <w:vAlign w:val="center"/>
          </w:tcPr>
          <w:p w14:paraId="33FB7AA7">
            <w:pPr>
              <w:rPr>
                <w:rFonts w:hint="eastAsia" w:ascii="宋体" w:hAnsi="宋体" w:eastAsia="宋体" w:cs="宋体"/>
              </w:rPr>
            </w:pPr>
          </w:p>
        </w:tc>
      </w:tr>
      <w:tr w14:paraId="08A08B38">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49D25988">
            <w:pPr>
              <w:rPr>
                <w:rFonts w:hint="eastAsia" w:ascii="宋体" w:hAnsi="宋体" w:eastAsia="宋体" w:cs="宋体"/>
              </w:rPr>
            </w:pPr>
          </w:p>
        </w:tc>
        <w:tc>
          <w:tcPr>
            <w:tcW w:w="2268" w:type="dxa"/>
            <w:tcBorders>
              <w:top w:val="nil"/>
              <w:left w:val="nil"/>
              <w:bottom w:val="single" w:color="auto" w:sz="8" w:space="0"/>
              <w:right w:val="single" w:color="auto" w:sz="8" w:space="0"/>
            </w:tcBorders>
            <w:shd w:val="clear" w:color="auto" w:fill="auto"/>
            <w:vAlign w:val="center"/>
          </w:tcPr>
          <w:p w14:paraId="137B9392">
            <w:pPr>
              <w:rPr>
                <w:rFonts w:hint="eastAsia" w:ascii="宋体" w:hAnsi="宋体" w:eastAsia="宋体" w:cs="宋体"/>
              </w:rPr>
            </w:pPr>
          </w:p>
        </w:tc>
        <w:tc>
          <w:tcPr>
            <w:tcW w:w="2460" w:type="dxa"/>
            <w:tcBorders>
              <w:top w:val="nil"/>
              <w:left w:val="nil"/>
              <w:bottom w:val="single" w:color="auto" w:sz="8" w:space="0"/>
              <w:right w:val="single" w:color="auto" w:sz="8" w:space="0"/>
            </w:tcBorders>
            <w:shd w:val="clear" w:color="auto" w:fill="auto"/>
            <w:vAlign w:val="center"/>
          </w:tcPr>
          <w:p w14:paraId="64A73B04">
            <w:pPr>
              <w:rPr>
                <w:rFonts w:hint="eastAsia" w:ascii="宋体" w:hAnsi="宋体" w:eastAsia="宋体" w:cs="宋体"/>
              </w:rPr>
            </w:pPr>
          </w:p>
        </w:tc>
        <w:tc>
          <w:tcPr>
            <w:tcW w:w="2001" w:type="dxa"/>
            <w:tcBorders>
              <w:top w:val="nil"/>
              <w:left w:val="nil"/>
              <w:bottom w:val="single" w:color="auto" w:sz="8" w:space="0"/>
              <w:right w:val="single" w:color="auto" w:sz="8" w:space="0"/>
            </w:tcBorders>
            <w:shd w:val="clear" w:color="auto" w:fill="auto"/>
            <w:vAlign w:val="center"/>
          </w:tcPr>
          <w:p w14:paraId="05714751">
            <w:pPr>
              <w:rPr>
                <w:rFonts w:hint="eastAsia" w:ascii="宋体" w:hAnsi="宋体" w:eastAsia="宋体" w:cs="宋体"/>
              </w:rPr>
            </w:pPr>
          </w:p>
        </w:tc>
        <w:tc>
          <w:tcPr>
            <w:tcW w:w="1492" w:type="dxa"/>
            <w:tcBorders>
              <w:top w:val="nil"/>
              <w:left w:val="nil"/>
              <w:bottom w:val="single" w:color="auto" w:sz="8" w:space="0"/>
              <w:right w:val="single" w:color="auto" w:sz="12" w:space="0"/>
            </w:tcBorders>
            <w:shd w:val="clear" w:color="auto" w:fill="auto"/>
            <w:vAlign w:val="center"/>
          </w:tcPr>
          <w:p w14:paraId="48953189">
            <w:pPr>
              <w:rPr>
                <w:rFonts w:hint="eastAsia" w:ascii="宋体" w:hAnsi="宋体" w:eastAsia="宋体" w:cs="宋体"/>
              </w:rPr>
            </w:pPr>
            <w:r>
              <w:rPr>
                <w:rFonts w:hint="eastAsia" w:ascii="宋体" w:hAnsi="宋体" w:eastAsia="宋体" w:cs="宋体"/>
              </w:rPr>
              <w:t>　</w:t>
            </w:r>
          </w:p>
        </w:tc>
      </w:tr>
      <w:tr w14:paraId="0197C86F">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457BEB54">
            <w:pPr>
              <w:rPr>
                <w:rFonts w:hint="eastAsia" w:ascii="宋体" w:hAnsi="宋体" w:eastAsia="宋体" w:cs="宋体"/>
              </w:rPr>
            </w:pPr>
          </w:p>
        </w:tc>
        <w:tc>
          <w:tcPr>
            <w:tcW w:w="2268" w:type="dxa"/>
            <w:tcBorders>
              <w:top w:val="nil"/>
              <w:left w:val="nil"/>
              <w:bottom w:val="single" w:color="auto" w:sz="8" w:space="0"/>
              <w:right w:val="single" w:color="auto" w:sz="8" w:space="0"/>
            </w:tcBorders>
            <w:shd w:val="clear" w:color="auto" w:fill="auto"/>
            <w:vAlign w:val="center"/>
          </w:tcPr>
          <w:p w14:paraId="796A0E7B">
            <w:pPr>
              <w:rPr>
                <w:rFonts w:hint="eastAsia" w:ascii="宋体" w:hAnsi="宋体" w:eastAsia="宋体" w:cs="宋体"/>
              </w:rPr>
            </w:pPr>
          </w:p>
        </w:tc>
        <w:tc>
          <w:tcPr>
            <w:tcW w:w="2460" w:type="dxa"/>
            <w:tcBorders>
              <w:top w:val="nil"/>
              <w:left w:val="nil"/>
              <w:bottom w:val="single" w:color="auto" w:sz="8" w:space="0"/>
              <w:right w:val="single" w:color="auto" w:sz="8" w:space="0"/>
            </w:tcBorders>
            <w:shd w:val="clear" w:color="auto" w:fill="auto"/>
            <w:vAlign w:val="center"/>
          </w:tcPr>
          <w:p w14:paraId="23F54D2B">
            <w:pPr>
              <w:rPr>
                <w:rFonts w:hint="eastAsia" w:ascii="宋体" w:hAnsi="宋体" w:eastAsia="宋体" w:cs="宋体"/>
              </w:rPr>
            </w:pPr>
          </w:p>
        </w:tc>
        <w:tc>
          <w:tcPr>
            <w:tcW w:w="2001" w:type="dxa"/>
            <w:tcBorders>
              <w:top w:val="nil"/>
              <w:left w:val="nil"/>
              <w:bottom w:val="single" w:color="auto" w:sz="8" w:space="0"/>
              <w:right w:val="single" w:color="auto" w:sz="8" w:space="0"/>
            </w:tcBorders>
            <w:shd w:val="clear" w:color="auto" w:fill="auto"/>
            <w:vAlign w:val="center"/>
          </w:tcPr>
          <w:p w14:paraId="372E5D89">
            <w:pPr>
              <w:rPr>
                <w:rFonts w:hint="eastAsia" w:ascii="宋体" w:hAnsi="宋体" w:eastAsia="宋体" w:cs="宋体"/>
              </w:rPr>
            </w:pPr>
          </w:p>
        </w:tc>
        <w:tc>
          <w:tcPr>
            <w:tcW w:w="1492" w:type="dxa"/>
            <w:tcBorders>
              <w:top w:val="nil"/>
              <w:left w:val="nil"/>
              <w:bottom w:val="single" w:color="auto" w:sz="8" w:space="0"/>
              <w:right w:val="single" w:color="auto" w:sz="12" w:space="0"/>
            </w:tcBorders>
            <w:shd w:val="clear" w:color="auto" w:fill="auto"/>
            <w:vAlign w:val="center"/>
          </w:tcPr>
          <w:p w14:paraId="7B09F21C">
            <w:pPr>
              <w:rPr>
                <w:rFonts w:hint="eastAsia" w:ascii="宋体" w:hAnsi="宋体" w:eastAsia="宋体" w:cs="宋体"/>
              </w:rPr>
            </w:pPr>
            <w:r>
              <w:rPr>
                <w:rFonts w:hint="eastAsia" w:ascii="宋体" w:hAnsi="宋体" w:eastAsia="宋体" w:cs="宋体"/>
              </w:rPr>
              <w:t>　</w:t>
            </w:r>
          </w:p>
        </w:tc>
      </w:tr>
      <w:tr w14:paraId="113FF23F">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6DEF10B3">
            <w:pPr>
              <w:rPr>
                <w:rFonts w:hint="eastAsia" w:ascii="宋体" w:hAnsi="宋体" w:eastAsia="宋体" w:cs="宋体"/>
              </w:rPr>
            </w:pPr>
          </w:p>
        </w:tc>
        <w:tc>
          <w:tcPr>
            <w:tcW w:w="2268" w:type="dxa"/>
            <w:tcBorders>
              <w:top w:val="nil"/>
              <w:left w:val="nil"/>
              <w:bottom w:val="single" w:color="auto" w:sz="8" w:space="0"/>
              <w:right w:val="single" w:color="auto" w:sz="8" w:space="0"/>
            </w:tcBorders>
            <w:shd w:val="clear" w:color="auto" w:fill="auto"/>
            <w:vAlign w:val="center"/>
          </w:tcPr>
          <w:p w14:paraId="47584E4A">
            <w:pPr>
              <w:rPr>
                <w:rFonts w:hint="eastAsia" w:ascii="宋体" w:hAnsi="宋体" w:eastAsia="宋体" w:cs="宋体"/>
              </w:rPr>
            </w:pPr>
          </w:p>
        </w:tc>
        <w:tc>
          <w:tcPr>
            <w:tcW w:w="2460" w:type="dxa"/>
            <w:tcBorders>
              <w:top w:val="nil"/>
              <w:left w:val="nil"/>
              <w:bottom w:val="single" w:color="auto" w:sz="8" w:space="0"/>
              <w:right w:val="single" w:color="auto" w:sz="8" w:space="0"/>
            </w:tcBorders>
            <w:shd w:val="clear" w:color="auto" w:fill="auto"/>
            <w:vAlign w:val="center"/>
          </w:tcPr>
          <w:p w14:paraId="17541EFA">
            <w:pPr>
              <w:rPr>
                <w:rFonts w:hint="eastAsia" w:ascii="宋体" w:hAnsi="宋体" w:eastAsia="宋体" w:cs="宋体"/>
              </w:rPr>
            </w:pPr>
          </w:p>
        </w:tc>
        <w:tc>
          <w:tcPr>
            <w:tcW w:w="2001" w:type="dxa"/>
            <w:tcBorders>
              <w:top w:val="nil"/>
              <w:left w:val="nil"/>
              <w:bottom w:val="single" w:color="auto" w:sz="8" w:space="0"/>
              <w:right w:val="single" w:color="auto" w:sz="8" w:space="0"/>
            </w:tcBorders>
            <w:shd w:val="clear" w:color="auto" w:fill="auto"/>
            <w:vAlign w:val="center"/>
          </w:tcPr>
          <w:p w14:paraId="72A1974E">
            <w:pPr>
              <w:rPr>
                <w:rFonts w:hint="eastAsia" w:ascii="宋体" w:hAnsi="宋体" w:eastAsia="宋体" w:cs="宋体"/>
              </w:rPr>
            </w:pPr>
          </w:p>
        </w:tc>
        <w:tc>
          <w:tcPr>
            <w:tcW w:w="1492" w:type="dxa"/>
            <w:tcBorders>
              <w:top w:val="nil"/>
              <w:left w:val="nil"/>
              <w:bottom w:val="single" w:color="auto" w:sz="8" w:space="0"/>
              <w:right w:val="single" w:color="auto" w:sz="12" w:space="0"/>
            </w:tcBorders>
            <w:shd w:val="clear" w:color="auto" w:fill="auto"/>
            <w:vAlign w:val="center"/>
          </w:tcPr>
          <w:p w14:paraId="626E73A0">
            <w:pPr>
              <w:rPr>
                <w:rFonts w:hint="eastAsia" w:ascii="宋体" w:hAnsi="宋体" w:eastAsia="宋体" w:cs="宋体"/>
              </w:rPr>
            </w:pPr>
            <w:r>
              <w:rPr>
                <w:rFonts w:hint="eastAsia" w:ascii="宋体" w:hAnsi="宋体" w:eastAsia="宋体" w:cs="宋体"/>
              </w:rPr>
              <w:t>　</w:t>
            </w:r>
          </w:p>
        </w:tc>
      </w:tr>
      <w:tr w14:paraId="4A86AEE9">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2C1E4689">
            <w:pPr>
              <w:rPr>
                <w:rFonts w:hint="eastAsia" w:ascii="宋体" w:hAnsi="宋体" w:eastAsia="宋体" w:cs="宋体"/>
              </w:rPr>
            </w:pPr>
          </w:p>
        </w:tc>
        <w:tc>
          <w:tcPr>
            <w:tcW w:w="2268" w:type="dxa"/>
            <w:tcBorders>
              <w:top w:val="nil"/>
              <w:left w:val="nil"/>
              <w:bottom w:val="single" w:color="auto" w:sz="8" w:space="0"/>
              <w:right w:val="single" w:color="auto" w:sz="8" w:space="0"/>
            </w:tcBorders>
            <w:shd w:val="clear" w:color="auto" w:fill="auto"/>
            <w:vAlign w:val="center"/>
          </w:tcPr>
          <w:p w14:paraId="41FDED27">
            <w:pPr>
              <w:rPr>
                <w:rFonts w:hint="eastAsia" w:ascii="宋体" w:hAnsi="宋体" w:eastAsia="宋体" w:cs="宋体"/>
              </w:rPr>
            </w:pPr>
          </w:p>
        </w:tc>
        <w:tc>
          <w:tcPr>
            <w:tcW w:w="2460" w:type="dxa"/>
            <w:tcBorders>
              <w:top w:val="nil"/>
              <w:left w:val="nil"/>
              <w:bottom w:val="single" w:color="auto" w:sz="8" w:space="0"/>
              <w:right w:val="single" w:color="auto" w:sz="8" w:space="0"/>
            </w:tcBorders>
            <w:shd w:val="clear" w:color="auto" w:fill="auto"/>
            <w:vAlign w:val="center"/>
          </w:tcPr>
          <w:p w14:paraId="201DF709">
            <w:pPr>
              <w:rPr>
                <w:rFonts w:hint="eastAsia" w:ascii="宋体" w:hAnsi="宋体" w:eastAsia="宋体" w:cs="宋体"/>
              </w:rPr>
            </w:pPr>
          </w:p>
        </w:tc>
        <w:tc>
          <w:tcPr>
            <w:tcW w:w="2001" w:type="dxa"/>
            <w:tcBorders>
              <w:top w:val="nil"/>
              <w:left w:val="nil"/>
              <w:bottom w:val="single" w:color="auto" w:sz="8" w:space="0"/>
              <w:right w:val="single" w:color="auto" w:sz="8" w:space="0"/>
            </w:tcBorders>
            <w:shd w:val="clear" w:color="auto" w:fill="auto"/>
            <w:vAlign w:val="center"/>
          </w:tcPr>
          <w:p w14:paraId="5FF6704E">
            <w:pPr>
              <w:rPr>
                <w:rFonts w:hint="eastAsia" w:ascii="宋体" w:hAnsi="宋体" w:eastAsia="宋体" w:cs="宋体"/>
              </w:rPr>
            </w:pPr>
          </w:p>
        </w:tc>
        <w:tc>
          <w:tcPr>
            <w:tcW w:w="1492" w:type="dxa"/>
            <w:tcBorders>
              <w:top w:val="nil"/>
              <w:left w:val="nil"/>
              <w:bottom w:val="single" w:color="auto" w:sz="8" w:space="0"/>
              <w:right w:val="single" w:color="auto" w:sz="12" w:space="0"/>
            </w:tcBorders>
            <w:shd w:val="clear" w:color="auto" w:fill="auto"/>
            <w:vAlign w:val="center"/>
          </w:tcPr>
          <w:p w14:paraId="0CC68783">
            <w:pPr>
              <w:rPr>
                <w:rFonts w:hint="eastAsia" w:ascii="宋体" w:hAnsi="宋体" w:eastAsia="宋体" w:cs="宋体"/>
              </w:rPr>
            </w:pPr>
            <w:r>
              <w:rPr>
                <w:rFonts w:hint="eastAsia" w:ascii="宋体" w:hAnsi="宋体" w:eastAsia="宋体" w:cs="宋体"/>
              </w:rPr>
              <w:t>　</w:t>
            </w:r>
          </w:p>
        </w:tc>
      </w:tr>
      <w:tr w14:paraId="2520E598">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1C56C0AD">
            <w:pPr>
              <w:rPr>
                <w:rFonts w:hint="eastAsia" w:ascii="宋体" w:hAnsi="宋体" w:eastAsia="宋体" w:cs="宋体"/>
              </w:rPr>
            </w:pPr>
          </w:p>
        </w:tc>
        <w:tc>
          <w:tcPr>
            <w:tcW w:w="2268" w:type="dxa"/>
            <w:tcBorders>
              <w:top w:val="nil"/>
              <w:left w:val="nil"/>
              <w:bottom w:val="single" w:color="auto" w:sz="8" w:space="0"/>
              <w:right w:val="single" w:color="auto" w:sz="8" w:space="0"/>
            </w:tcBorders>
            <w:shd w:val="clear" w:color="auto" w:fill="auto"/>
            <w:vAlign w:val="center"/>
          </w:tcPr>
          <w:p w14:paraId="592AAE6D">
            <w:pPr>
              <w:rPr>
                <w:rFonts w:hint="eastAsia" w:ascii="宋体" w:hAnsi="宋体" w:eastAsia="宋体" w:cs="宋体"/>
              </w:rPr>
            </w:pPr>
          </w:p>
        </w:tc>
        <w:tc>
          <w:tcPr>
            <w:tcW w:w="2460" w:type="dxa"/>
            <w:tcBorders>
              <w:top w:val="nil"/>
              <w:left w:val="nil"/>
              <w:bottom w:val="single" w:color="auto" w:sz="8" w:space="0"/>
              <w:right w:val="single" w:color="auto" w:sz="8" w:space="0"/>
            </w:tcBorders>
            <w:shd w:val="clear" w:color="auto" w:fill="auto"/>
            <w:vAlign w:val="center"/>
          </w:tcPr>
          <w:p w14:paraId="7B572242">
            <w:pPr>
              <w:rPr>
                <w:rFonts w:hint="eastAsia" w:ascii="宋体" w:hAnsi="宋体" w:eastAsia="宋体" w:cs="宋体"/>
              </w:rPr>
            </w:pPr>
          </w:p>
        </w:tc>
        <w:tc>
          <w:tcPr>
            <w:tcW w:w="2001" w:type="dxa"/>
            <w:tcBorders>
              <w:top w:val="nil"/>
              <w:left w:val="nil"/>
              <w:bottom w:val="single" w:color="auto" w:sz="8" w:space="0"/>
              <w:right w:val="single" w:color="auto" w:sz="8" w:space="0"/>
            </w:tcBorders>
            <w:shd w:val="clear" w:color="auto" w:fill="auto"/>
            <w:vAlign w:val="center"/>
          </w:tcPr>
          <w:p w14:paraId="1072B450">
            <w:pPr>
              <w:rPr>
                <w:rFonts w:hint="eastAsia" w:ascii="宋体" w:hAnsi="宋体" w:eastAsia="宋体" w:cs="宋体"/>
              </w:rPr>
            </w:pPr>
          </w:p>
        </w:tc>
        <w:tc>
          <w:tcPr>
            <w:tcW w:w="1492" w:type="dxa"/>
            <w:tcBorders>
              <w:top w:val="nil"/>
              <w:left w:val="nil"/>
              <w:bottom w:val="single" w:color="auto" w:sz="8" w:space="0"/>
              <w:right w:val="single" w:color="auto" w:sz="12" w:space="0"/>
            </w:tcBorders>
            <w:shd w:val="clear" w:color="auto" w:fill="auto"/>
            <w:vAlign w:val="center"/>
          </w:tcPr>
          <w:p w14:paraId="74E59684">
            <w:pPr>
              <w:rPr>
                <w:rFonts w:hint="eastAsia" w:ascii="宋体" w:hAnsi="宋体" w:eastAsia="宋体" w:cs="宋体"/>
              </w:rPr>
            </w:pPr>
          </w:p>
        </w:tc>
      </w:tr>
      <w:tr w14:paraId="7F999C6A">
        <w:tblPrEx>
          <w:tblCellMar>
            <w:top w:w="0" w:type="dxa"/>
            <w:left w:w="108" w:type="dxa"/>
            <w:bottom w:w="0" w:type="dxa"/>
            <w:right w:w="108" w:type="dxa"/>
          </w:tblCellMar>
        </w:tblPrEx>
        <w:trPr>
          <w:trHeight w:val="270" w:hRule="atLeast"/>
        </w:trPr>
        <w:tc>
          <w:tcPr>
            <w:tcW w:w="709" w:type="dxa"/>
            <w:tcBorders>
              <w:top w:val="nil"/>
              <w:left w:val="single" w:color="auto" w:sz="12" w:space="0"/>
              <w:bottom w:val="single" w:color="auto" w:sz="12" w:space="0"/>
              <w:right w:val="single" w:color="auto" w:sz="8" w:space="0"/>
            </w:tcBorders>
            <w:vAlign w:val="center"/>
          </w:tcPr>
          <w:p w14:paraId="7F5A6E40">
            <w:pPr>
              <w:rPr>
                <w:rFonts w:hint="eastAsia" w:ascii="宋体" w:hAnsi="宋体" w:eastAsia="宋体" w:cs="宋体"/>
              </w:rPr>
            </w:pPr>
          </w:p>
        </w:tc>
        <w:tc>
          <w:tcPr>
            <w:tcW w:w="2268" w:type="dxa"/>
            <w:tcBorders>
              <w:top w:val="nil"/>
              <w:left w:val="single" w:color="auto" w:sz="8" w:space="0"/>
              <w:bottom w:val="single" w:color="auto" w:sz="12" w:space="0"/>
              <w:right w:val="single" w:color="auto" w:sz="8" w:space="0"/>
            </w:tcBorders>
            <w:vAlign w:val="center"/>
          </w:tcPr>
          <w:p w14:paraId="7143668A">
            <w:pPr>
              <w:rPr>
                <w:rFonts w:hint="eastAsia" w:ascii="宋体" w:hAnsi="宋体" w:eastAsia="宋体" w:cs="宋体"/>
              </w:rPr>
            </w:pPr>
          </w:p>
        </w:tc>
        <w:tc>
          <w:tcPr>
            <w:tcW w:w="2460" w:type="dxa"/>
            <w:tcBorders>
              <w:top w:val="nil"/>
              <w:left w:val="nil"/>
              <w:bottom w:val="single" w:color="auto" w:sz="12" w:space="0"/>
              <w:right w:val="single" w:color="auto" w:sz="8" w:space="0"/>
            </w:tcBorders>
            <w:shd w:val="clear" w:color="auto" w:fill="auto"/>
            <w:vAlign w:val="center"/>
          </w:tcPr>
          <w:p w14:paraId="562FBBDE">
            <w:pPr>
              <w:rPr>
                <w:rFonts w:hint="eastAsia" w:ascii="宋体" w:hAnsi="宋体" w:eastAsia="宋体" w:cs="宋体"/>
              </w:rPr>
            </w:pPr>
          </w:p>
        </w:tc>
        <w:tc>
          <w:tcPr>
            <w:tcW w:w="2001" w:type="dxa"/>
            <w:tcBorders>
              <w:top w:val="nil"/>
              <w:left w:val="single" w:color="auto" w:sz="8" w:space="0"/>
              <w:bottom w:val="single" w:color="auto" w:sz="12" w:space="0"/>
              <w:right w:val="single" w:color="auto" w:sz="8" w:space="0"/>
            </w:tcBorders>
            <w:vAlign w:val="center"/>
          </w:tcPr>
          <w:p w14:paraId="6740B3B7">
            <w:pPr>
              <w:rPr>
                <w:rFonts w:hint="eastAsia" w:ascii="宋体" w:hAnsi="宋体" w:eastAsia="宋体" w:cs="宋体"/>
              </w:rPr>
            </w:pPr>
          </w:p>
        </w:tc>
        <w:tc>
          <w:tcPr>
            <w:tcW w:w="1492" w:type="dxa"/>
            <w:tcBorders>
              <w:top w:val="nil"/>
              <w:left w:val="single" w:color="auto" w:sz="8" w:space="0"/>
              <w:bottom w:val="single" w:color="auto" w:sz="12" w:space="0"/>
              <w:right w:val="single" w:color="auto" w:sz="12" w:space="0"/>
            </w:tcBorders>
            <w:vAlign w:val="center"/>
          </w:tcPr>
          <w:p w14:paraId="1A43D910">
            <w:pPr>
              <w:rPr>
                <w:rFonts w:hint="eastAsia" w:ascii="宋体" w:hAnsi="宋体" w:eastAsia="宋体" w:cs="宋体"/>
              </w:rPr>
            </w:pPr>
          </w:p>
        </w:tc>
      </w:tr>
    </w:tbl>
    <w:p w14:paraId="5764F49D">
      <w:pPr>
        <w:pStyle w:val="94"/>
        <w:tabs>
          <w:tab w:val="clear" w:pos="2340"/>
        </w:tabs>
        <w:spacing w:line="360" w:lineRule="auto"/>
        <w:ind w:right="-57"/>
        <w:jc w:val="both"/>
        <w:rPr>
          <w:rFonts w:hint="eastAsia" w:ascii="宋体" w:hAnsi="宋体" w:eastAsia="宋体" w:cs="宋体"/>
          <w:sz w:val="28"/>
          <w:szCs w:val="28"/>
          <w:lang w:val="en-US" w:eastAsia="zh-CN"/>
        </w:rPr>
      </w:pPr>
    </w:p>
    <w:p w14:paraId="0CD88F06">
      <w:pPr>
        <w:pStyle w:val="94"/>
        <w:tabs>
          <w:tab w:val="clear" w:pos="2340"/>
        </w:tabs>
        <w:spacing w:line="360" w:lineRule="auto"/>
        <w:ind w:right="-57"/>
        <w:rPr>
          <w:rFonts w:hint="eastAsia" w:ascii="宋体" w:hAnsi="宋体" w:eastAsia="宋体" w:cs="宋体"/>
          <w:sz w:val="28"/>
          <w:szCs w:val="28"/>
          <w:lang w:val="en-US" w:eastAsia="zh-CN"/>
        </w:rPr>
      </w:pPr>
    </w:p>
    <w:p w14:paraId="63004283">
      <w:pPr>
        <w:pStyle w:val="94"/>
        <w:tabs>
          <w:tab w:val="clear" w:pos="2340"/>
        </w:tabs>
        <w:spacing w:line="360" w:lineRule="auto"/>
        <w:ind w:right="-57"/>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2、设备部件使用寿命推荐表</w:t>
      </w:r>
    </w:p>
    <w:tbl>
      <w:tblPr>
        <w:tblStyle w:val="48"/>
        <w:tblW w:w="8917" w:type="dxa"/>
        <w:tblInd w:w="-34" w:type="dxa"/>
        <w:tblLayout w:type="autofit"/>
        <w:tblCellMar>
          <w:top w:w="0" w:type="dxa"/>
          <w:left w:w="108" w:type="dxa"/>
          <w:bottom w:w="0" w:type="dxa"/>
          <w:right w:w="108" w:type="dxa"/>
        </w:tblCellMar>
      </w:tblPr>
      <w:tblGrid>
        <w:gridCol w:w="709"/>
        <w:gridCol w:w="2268"/>
        <w:gridCol w:w="2013"/>
        <w:gridCol w:w="2481"/>
        <w:gridCol w:w="1446"/>
      </w:tblGrid>
      <w:tr w14:paraId="51F03D9F">
        <w:tblPrEx>
          <w:tblCellMar>
            <w:top w:w="0" w:type="dxa"/>
            <w:left w:w="108" w:type="dxa"/>
            <w:bottom w:w="0" w:type="dxa"/>
            <w:right w:w="108" w:type="dxa"/>
          </w:tblCellMar>
        </w:tblPrEx>
        <w:trPr>
          <w:trHeight w:val="270" w:hRule="atLeast"/>
        </w:trPr>
        <w:tc>
          <w:tcPr>
            <w:tcW w:w="709" w:type="dxa"/>
            <w:tcBorders>
              <w:top w:val="single" w:color="auto" w:sz="12" w:space="0"/>
              <w:left w:val="single" w:color="auto" w:sz="12" w:space="0"/>
              <w:bottom w:val="single" w:color="auto" w:sz="8" w:space="0"/>
              <w:right w:val="single" w:color="auto" w:sz="8" w:space="0"/>
            </w:tcBorders>
            <w:shd w:val="clear" w:color="auto" w:fill="CCFFFF"/>
            <w:vAlign w:val="center"/>
          </w:tcPr>
          <w:p w14:paraId="5E1890D3">
            <w:pPr>
              <w:rPr>
                <w:rFonts w:hint="eastAsia" w:ascii="宋体" w:hAnsi="宋体" w:eastAsia="宋体" w:cs="宋体"/>
                <w:sz w:val="21"/>
                <w:szCs w:val="21"/>
              </w:rPr>
            </w:pPr>
            <w:r>
              <w:rPr>
                <w:rFonts w:hint="eastAsia" w:ascii="宋体" w:hAnsi="宋体" w:eastAsia="宋体" w:cs="宋体"/>
                <w:sz w:val="21"/>
                <w:szCs w:val="21"/>
              </w:rPr>
              <w:t>序号</w:t>
            </w:r>
          </w:p>
        </w:tc>
        <w:tc>
          <w:tcPr>
            <w:tcW w:w="2268" w:type="dxa"/>
            <w:tcBorders>
              <w:top w:val="single" w:color="auto" w:sz="12" w:space="0"/>
              <w:left w:val="nil"/>
              <w:bottom w:val="single" w:color="auto" w:sz="8" w:space="0"/>
              <w:right w:val="single" w:color="auto" w:sz="8" w:space="0"/>
            </w:tcBorders>
            <w:shd w:val="clear" w:color="auto" w:fill="CCFFFF"/>
            <w:vAlign w:val="center"/>
          </w:tcPr>
          <w:p w14:paraId="207210B5">
            <w:pPr>
              <w:rPr>
                <w:rFonts w:hint="eastAsia" w:ascii="宋体" w:hAnsi="宋体" w:eastAsia="宋体" w:cs="宋体"/>
                <w:sz w:val="21"/>
                <w:szCs w:val="21"/>
              </w:rPr>
            </w:pPr>
            <w:r>
              <w:rPr>
                <w:rFonts w:hint="eastAsia" w:ascii="宋体" w:hAnsi="宋体" w:eastAsia="宋体" w:cs="宋体"/>
                <w:sz w:val="21"/>
                <w:szCs w:val="21"/>
              </w:rPr>
              <w:t>名称</w:t>
            </w:r>
          </w:p>
        </w:tc>
        <w:tc>
          <w:tcPr>
            <w:tcW w:w="2013" w:type="dxa"/>
            <w:tcBorders>
              <w:top w:val="single" w:color="auto" w:sz="12" w:space="0"/>
              <w:left w:val="nil"/>
              <w:bottom w:val="single" w:color="auto" w:sz="8" w:space="0"/>
              <w:right w:val="single" w:color="auto" w:sz="8" w:space="0"/>
            </w:tcBorders>
            <w:shd w:val="clear" w:color="auto" w:fill="CCFFFF"/>
            <w:vAlign w:val="center"/>
          </w:tcPr>
          <w:p w14:paraId="65AE70CB">
            <w:pPr>
              <w:rPr>
                <w:rFonts w:hint="eastAsia" w:ascii="宋体" w:hAnsi="宋体" w:eastAsia="宋体" w:cs="宋体"/>
                <w:sz w:val="21"/>
                <w:szCs w:val="21"/>
              </w:rPr>
            </w:pPr>
            <w:r>
              <w:rPr>
                <w:rFonts w:hint="eastAsia" w:ascii="宋体" w:hAnsi="宋体" w:eastAsia="宋体" w:cs="宋体"/>
                <w:sz w:val="21"/>
                <w:szCs w:val="21"/>
              </w:rPr>
              <w:t>规格 型号</w:t>
            </w:r>
          </w:p>
        </w:tc>
        <w:tc>
          <w:tcPr>
            <w:tcW w:w="2481" w:type="dxa"/>
            <w:tcBorders>
              <w:top w:val="single" w:color="auto" w:sz="12" w:space="0"/>
              <w:left w:val="nil"/>
              <w:bottom w:val="single" w:color="auto" w:sz="8" w:space="0"/>
              <w:right w:val="single" w:color="auto" w:sz="8" w:space="0"/>
            </w:tcBorders>
            <w:shd w:val="clear" w:color="auto" w:fill="CCFFFF"/>
            <w:vAlign w:val="center"/>
          </w:tcPr>
          <w:p w14:paraId="4DA731EC">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使用寿命或运行时间</w:t>
            </w:r>
          </w:p>
        </w:tc>
        <w:tc>
          <w:tcPr>
            <w:tcW w:w="1446" w:type="dxa"/>
            <w:tcBorders>
              <w:top w:val="single" w:color="auto" w:sz="12" w:space="0"/>
              <w:left w:val="nil"/>
              <w:bottom w:val="single" w:color="auto" w:sz="8" w:space="0"/>
              <w:right w:val="single" w:color="auto" w:sz="12" w:space="0"/>
            </w:tcBorders>
            <w:shd w:val="clear" w:color="auto" w:fill="CCFFFF"/>
            <w:vAlign w:val="center"/>
          </w:tcPr>
          <w:p w14:paraId="1890E689">
            <w:pPr>
              <w:rPr>
                <w:rFonts w:hint="eastAsia" w:ascii="宋体" w:hAnsi="宋体" w:eastAsia="宋体" w:cs="宋体"/>
                <w:sz w:val="21"/>
                <w:szCs w:val="21"/>
              </w:rPr>
            </w:pPr>
            <w:r>
              <w:rPr>
                <w:rFonts w:hint="eastAsia" w:ascii="宋体" w:hAnsi="宋体" w:eastAsia="宋体" w:cs="宋体"/>
                <w:sz w:val="21"/>
                <w:szCs w:val="21"/>
              </w:rPr>
              <w:t>备注</w:t>
            </w:r>
          </w:p>
        </w:tc>
      </w:tr>
      <w:tr w14:paraId="5698D565">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3901736B">
            <w:pPr>
              <w:rPr>
                <w:rFonts w:hint="eastAsia" w:ascii="宋体" w:hAnsi="宋体" w:eastAsia="宋体" w:cs="宋体"/>
                <w:sz w:val="21"/>
                <w:szCs w:val="21"/>
              </w:rPr>
            </w:pPr>
          </w:p>
        </w:tc>
        <w:tc>
          <w:tcPr>
            <w:tcW w:w="2268" w:type="dxa"/>
            <w:tcBorders>
              <w:top w:val="nil"/>
              <w:left w:val="nil"/>
              <w:bottom w:val="single" w:color="auto" w:sz="8" w:space="0"/>
              <w:right w:val="single" w:color="auto" w:sz="8" w:space="0"/>
            </w:tcBorders>
            <w:shd w:val="clear" w:color="auto" w:fill="auto"/>
            <w:vAlign w:val="center"/>
          </w:tcPr>
          <w:p w14:paraId="1E0D9A40">
            <w:pPr>
              <w:rPr>
                <w:rFonts w:hint="eastAsia" w:ascii="宋体" w:hAnsi="宋体" w:eastAsia="宋体" w:cs="宋体"/>
                <w:sz w:val="21"/>
                <w:szCs w:val="21"/>
                <w:lang w:val="en-US" w:eastAsia="zh-CN"/>
              </w:rPr>
            </w:pPr>
          </w:p>
        </w:tc>
        <w:tc>
          <w:tcPr>
            <w:tcW w:w="2013" w:type="dxa"/>
            <w:tcBorders>
              <w:top w:val="nil"/>
              <w:left w:val="nil"/>
              <w:bottom w:val="single" w:color="auto" w:sz="8" w:space="0"/>
              <w:right w:val="single" w:color="auto" w:sz="8" w:space="0"/>
            </w:tcBorders>
            <w:shd w:val="clear" w:color="auto" w:fill="auto"/>
            <w:vAlign w:val="center"/>
          </w:tcPr>
          <w:p w14:paraId="0F7248A9">
            <w:pPr>
              <w:rPr>
                <w:rFonts w:hint="eastAsia" w:ascii="宋体" w:hAnsi="宋体" w:eastAsia="宋体" w:cs="宋体"/>
                <w:sz w:val="21"/>
                <w:szCs w:val="21"/>
              </w:rPr>
            </w:pPr>
          </w:p>
        </w:tc>
        <w:tc>
          <w:tcPr>
            <w:tcW w:w="2481" w:type="dxa"/>
            <w:tcBorders>
              <w:top w:val="nil"/>
              <w:left w:val="nil"/>
              <w:bottom w:val="single" w:color="auto" w:sz="8" w:space="0"/>
              <w:right w:val="single" w:color="auto" w:sz="8" w:space="0"/>
            </w:tcBorders>
            <w:shd w:val="clear" w:color="auto" w:fill="auto"/>
            <w:vAlign w:val="center"/>
          </w:tcPr>
          <w:p w14:paraId="26905126">
            <w:pPr>
              <w:rPr>
                <w:rFonts w:hint="eastAsia" w:ascii="宋体" w:hAnsi="宋体" w:eastAsia="宋体" w:cs="宋体"/>
                <w:sz w:val="21"/>
                <w:szCs w:val="21"/>
              </w:rPr>
            </w:pPr>
          </w:p>
        </w:tc>
        <w:tc>
          <w:tcPr>
            <w:tcW w:w="1446" w:type="dxa"/>
            <w:tcBorders>
              <w:top w:val="nil"/>
              <w:left w:val="nil"/>
              <w:bottom w:val="single" w:color="auto" w:sz="8" w:space="0"/>
              <w:right w:val="single" w:color="auto" w:sz="12" w:space="0"/>
            </w:tcBorders>
            <w:shd w:val="clear" w:color="auto" w:fill="auto"/>
            <w:vAlign w:val="center"/>
          </w:tcPr>
          <w:p w14:paraId="7F2698F7">
            <w:pPr>
              <w:rPr>
                <w:rFonts w:hint="eastAsia" w:ascii="宋体" w:hAnsi="宋体" w:eastAsia="宋体" w:cs="宋体"/>
                <w:sz w:val="21"/>
                <w:szCs w:val="21"/>
              </w:rPr>
            </w:pPr>
          </w:p>
        </w:tc>
      </w:tr>
      <w:tr w14:paraId="3C5124A6">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17525950">
            <w:pPr>
              <w:rPr>
                <w:rFonts w:hint="eastAsia" w:ascii="宋体" w:hAnsi="宋体" w:eastAsia="宋体" w:cs="宋体"/>
                <w:sz w:val="21"/>
                <w:szCs w:val="21"/>
              </w:rPr>
            </w:pPr>
          </w:p>
        </w:tc>
        <w:tc>
          <w:tcPr>
            <w:tcW w:w="2268" w:type="dxa"/>
            <w:tcBorders>
              <w:top w:val="nil"/>
              <w:left w:val="nil"/>
              <w:bottom w:val="single" w:color="auto" w:sz="8" w:space="0"/>
              <w:right w:val="single" w:color="auto" w:sz="8" w:space="0"/>
            </w:tcBorders>
            <w:shd w:val="clear" w:color="auto" w:fill="auto"/>
            <w:vAlign w:val="center"/>
          </w:tcPr>
          <w:p w14:paraId="2A48A3E0">
            <w:pPr>
              <w:rPr>
                <w:rFonts w:hint="eastAsia" w:ascii="宋体" w:hAnsi="宋体" w:eastAsia="宋体" w:cs="宋体"/>
                <w:sz w:val="21"/>
                <w:szCs w:val="21"/>
              </w:rPr>
            </w:pPr>
          </w:p>
        </w:tc>
        <w:tc>
          <w:tcPr>
            <w:tcW w:w="2013" w:type="dxa"/>
            <w:tcBorders>
              <w:top w:val="nil"/>
              <w:left w:val="nil"/>
              <w:bottom w:val="single" w:color="auto" w:sz="8" w:space="0"/>
              <w:right w:val="single" w:color="auto" w:sz="8" w:space="0"/>
            </w:tcBorders>
            <w:shd w:val="clear" w:color="auto" w:fill="auto"/>
            <w:vAlign w:val="center"/>
          </w:tcPr>
          <w:p w14:paraId="7835B0F8">
            <w:pPr>
              <w:rPr>
                <w:rFonts w:hint="eastAsia" w:ascii="宋体" w:hAnsi="宋体" w:eastAsia="宋体" w:cs="宋体"/>
                <w:sz w:val="21"/>
                <w:szCs w:val="21"/>
              </w:rPr>
            </w:pPr>
          </w:p>
        </w:tc>
        <w:tc>
          <w:tcPr>
            <w:tcW w:w="2481" w:type="dxa"/>
            <w:tcBorders>
              <w:top w:val="nil"/>
              <w:left w:val="nil"/>
              <w:bottom w:val="single" w:color="auto" w:sz="8" w:space="0"/>
              <w:right w:val="single" w:color="auto" w:sz="8" w:space="0"/>
            </w:tcBorders>
            <w:shd w:val="clear" w:color="auto" w:fill="auto"/>
            <w:vAlign w:val="center"/>
          </w:tcPr>
          <w:p w14:paraId="23338650">
            <w:pPr>
              <w:rPr>
                <w:rFonts w:hint="eastAsia" w:ascii="宋体" w:hAnsi="宋体" w:eastAsia="宋体" w:cs="宋体"/>
                <w:sz w:val="21"/>
                <w:szCs w:val="21"/>
              </w:rPr>
            </w:pPr>
          </w:p>
        </w:tc>
        <w:tc>
          <w:tcPr>
            <w:tcW w:w="1446" w:type="dxa"/>
            <w:tcBorders>
              <w:top w:val="nil"/>
              <w:left w:val="nil"/>
              <w:bottom w:val="single" w:color="auto" w:sz="8" w:space="0"/>
              <w:right w:val="single" w:color="auto" w:sz="12" w:space="0"/>
            </w:tcBorders>
            <w:shd w:val="clear" w:color="auto" w:fill="auto"/>
            <w:vAlign w:val="center"/>
          </w:tcPr>
          <w:p w14:paraId="6002160F">
            <w:pPr>
              <w:rPr>
                <w:rFonts w:hint="eastAsia" w:ascii="宋体" w:hAnsi="宋体" w:eastAsia="宋体" w:cs="宋体"/>
                <w:sz w:val="21"/>
                <w:szCs w:val="21"/>
              </w:rPr>
            </w:pPr>
          </w:p>
        </w:tc>
      </w:tr>
      <w:tr w14:paraId="70641C82">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58EC6E73">
            <w:pPr>
              <w:rPr>
                <w:rFonts w:hint="eastAsia" w:ascii="宋体" w:hAnsi="宋体" w:eastAsia="宋体" w:cs="宋体"/>
                <w:sz w:val="21"/>
                <w:szCs w:val="21"/>
              </w:rPr>
            </w:pPr>
          </w:p>
        </w:tc>
        <w:tc>
          <w:tcPr>
            <w:tcW w:w="2268" w:type="dxa"/>
            <w:tcBorders>
              <w:top w:val="nil"/>
              <w:left w:val="nil"/>
              <w:bottom w:val="single" w:color="auto" w:sz="8" w:space="0"/>
              <w:right w:val="single" w:color="auto" w:sz="8" w:space="0"/>
            </w:tcBorders>
            <w:shd w:val="clear" w:color="auto" w:fill="auto"/>
            <w:vAlign w:val="center"/>
          </w:tcPr>
          <w:p w14:paraId="27925BDD">
            <w:pPr>
              <w:rPr>
                <w:rFonts w:hint="eastAsia" w:ascii="宋体" w:hAnsi="宋体" w:eastAsia="宋体" w:cs="宋体"/>
                <w:sz w:val="21"/>
                <w:szCs w:val="21"/>
              </w:rPr>
            </w:pPr>
          </w:p>
        </w:tc>
        <w:tc>
          <w:tcPr>
            <w:tcW w:w="2013" w:type="dxa"/>
            <w:tcBorders>
              <w:top w:val="nil"/>
              <w:left w:val="nil"/>
              <w:bottom w:val="single" w:color="auto" w:sz="8" w:space="0"/>
              <w:right w:val="single" w:color="auto" w:sz="8" w:space="0"/>
            </w:tcBorders>
            <w:shd w:val="clear" w:color="auto" w:fill="auto"/>
            <w:vAlign w:val="center"/>
          </w:tcPr>
          <w:p w14:paraId="7ECAAE08">
            <w:pPr>
              <w:rPr>
                <w:rFonts w:hint="eastAsia" w:ascii="宋体" w:hAnsi="宋体" w:eastAsia="宋体" w:cs="宋体"/>
                <w:sz w:val="21"/>
                <w:szCs w:val="21"/>
              </w:rPr>
            </w:pPr>
          </w:p>
        </w:tc>
        <w:tc>
          <w:tcPr>
            <w:tcW w:w="2481" w:type="dxa"/>
            <w:tcBorders>
              <w:top w:val="nil"/>
              <w:left w:val="nil"/>
              <w:bottom w:val="single" w:color="auto" w:sz="8" w:space="0"/>
              <w:right w:val="single" w:color="auto" w:sz="8" w:space="0"/>
            </w:tcBorders>
            <w:shd w:val="clear" w:color="auto" w:fill="auto"/>
            <w:vAlign w:val="center"/>
          </w:tcPr>
          <w:p w14:paraId="5A4E3884">
            <w:pPr>
              <w:rPr>
                <w:rFonts w:hint="eastAsia" w:ascii="宋体" w:hAnsi="宋体" w:eastAsia="宋体" w:cs="宋体"/>
                <w:sz w:val="21"/>
                <w:szCs w:val="21"/>
              </w:rPr>
            </w:pPr>
          </w:p>
        </w:tc>
        <w:tc>
          <w:tcPr>
            <w:tcW w:w="1446" w:type="dxa"/>
            <w:tcBorders>
              <w:top w:val="nil"/>
              <w:left w:val="nil"/>
              <w:bottom w:val="single" w:color="auto" w:sz="8" w:space="0"/>
              <w:right w:val="single" w:color="auto" w:sz="12" w:space="0"/>
            </w:tcBorders>
            <w:shd w:val="clear" w:color="auto" w:fill="auto"/>
            <w:vAlign w:val="center"/>
          </w:tcPr>
          <w:p w14:paraId="220788BB">
            <w:pPr>
              <w:rPr>
                <w:rFonts w:hint="eastAsia" w:ascii="宋体" w:hAnsi="宋体" w:eastAsia="宋体" w:cs="宋体"/>
                <w:sz w:val="21"/>
                <w:szCs w:val="21"/>
              </w:rPr>
            </w:pPr>
            <w:r>
              <w:rPr>
                <w:rFonts w:hint="eastAsia" w:ascii="宋体" w:hAnsi="宋体" w:eastAsia="宋体" w:cs="宋体"/>
                <w:sz w:val="21"/>
                <w:szCs w:val="21"/>
              </w:rPr>
              <w:t>　</w:t>
            </w:r>
          </w:p>
        </w:tc>
      </w:tr>
      <w:tr w14:paraId="489F9CAC">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3F758771">
            <w:pPr>
              <w:rPr>
                <w:rFonts w:hint="eastAsia" w:ascii="宋体" w:hAnsi="宋体" w:eastAsia="宋体" w:cs="宋体"/>
                <w:sz w:val="21"/>
                <w:szCs w:val="21"/>
              </w:rPr>
            </w:pPr>
          </w:p>
        </w:tc>
        <w:tc>
          <w:tcPr>
            <w:tcW w:w="2268" w:type="dxa"/>
            <w:tcBorders>
              <w:top w:val="nil"/>
              <w:left w:val="nil"/>
              <w:bottom w:val="single" w:color="auto" w:sz="8" w:space="0"/>
              <w:right w:val="single" w:color="auto" w:sz="8" w:space="0"/>
            </w:tcBorders>
            <w:shd w:val="clear" w:color="auto" w:fill="auto"/>
          </w:tcPr>
          <w:p w14:paraId="2C92B70C">
            <w:pPr>
              <w:rPr>
                <w:rFonts w:hint="eastAsia" w:ascii="宋体" w:hAnsi="宋体" w:eastAsia="宋体" w:cs="宋体"/>
                <w:sz w:val="21"/>
                <w:szCs w:val="21"/>
              </w:rPr>
            </w:pPr>
          </w:p>
        </w:tc>
        <w:tc>
          <w:tcPr>
            <w:tcW w:w="2013" w:type="dxa"/>
            <w:tcBorders>
              <w:top w:val="nil"/>
              <w:left w:val="nil"/>
              <w:bottom w:val="single" w:color="auto" w:sz="8" w:space="0"/>
              <w:right w:val="single" w:color="auto" w:sz="8" w:space="0"/>
            </w:tcBorders>
            <w:shd w:val="clear" w:color="auto" w:fill="auto"/>
          </w:tcPr>
          <w:p w14:paraId="20D79199">
            <w:pPr>
              <w:rPr>
                <w:rFonts w:hint="eastAsia" w:ascii="宋体" w:hAnsi="宋体" w:eastAsia="宋体" w:cs="宋体"/>
                <w:sz w:val="21"/>
                <w:szCs w:val="21"/>
              </w:rPr>
            </w:pPr>
          </w:p>
        </w:tc>
        <w:tc>
          <w:tcPr>
            <w:tcW w:w="2481" w:type="dxa"/>
            <w:tcBorders>
              <w:top w:val="nil"/>
              <w:left w:val="nil"/>
              <w:bottom w:val="single" w:color="auto" w:sz="8" w:space="0"/>
              <w:right w:val="single" w:color="auto" w:sz="8" w:space="0"/>
            </w:tcBorders>
            <w:shd w:val="clear" w:color="auto" w:fill="auto"/>
            <w:vAlign w:val="center"/>
          </w:tcPr>
          <w:p w14:paraId="60A3707C">
            <w:pPr>
              <w:rPr>
                <w:rFonts w:hint="eastAsia" w:ascii="宋体" w:hAnsi="宋体" w:eastAsia="宋体" w:cs="宋体"/>
                <w:sz w:val="21"/>
                <w:szCs w:val="21"/>
              </w:rPr>
            </w:pPr>
          </w:p>
        </w:tc>
        <w:tc>
          <w:tcPr>
            <w:tcW w:w="1446" w:type="dxa"/>
            <w:tcBorders>
              <w:top w:val="nil"/>
              <w:left w:val="nil"/>
              <w:bottom w:val="single" w:color="auto" w:sz="8" w:space="0"/>
              <w:right w:val="single" w:color="auto" w:sz="12" w:space="0"/>
            </w:tcBorders>
            <w:shd w:val="clear" w:color="auto" w:fill="auto"/>
            <w:vAlign w:val="center"/>
          </w:tcPr>
          <w:p w14:paraId="46BACDF3">
            <w:pPr>
              <w:rPr>
                <w:rFonts w:hint="eastAsia" w:ascii="宋体" w:hAnsi="宋体" w:eastAsia="宋体" w:cs="宋体"/>
                <w:sz w:val="21"/>
                <w:szCs w:val="21"/>
              </w:rPr>
            </w:pPr>
            <w:r>
              <w:rPr>
                <w:rFonts w:hint="eastAsia" w:ascii="宋体" w:hAnsi="宋体" w:eastAsia="宋体" w:cs="宋体"/>
                <w:sz w:val="21"/>
                <w:szCs w:val="21"/>
              </w:rPr>
              <w:t>　</w:t>
            </w:r>
          </w:p>
        </w:tc>
      </w:tr>
      <w:tr w14:paraId="3F352001">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1846DA70">
            <w:pPr>
              <w:rPr>
                <w:rFonts w:hint="eastAsia" w:ascii="宋体" w:hAnsi="宋体" w:eastAsia="宋体" w:cs="宋体"/>
                <w:sz w:val="21"/>
                <w:szCs w:val="21"/>
              </w:rPr>
            </w:pPr>
          </w:p>
        </w:tc>
        <w:tc>
          <w:tcPr>
            <w:tcW w:w="2268" w:type="dxa"/>
            <w:tcBorders>
              <w:top w:val="nil"/>
              <w:left w:val="nil"/>
              <w:bottom w:val="single" w:color="auto" w:sz="8" w:space="0"/>
              <w:right w:val="single" w:color="auto" w:sz="8" w:space="0"/>
            </w:tcBorders>
            <w:shd w:val="clear" w:color="auto" w:fill="auto"/>
          </w:tcPr>
          <w:p w14:paraId="34758FB0">
            <w:pPr>
              <w:rPr>
                <w:rFonts w:hint="eastAsia" w:ascii="宋体" w:hAnsi="宋体" w:eastAsia="宋体" w:cs="宋体"/>
                <w:sz w:val="21"/>
                <w:szCs w:val="21"/>
              </w:rPr>
            </w:pPr>
          </w:p>
        </w:tc>
        <w:tc>
          <w:tcPr>
            <w:tcW w:w="2013" w:type="dxa"/>
            <w:tcBorders>
              <w:top w:val="nil"/>
              <w:left w:val="nil"/>
              <w:bottom w:val="single" w:color="auto" w:sz="8" w:space="0"/>
              <w:right w:val="single" w:color="auto" w:sz="8" w:space="0"/>
            </w:tcBorders>
            <w:shd w:val="clear" w:color="auto" w:fill="auto"/>
          </w:tcPr>
          <w:p w14:paraId="3C8390C5">
            <w:pPr>
              <w:rPr>
                <w:rFonts w:hint="eastAsia" w:ascii="宋体" w:hAnsi="宋体" w:eastAsia="宋体" w:cs="宋体"/>
                <w:sz w:val="21"/>
                <w:szCs w:val="21"/>
              </w:rPr>
            </w:pPr>
          </w:p>
        </w:tc>
        <w:tc>
          <w:tcPr>
            <w:tcW w:w="2481" w:type="dxa"/>
            <w:tcBorders>
              <w:top w:val="nil"/>
              <w:left w:val="nil"/>
              <w:bottom w:val="single" w:color="auto" w:sz="8" w:space="0"/>
              <w:right w:val="single" w:color="auto" w:sz="8" w:space="0"/>
            </w:tcBorders>
            <w:shd w:val="clear" w:color="auto" w:fill="auto"/>
            <w:vAlign w:val="center"/>
          </w:tcPr>
          <w:p w14:paraId="4A0EDA08">
            <w:pPr>
              <w:rPr>
                <w:rFonts w:hint="eastAsia" w:ascii="宋体" w:hAnsi="宋体" w:eastAsia="宋体" w:cs="宋体"/>
                <w:sz w:val="21"/>
                <w:szCs w:val="21"/>
              </w:rPr>
            </w:pPr>
          </w:p>
        </w:tc>
        <w:tc>
          <w:tcPr>
            <w:tcW w:w="1446" w:type="dxa"/>
            <w:tcBorders>
              <w:top w:val="nil"/>
              <w:left w:val="nil"/>
              <w:bottom w:val="single" w:color="auto" w:sz="8" w:space="0"/>
              <w:right w:val="single" w:color="auto" w:sz="12" w:space="0"/>
            </w:tcBorders>
            <w:shd w:val="clear" w:color="auto" w:fill="auto"/>
            <w:vAlign w:val="center"/>
          </w:tcPr>
          <w:p w14:paraId="4ABC45DB">
            <w:pPr>
              <w:rPr>
                <w:rFonts w:hint="eastAsia" w:ascii="宋体" w:hAnsi="宋体" w:eastAsia="宋体" w:cs="宋体"/>
                <w:sz w:val="21"/>
                <w:szCs w:val="21"/>
              </w:rPr>
            </w:pPr>
          </w:p>
        </w:tc>
      </w:tr>
      <w:tr w14:paraId="24503A2E">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3392498F">
            <w:pPr>
              <w:rPr>
                <w:rFonts w:hint="eastAsia" w:ascii="宋体" w:hAnsi="宋体" w:eastAsia="宋体" w:cs="宋体"/>
                <w:sz w:val="21"/>
                <w:szCs w:val="21"/>
              </w:rPr>
            </w:pPr>
          </w:p>
        </w:tc>
        <w:tc>
          <w:tcPr>
            <w:tcW w:w="2268" w:type="dxa"/>
            <w:tcBorders>
              <w:top w:val="nil"/>
              <w:left w:val="nil"/>
              <w:bottom w:val="single" w:color="auto" w:sz="8" w:space="0"/>
              <w:right w:val="single" w:color="auto" w:sz="8" w:space="0"/>
            </w:tcBorders>
            <w:shd w:val="clear" w:color="auto" w:fill="auto"/>
          </w:tcPr>
          <w:p w14:paraId="0A609663">
            <w:pPr>
              <w:rPr>
                <w:rFonts w:hint="eastAsia" w:ascii="宋体" w:hAnsi="宋体" w:eastAsia="宋体" w:cs="宋体"/>
                <w:sz w:val="21"/>
                <w:szCs w:val="21"/>
                <w:lang w:val="en-US" w:eastAsia="zh-CN"/>
              </w:rPr>
            </w:pPr>
          </w:p>
        </w:tc>
        <w:tc>
          <w:tcPr>
            <w:tcW w:w="2013" w:type="dxa"/>
            <w:tcBorders>
              <w:top w:val="nil"/>
              <w:left w:val="nil"/>
              <w:bottom w:val="single" w:color="auto" w:sz="8" w:space="0"/>
              <w:right w:val="single" w:color="auto" w:sz="8" w:space="0"/>
            </w:tcBorders>
            <w:shd w:val="clear" w:color="auto" w:fill="auto"/>
          </w:tcPr>
          <w:p w14:paraId="4C5F6608">
            <w:pPr>
              <w:rPr>
                <w:rFonts w:hint="eastAsia" w:ascii="宋体" w:hAnsi="宋体" w:eastAsia="宋体" w:cs="宋体"/>
                <w:sz w:val="21"/>
                <w:szCs w:val="21"/>
              </w:rPr>
            </w:pPr>
          </w:p>
        </w:tc>
        <w:tc>
          <w:tcPr>
            <w:tcW w:w="2481" w:type="dxa"/>
            <w:tcBorders>
              <w:top w:val="nil"/>
              <w:left w:val="nil"/>
              <w:bottom w:val="single" w:color="auto" w:sz="8" w:space="0"/>
              <w:right w:val="single" w:color="auto" w:sz="8" w:space="0"/>
            </w:tcBorders>
            <w:shd w:val="clear" w:color="auto" w:fill="auto"/>
            <w:vAlign w:val="center"/>
          </w:tcPr>
          <w:p w14:paraId="39C8B450">
            <w:pPr>
              <w:rPr>
                <w:rFonts w:hint="eastAsia" w:ascii="宋体" w:hAnsi="宋体" w:eastAsia="宋体" w:cs="宋体"/>
                <w:sz w:val="21"/>
                <w:szCs w:val="21"/>
              </w:rPr>
            </w:pPr>
          </w:p>
        </w:tc>
        <w:tc>
          <w:tcPr>
            <w:tcW w:w="1446" w:type="dxa"/>
            <w:tcBorders>
              <w:top w:val="nil"/>
              <w:left w:val="nil"/>
              <w:bottom w:val="single" w:color="auto" w:sz="8" w:space="0"/>
              <w:right w:val="single" w:color="auto" w:sz="12" w:space="0"/>
            </w:tcBorders>
            <w:shd w:val="clear" w:color="auto" w:fill="auto"/>
            <w:vAlign w:val="center"/>
          </w:tcPr>
          <w:p w14:paraId="76214EA3">
            <w:pPr>
              <w:rPr>
                <w:rFonts w:hint="eastAsia" w:ascii="宋体" w:hAnsi="宋体" w:eastAsia="宋体" w:cs="宋体"/>
                <w:sz w:val="21"/>
                <w:szCs w:val="21"/>
              </w:rPr>
            </w:pPr>
          </w:p>
        </w:tc>
      </w:tr>
      <w:tr w14:paraId="4734C1AD">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263153F6">
            <w:pPr>
              <w:rPr>
                <w:rFonts w:hint="eastAsia" w:ascii="宋体" w:hAnsi="宋体" w:eastAsia="宋体" w:cs="宋体"/>
                <w:sz w:val="21"/>
                <w:szCs w:val="21"/>
              </w:rPr>
            </w:pPr>
          </w:p>
        </w:tc>
        <w:tc>
          <w:tcPr>
            <w:tcW w:w="2268" w:type="dxa"/>
            <w:tcBorders>
              <w:top w:val="nil"/>
              <w:left w:val="nil"/>
              <w:bottom w:val="single" w:color="auto" w:sz="8" w:space="0"/>
              <w:right w:val="single" w:color="auto" w:sz="8" w:space="0"/>
            </w:tcBorders>
            <w:shd w:val="clear" w:color="auto" w:fill="auto"/>
          </w:tcPr>
          <w:p w14:paraId="713BD83A">
            <w:pPr>
              <w:rPr>
                <w:rFonts w:hint="eastAsia" w:ascii="宋体" w:hAnsi="宋体" w:eastAsia="宋体" w:cs="宋体"/>
                <w:sz w:val="21"/>
                <w:szCs w:val="21"/>
              </w:rPr>
            </w:pPr>
          </w:p>
        </w:tc>
        <w:tc>
          <w:tcPr>
            <w:tcW w:w="2013" w:type="dxa"/>
            <w:tcBorders>
              <w:top w:val="nil"/>
              <w:left w:val="nil"/>
              <w:bottom w:val="single" w:color="auto" w:sz="8" w:space="0"/>
              <w:right w:val="single" w:color="auto" w:sz="8" w:space="0"/>
            </w:tcBorders>
            <w:shd w:val="clear" w:color="auto" w:fill="auto"/>
          </w:tcPr>
          <w:p w14:paraId="70916653">
            <w:pPr>
              <w:rPr>
                <w:rFonts w:hint="eastAsia" w:ascii="宋体" w:hAnsi="宋体" w:eastAsia="宋体" w:cs="宋体"/>
                <w:sz w:val="21"/>
                <w:szCs w:val="21"/>
              </w:rPr>
            </w:pPr>
          </w:p>
        </w:tc>
        <w:tc>
          <w:tcPr>
            <w:tcW w:w="2481" w:type="dxa"/>
            <w:tcBorders>
              <w:top w:val="nil"/>
              <w:left w:val="nil"/>
              <w:bottom w:val="single" w:color="auto" w:sz="8" w:space="0"/>
              <w:right w:val="single" w:color="auto" w:sz="8" w:space="0"/>
            </w:tcBorders>
            <w:shd w:val="clear" w:color="auto" w:fill="auto"/>
            <w:vAlign w:val="center"/>
          </w:tcPr>
          <w:p w14:paraId="3B6C11BA">
            <w:pPr>
              <w:rPr>
                <w:rFonts w:hint="eastAsia" w:ascii="宋体" w:hAnsi="宋体" w:eastAsia="宋体" w:cs="宋体"/>
                <w:sz w:val="21"/>
                <w:szCs w:val="21"/>
              </w:rPr>
            </w:pPr>
          </w:p>
        </w:tc>
        <w:tc>
          <w:tcPr>
            <w:tcW w:w="1446" w:type="dxa"/>
            <w:tcBorders>
              <w:top w:val="nil"/>
              <w:left w:val="nil"/>
              <w:bottom w:val="single" w:color="auto" w:sz="8" w:space="0"/>
              <w:right w:val="single" w:color="auto" w:sz="12" w:space="0"/>
            </w:tcBorders>
            <w:shd w:val="clear" w:color="auto" w:fill="auto"/>
            <w:vAlign w:val="center"/>
          </w:tcPr>
          <w:p w14:paraId="037B70F8">
            <w:pPr>
              <w:rPr>
                <w:rFonts w:hint="eastAsia" w:ascii="宋体" w:hAnsi="宋体" w:eastAsia="宋体" w:cs="宋体"/>
                <w:sz w:val="21"/>
                <w:szCs w:val="21"/>
              </w:rPr>
            </w:pPr>
          </w:p>
        </w:tc>
      </w:tr>
      <w:tr w14:paraId="1A29D12D">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5540FB06">
            <w:pPr>
              <w:rPr>
                <w:rFonts w:hint="eastAsia" w:ascii="宋体" w:hAnsi="宋体" w:eastAsia="宋体" w:cs="宋体"/>
                <w:sz w:val="21"/>
                <w:szCs w:val="21"/>
              </w:rPr>
            </w:pPr>
          </w:p>
        </w:tc>
        <w:tc>
          <w:tcPr>
            <w:tcW w:w="2268" w:type="dxa"/>
            <w:tcBorders>
              <w:top w:val="nil"/>
              <w:left w:val="nil"/>
              <w:bottom w:val="single" w:color="auto" w:sz="8" w:space="0"/>
              <w:right w:val="single" w:color="auto" w:sz="8" w:space="0"/>
            </w:tcBorders>
            <w:shd w:val="clear" w:color="auto" w:fill="auto"/>
            <w:vAlign w:val="center"/>
          </w:tcPr>
          <w:p w14:paraId="0FDAB546">
            <w:pPr>
              <w:rPr>
                <w:rFonts w:hint="eastAsia" w:ascii="宋体" w:hAnsi="宋体" w:eastAsia="宋体" w:cs="宋体"/>
                <w:sz w:val="21"/>
                <w:szCs w:val="21"/>
              </w:rPr>
            </w:pPr>
          </w:p>
        </w:tc>
        <w:tc>
          <w:tcPr>
            <w:tcW w:w="2013" w:type="dxa"/>
            <w:tcBorders>
              <w:top w:val="nil"/>
              <w:left w:val="nil"/>
              <w:bottom w:val="single" w:color="auto" w:sz="8" w:space="0"/>
              <w:right w:val="single" w:color="auto" w:sz="8" w:space="0"/>
            </w:tcBorders>
            <w:shd w:val="clear" w:color="auto" w:fill="auto"/>
            <w:vAlign w:val="center"/>
          </w:tcPr>
          <w:p w14:paraId="20A5F0E5">
            <w:pPr>
              <w:rPr>
                <w:rFonts w:hint="eastAsia" w:ascii="宋体" w:hAnsi="宋体" w:eastAsia="宋体" w:cs="宋体"/>
                <w:sz w:val="21"/>
                <w:szCs w:val="21"/>
              </w:rPr>
            </w:pPr>
          </w:p>
        </w:tc>
        <w:tc>
          <w:tcPr>
            <w:tcW w:w="2481" w:type="dxa"/>
            <w:tcBorders>
              <w:top w:val="nil"/>
              <w:left w:val="nil"/>
              <w:bottom w:val="single" w:color="auto" w:sz="8" w:space="0"/>
              <w:right w:val="single" w:color="auto" w:sz="8" w:space="0"/>
            </w:tcBorders>
            <w:shd w:val="clear" w:color="auto" w:fill="auto"/>
            <w:vAlign w:val="center"/>
          </w:tcPr>
          <w:p w14:paraId="6522C480">
            <w:pPr>
              <w:rPr>
                <w:rFonts w:hint="eastAsia" w:ascii="宋体" w:hAnsi="宋体" w:eastAsia="宋体" w:cs="宋体"/>
                <w:sz w:val="21"/>
                <w:szCs w:val="21"/>
              </w:rPr>
            </w:pPr>
          </w:p>
        </w:tc>
        <w:tc>
          <w:tcPr>
            <w:tcW w:w="1446" w:type="dxa"/>
            <w:tcBorders>
              <w:top w:val="nil"/>
              <w:left w:val="nil"/>
              <w:bottom w:val="single" w:color="auto" w:sz="8" w:space="0"/>
              <w:right w:val="single" w:color="auto" w:sz="12" w:space="0"/>
            </w:tcBorders>
            <w:shd w:val="clear" w:color="auto" w:fill="auto"/>
            <w:vAlign w:val="center"/>
          </w:tcPr>
          <w:p w14:paraId="5EAC2804">
            <w:pPr>
              <w:rPr>
                <w:rFonts w:hint="eastAsia" w:ascii="宋体" w:hAnsi="宋体" w:eastAsia="宋体" w:cs="宋体"/>
                <w:sz w:val="21"/>
                <w:szCs w:val="21"/>
              </w:rPr>
            </w:pPr>
            <w:r>
              <w:rPr>
                <w:rFonts w:hint="eastAsia" w:ascii="宋体" w:hAnsi="宋体" w:eastAsia="宋体" w:cs="宋体"/>
                <w:sz w:val="21"/>
                <w:szCs w:val="21"/>
              </w:rPr>
              <w:t>　</w:t>
            </w:r>
          </w:p>
        </w:tc>
      </w:tr>
      <w:tr w14:paraId="1F779D28">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345E5064">
            <w:pPr>
              <w:rPr>
                <w:rFonts w:hint="eastAsia" w:ascii="宋体" w:hAnsi="宋体" w:eastAsia="宋体" w:cs="宋体"/>
                <w:sz w:val="21"/>
                <w:szCs w:val="21"/>
              </w:rPr>
            </w:pPr>
          </w:p>
        </w:tc>
        <w:tc>
          <w:tcPr>
            <w:tcW w:w="2268" w:type="dxa"/>
            <w:tcBorders>
              <w:top w:val="nil"/>
              <w:left w:val="nil"/>
              <w:bottom w:val="single" w:color="auto" w:sz="8" w:space="0"/>
              <w:right w:val="single" w:color="auto" w:sz="8" w:space="0"/>
            </w:tcBorders>
            <w:shd w:val="clear" w:color="auto" w:fill="auto"/>
            <w:vAlign w:val="center"/>
          </w:tcPr>
          <w:p w14:paraId="783195BA">
            <w:pPr>
              <w:rPr>
                <w:rFonts w:hint="eastAsia" w:ascii="宋体" w:hAnsi="宋体" w:eastAsia="宋体" w:cs="宋体"/>
                <w:color w:val="auto"/>
                <w:sz w:val="21"/>
                <w:szCs w:val="21"/>
              </w:rPr>
            </w:pPr>
          </w:p>
        </w:tc>
        <w:tc>
          <w:tcPr>
            <w:tcW w:w="2013" w:type="dxa"/>
            <w:tcBorders>
              <w:top w:val="nil"/>
              <w:left w:val="nil"/>
              <w:bottom w:val="single" w:color="auto" w:sz="8" w:space="0"/>
              <w:right w:val="single" w:color="auto" w:sz="8" w:space="0"/>
            </w:tcBorders>
            <w:shd w:val="clear" w:color="auto" w:fill="auto"/>
            <w:vAlign w:val="center"/>
          </w:tcPr>
          <w:p w14:paraId="1F949CE0">
            <w:pPr>
              <w:rPr>
                <w:rFonts w:hint="eastAsia" w:ascii="宋体" w:hAnsi="宋体" w:eastAsia="宋体" w:cs="宋体"/>
                <w:sz w:val="21"/>
                <w:szCs w:val="21"/>
              </w:rPr>
            </w:pPr>
          </w:p>
        </w:tc>
        <w:tc>
          <w:tcPr>
            <w:tcW w:w="2481" w:type="dxa"/>
            <w:tcBorders>
              <w:top w:val="nil"/>
              <w:left w:val="nil"/>
              <w:bottom w:val="single" w:color="auto" w:sz="8" w:space="0"/>
              <w:right w:val="single" w:color="auto" w:sz="8" w:space="0"/>
            </w:tcBorders>
            <w:shd w:val="clear" w:color="auto" w:fill="auto"/>
            <w:vAlign w:val="center"/>
          </w:tcPr>
          <w:p w14:paraId="7C451477">
            <w:pPr>
              <w:rPr>
                <w:rFonts w:hint="eastAsia" w:ascii="宋体" w:hAnsi="宋体" w:eastAsia="宋体" w:cs="宋体"/>
                <w:sz w:val="21"/>
                <w:szCs w:val="21"/>
              </w:rPr>
            </w:pPr>
          </w:p>
        </w:tc>
        <w:tc>
          <w:tcPr>
            <w:tcW w:w="1446" w:type="dxa"/>
            <w:tcBorders>
              <w:top w:val="nil"/>
              <w:left w:val="nil"/>
              <w:bottom w:val="single" w:color="auto" w:sz="8" w:space="0"/>
              <w:right w:val="single" w:color="auto" w:sz="12" w:space="0"/>
            </w:tcBorders>
            <w:shd w:val="clear" w:color="auto" w:fill="auto"/>
            <w:vAlign w:val="center"/>
          </w:tcPr>
          <w:p w14:paraId="2F2CD51B">
            <w:pPr>
              <w:rPr>
                <w:rFonts w:hint="eastAsia" w:ascii="宋体" w:hAnsi="宋体" w:eastAsia="宋体" w:cs="宋体"/>
                <w:sz w:val="21"/>
                <w:szCs w:val="21"/>
              </w:rPr>
            </w:pPr>
          </w:p>
        </w:tc>
      </w:tr>
      <w:tr w14:paraId="46BD0F2F">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29BD8E69">
            <w:pPr>
              <w:rPr>
                <w:rFonts w:hint="eastAsia" w:ascii="宋体" w:hAnsi="宋体" w:eastAsia="宋体" w:cs="宋体"/>
                <w:sz w:val="21"/>
                <w:szCs w:val="21"/>
              </w:rPr>
            </w:pPr>
          </w:p>
        </w:tc>
        <w:tc>
          <w:tcPr>
            <w:tcW w:w="2268" w:type="dxa"/>
            <w:tcBorders>
              <w:top w:val="nil"/>
              <w:left w:val="nil"/>
              <w:bottom w:val="single" w:color="auto" w:sz="8" w:space="0"/>
              <w:right w:val="single" w:color="auto" w:sz="8" w:space="0"/>
            </w:tcBorders>
            <w:shd w:val="clear" w:color="auto" w:fill="auto"/>
            <w:vAlign w:val="center"/>
          </w:tcPr>
          <w:p w14:paraId="4FF51F11">
            <w:pPr>
              <w:rPr>
                <w:rFonts w:hint="eastAsia" w:ascii="宋体" w:hAnsi="宋体" w:eastAsia="宋体" w:cs="宋体"/>
                <w:color w:val="auto"/>
                <w:sz w:val="21"/>
                <w:szCs w:val="21"/>
              </w:rPr>
            </w:pPr>
          </w:p>
        </w:tc>
        <w:tc>
          <w:tcPr>
            <w:tcW w:w="2013" w:type="dxa"/>
            <w:tcBorders>
              <w:top w:val="nil"/>
              <w:left w:val="nil"/>
              <w:bottom w:val="single" w:color="auto" w:sz="8" w:space="0"/>
              <w:right w:val="single" w:color="auto" w:sz="8" w:space="0"/>
            </w:tcBorders>
            <w:shd w:val="clear" w:color="auto" w:fill="auto"/>
            <w:vAlign w:val="center"/>
          </w:tcPr>
          <w:p w14:paraId="5D834BA0">
            <w:pPr>
              <w:rPr>
                <w:rFonts w:hint="eastAsia" w:ascii="宋体" w:hAnsi="宋体" w:eastAsia="宋体" w:cs="宋体"/>
                <w:sz w:val="21"/>
                <w:szCs w:val="21"/>
              </w:rPr>
            </w:pPr>
          </w:p>
        </w:tc>
        <w:tc>
          <w:tcPr>
            <w:tcW w:w="2481" w:type="dxa"/>
            <w:tcBorders>
              <w:top w:val="nil"/>
              <w:left w:val="nil"/>
              <w:bottom w:val="single" w:color="auto" w:sz="8" w:space="0"/>
              <w:right w:val="single" w:color="auto" w:sz="8" w:space="0"/>
            </w:tcBorders>
            <w:shd w:val="clear" w:color="auto" w:fill="auto"/>
            <w:vAlign w:val="center"/>
          </w:tcPr>
          <w:p w14:paraId="03F0206B">
            <w:pPr>
              <w:rPr>
                <w:rFonts w:hint="eastAsia" w:ascii="宋体" w:hAnsi="宋体" w:eastAsia="宋体" w:cs="宋体"/>
                <w:sz w:val="21"/>
                <w:szCs w:val="21"/>
              </w:rPr>
            </w:pPr>
          </w:p>
        </w:tc>
        <w:tc>
          <w:tcPr>
            <w:tcW w:w="1446" w:type="dxa"/>
            <w:tcBorders>
              <w:top w:val="nil"/>
              <w:left w:val="nil"/>
              <w:bottom w:val="single" w:color="auto" w:sz="8" w:space="0"/>
              <w:right w:val="single" w:color="auto" w:sz="12" w:space="0"/>
            </w:tcBorders>
            <w:shd w:val="clear" w:color="auto" w:fill="auto"/>
            <w:vAlign w:val="center"/>
          </w:tcPr>
          <w:p w14:paraId="406993B5">
            <w:pPr>
              <w:rPr>
                <w:rFonts w:hint="eastAsia" w:ascii="宋体" w:hAnsi="宋体" w:eastAsia="宋体" w:cs="宋体"/>
                <w:sz w:val="21"/>
                <w:szCs w:val="21"/>
              </w:rPr>
            </w:pPr>
          </w:p>
        </w:tc>
      </w:tr>
      <w:tr w14:paraId="6AE954D6">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335BA23C">
            <w:pPr>
              <w:rPr>
                <w:rFonts w:hint="eastAsia" w:ascii="宋体" w:hAnsi="宋体" w:eastAsia="宋体" w:cs="宋体"/>
                <w:sz w:val="21"/>
                <w:szCs w:val="21"/>
              </w:rPr>
            </w:pPr>
          </w:p>
        </w:tc>
        <w:tc>
          <w:tcPr>
            <w:tcW w:w="2268" w:type="dxa"/>
            <w:tcBorders>
              <w:top w:val="nil"/>
              <w:left w:val="nil"/>
              <w:bottom w:val="single" w:color="auto" w:sz="8" w:space="0"/>
              <w:right w:val="single" w:color="auto" w:sz="8" w:space="0"/>
            </w:tcBorders>
            <w:shd w:val="clear" w:color="auto" w:fill="auto"/>
            <w:vAlign w:val="center"/>
          </w:tcPr>
          <w:p w14:paraId="55E5C1B0">
            <w:pPr>
              <w:rPr>
                <w:rFonts w:hint="eastAsia" w:ascii="宋体" w:hAnsi="宋体" w:eastAsia="宋体" w:cs="宋体"/>
                <w:color w:val="auto"/>
                <w:sz w:val="21"/>
                <w:szCs w:val="21"/>
              </w:rPr>
            </w:pPr>
          </w:p>
        </w:tc>
        <w:tc>
          <w:tcPr>
            <w:tcW w:w="2013" w:type="dxa"/>
            <w:tcBorders>
              <w:top w:val="nil"/>
              <w:left w:val="nil"/>
              <w:bottom w:val="single" w:color="auto" w:sz="8" w:space="0"/>
              <w:right w:val="single" w:color="auto" w:sz="8" w:space="0"/>
            </w:tcBorders>
            <w:shd w:val="clear" w:color="auto" w:fill="auto"/>
            <w:vAlign w:val="center"/>
          </w:tcPr>
          <w:p w14:paraId="6292FCF1">
            <w:pPr>
              <w:rPr>
                <w:rFonts w:hint="eastAsia" w:ascii="宋体" w:hAnsi="宋体" w:eastAsia="宋体" w:cs="宋体"/>
                <w:sz w:val="21"/>
                <w:szCs w:val="21"/>
              </w:rPr>
            </w:pPr>
          </w:p>
        </w:tc>
        <w:tc>
          <w:tcPr>
            <w:tcW w:w="2481" w:type="dxa"/>
            <w:tcBorders>
              <w:top w:val="nil"/>
              <w:left w:val="nil"/>
              <w:bottom w:val="single" w:color="auto" w:sz="8" w:space="0"/>
              <w:right w:val="single" w:color="auto" w:sz="8" w:space="0"/>
            </w:tcBorders>
            <w:shd w:val="clear" w:color="auto" w:fill="auto"/>
            <w:vAlign w:val="center"/>
          </w:tcPr>
          <w:p w14:paraId="10DFA443">
            <w:pPr>
              <w:rPr>
                <w:rFonts w:hint="eastAsia" w:ascii="宋体" w:hAnsi="宋体" w:eastAsia="宋体" w:cs="宋体"/>
                <w:sz w:val="21"/>
                <w:szCs w:val="21"/>
              </w:rPr>
            </w:pPr>
          </w:p>
        </w:tc>
        <w:tc>
          <w:tcPr>
            <w:tcW w:w="1446" w:type="dxa"/>
            <w:tcBorders>
              <w:top w:val="nil"/>
              <w:left w:val="nil"/>
              <w:bottom w:val="single" w:color="auto" w:sz="8" w:space="0"/>
              <w:right w:val="single" w:color="auto" w:sz="12" w:space="0"/>
            </w:tcBorders>
            <w:shd w:val="clear" w:color="auto" w:fill="auto"/>
            <w:vAlign w:val="center"/>
          </w:tcPr>
          <w:p w14:paraId="450A2A06">
            <w:pPr>
              <w:rPr>
                <w:rFonts w:hint="eastAsia" w:ascii="宋体" w:hAnsi="宋体" w:eastAsia="宋体" w:cs="宋体"/>
                <w:sz w:val="21"/>
                <w:szCs w:val="21"/>
              </w:rPr>
            </w:pPr>
          </w:p>
        </w:tc>
      </w:tr>
      <w:tr w14:paraId="0AEEB268">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3146A766">
            <w:pPr>
              <w:rPr>
                <w:rFonts w:hint="eastAsia" w:ascii="宋体" w:hAnsi="宋体" w:eastAsia="宋体" w:cs="宋体"/>
                <w:sz w:val="21"/>
                <w:szCs w:val="21"/>
              </w:rPr>
            </w:pPr>
          </w:p>
        </w:tc>
        <w:tc>
          <w:tcPr>
            <w:tcW w:w="2268" w:type="dxa"/>
            <w:tcBorders>
              <w:top w:val="nil"/>
              <w:left w:val="nil"/>
              <w:bottom w:val="single" w:color="auto" w:sz="8" w:space="0"/>
              <w:right w:val="single" w:color="auto" w:sz="8" w:space="0"/>
            </w:tcBorders>
            <w:shd w:val="clear" w:color="auto" w:fill="auto"/>
            <w:vAlign w:val="center"/>
          </w:tcPr>
          <w:p w14:paraId="4CD51BCA">
            <w:pPr>
              <w:rPr>
                <w:rFonts w:hint="eastAsia" w:ascii="宋体" w:hAnsi="宋体" w:eastAsia="宋体" w:cs="宋体"/>
                <w:color w:val="auto"/>
                <w:sz w:val="21"/>
                <w:szCs w:val="21"/>
              </w:rPr>
            </w:pPr>
          </w:p>
        </w:tc>
        <w:tc>
          <w:tcPr>
            <w:tcW w:w="2013" w:type="dxa"/>
            <w:tcBorders>
              <w:top w:val="nil"/>
              <w:left w:val="nil"/>
              <w:bottom w:val="single" w:color="auto" w:sz="8" w:space="0"/>
              <w:right w:val="single" w:color="auto" w:sz="8" w:space="0"/>
            </w:tcBorders>
            <w:shd w:val="clear" w:color="auto" w:fill="auto"/>
            <w:vAlign w:val="center"/>
          </w:tcPr>
          <w:p w14:paraId="528B3D67">
            <w:pPr>
              <w:rPr>
                <w:rFonts w:hint="eastAsia" w:ascii="宋体" w:hAnsi="宋体" w:eastAsia="宋体" w:cs="宋体"/>
                <w:sz w:val="21"/>
                <w:szCs w:val="21"/>
              </w:rPr>
            </w:pPr>
          </w:p>
        </w:tc>
        <w:tc>
          <w:tcPr>
            <w:tcW w:w="2481" w:type="dxa"/>
            <w:tcBorders>
              <w:top w:val="nil"/>
              <w:left w:val="nil"/>
              <w:bottom w:val="single" w:color="auto" w:sz="8" w:space="0"/>
              <w:right w:val="single" w:color="auto" w:sz="8" w:space="0"/>
            </w:tcBorders>
            <w:shd w:val="clear" w:color="auto" w:fill="auto"/>
            <w:vAlign w:val="center"/>
          </w:tcPr>
          <w:p w14:paraId="7C5F696D">
            <w:pPr>
              <w:rPr>
                <w:rFonts w:hint="eastAsia" w:ascii="宋体" w:hAnsi="宋体" w:eastAsia="宋体" w:cs="宋体"/>
                <w:sz w:val="21"/>
                <w:szCs w:val="21"/>
              </w:rPr>
            </w:pPr>
          </w:p>
        </w:tc>
        <w:tc>
          <w:tcPr>
            <w:tcW w:w="1446" w:type="dxa"/>
            <w:tcBorders>
              <w:top w:val="nil"/>
              <w:left w:val="nil"/>
              <w:bottom w:val="single" w:color="auto" w:sz="8" w:space="0"/>
              <w:right w:val="single" w:color="auto" w:sz="12" w:space="0"/>
            </w:tcBorders>
            <w:shd w:val="clear" w:color="auto" w:fill="auto"/>
            <w:vAlign w:val="center"/>
          </w:tcPr>
          <w:p w14:paraId="6BE4FF0A">
            <w:pPr>
              <w:rPr>
                <w:rFonts w:hint="eastAsia" w:ascii="宋体" w:hAnsi="宋体" w:eastAsia="宋体" w:cs="宋体"/>
                <w:sz w:val="21"/>
                <w:szCs w:val="21"/>
              </w:rPr>
            </w:pPr>
          </w:p>
        </w:tc>
      </w:tr>
      <w:tr w14:paraId="6E42DCF6">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3FCFF0A7">
            <w:pPr>
              <w:rPr>
                <w:rFonts w:hint="eastAsia" w:ascii="宋体" w:hAnsi="宋体" w:eastAsia="宋体" w:cs="宋体"/>
                <w:sz w:val="21"/>
                <w:szCs w:val="21"/>
              </w:rPr>
            </w:pPr>
          </w:p>
        </w:tc>
        <w:tc>
          <w:tcPr>
            <w:tcW w:w="2268" w:type="dxa"/>
            <w:tcBorders>
              <w:top w:val="nil"/>
              <w:left w:val="nil"/>
              <w:bottom w:val="single" w:color="auto" w:sz="8" w:space="0"/>
              <w:right w:val="single" w:color="auto" w:sz="8" w:space="0"/>
            </w:tcBorders>
            <w:shd w:val="clear" w:color="auto" w:fill="auto"/>
            <w:vAlign w:val="center"/>
          </w:tcPr>
          <w:p w14:paraId="6077850A">
            <w:pPr>
              <w:rPr>
                <w:rFonts w:hint="eastAsia" w:ascii="宋体" w:hAnsi="宋体" w:eastAsia="宋体" w:cs="宋体"/>
                <w:color w:val="auto"/>
                <w:sz w:val="21"/>
                <w:szCs w:val="21"/>
              </w:rPr>
            </w:pPr>
          </w:p>
        </w:tc>
        <w:tc>
          <w:tcPr>
            <w:tcW w:w="2013" w:type="dxa"/>
            <w:tcBorders>
              <w:top w:val="nil"/>
              <w:left w:val="nil"/>
              <w:bottom w:val="single" w:color="auto" w:sz="8" w:space="0"/>
              <w:right w:val="single" w:color="auto" w:sz="8" w:space="0"/>
            </w:tcBorders>
            <w:shd w:val="clear" w:color="auto" w:fill="auto"/>
            <w:vAlign w:val="center"/>
          </w:tcPr>
          <w:p w14:paraId="5B692C69">
            <w:pPr>
              <w:rPr>
                <w:rFonts w:hint="eastAsia" w:ascii="宋体" w:hAnsi="宋体" w:eastAsia="宋体" w:cs="宋体"/>
                <w:sz w:val="21"/>
                <w:szCs w:val="21"/>
              </w:rPr>
            </w:pPr>
          </w:p>
        </w:tc>
        <w:tc>
          <w:tcPr>
            <w:tcW w:w="2481" w:type="dxa"/>
            <w:tcBorders>
              <w:top w:val="nil"/>
              <w:left w:val="nil"/>
              <w:bottom w:val="single" w:color="auto" w:sz="8" w:space="0"/>
              <w:right w:val="single" w:color="auto" w:sz="8" w:space="0"/>
            </w:tcBorders>
            <w:shd w:val="clear" w:color="auto" w:fill="auto"/>
            <w:vAlign w:val="center"/>
          </w:tcPr>
          <w:p w14:paraId="382E5161">
            <w:pPr>
              <w:rPr>
                <w:rFonts w:hint="eastAsia" w:ascii="宋体" w:hAnsi="宋体" w:eastAsia="宋体" w:cs="宋体"/>
                <w:sz w:val="21"/>
                <w:szCs w:val="21"/>
              </w:rPr>
            </w:pPr>
          </w:p>
        </w:tc>
        <w:tc>
          <w:tcPr>
            <w:tcW w:w="1446" w:type="dxa"/>
            <w:tcBorders>
              <w:top w:val="nil"/>
              <w:left w:val="nil"/>
              <w:bottom w:val="single" w:color="auto" w:sz="8" w:space="0"/>
              <w:right w:val="single" w:color="auto" w:sz="12" w:space="0"/>
            </w:tcBorders>
            <w:shd w:val="clear" w:color="auto" w:fill="auto"/>
            <w:vAlign w:val="center"/>
          </w:tcPr>
          <w:p w14:paraId="59128337">
            <w:pPr>
              <w:rPr>
                <w:rFonts w:hint="eastAsia" w:ascii="宋体" w:hAnsi="宋体" w:eastAsia="宋体" w:cs="宋体"/>
                <w:sz w:val="21"/>
                <w:szCs w:val="21"/>
              </w:rPr>
            </w:pPr>
          </w:p>
        </w:tc>
      </w:tr>
      <w:tr w14:paraId="34DE0865">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2C60CAFC">
            <w:pPr>
              <w:rPr>
                <w:rFonts w:hint="eastAsia" w:ascii="宋体" w:hAnsi="宋体" w:eastAsia="宋体" w:cs="宋体"/>
                <w:sz w:val="21"/>
                <w:szCs w:val="21"/>
              </w:rPr>
            </w:pPr>
          </w:p>
        </w:tc>
        <w:tc>
          <w:tcPr>
            <w:tcW w:w="2268" w:type="dxa"/>
            <w:tcBorders>
              <w:top w:val="nil"/>
              <w:left w:val="nil"/>
              <w:bottom w:val="single" w:color="auto" w:sz="8" w:space="0"/>
              <w:right w:val="single" w:color="auto" w:sz="8" w:space="0"/>
            </w:tcBorders>
            <w:shd w:val="clear" w:color="auto" w:fill="auto"/>
            <w:vAlign w:val="center"/>
          </w:tcPr>
          <w:p w14:paraId="4CD8827A">
            <w:pPr>
              <w:rPr>
                <w:rFonts w:hint="eastAsia" w:ascii="宋体" w:hAnsi="宋体" w:eastAsia="宋体" w:cs="宋体"/>
                <w:color w:val="auto"/>
                <w:sz w:val="21"/>
                <w:szCs w:val="21"/>
              </w:rPr>
            </w:pPr>
          </w:p>
        </w:tc>
        <w:tc>
          <w:tcPr>
            <w:tcW w:w="2013" w:type="dxa"/>
            <w:tcBorders>
              <w:top w:val="nil"/>
              <w:left w:val="nil"/>
              <w:bottom w:val="single" w:color="auto" w:sz="8" w:space="0"/>
              <w:right w:val="single" w:color="auto" w:sz="8" w:space="0"/>
            </w:tcBorders>
            <w:shd w:val="clear" w:color="auto" w:fill="auto"/>
            <w:vAlign w:val="center"/>
          </w:tcPr>
          <w:p w14:paraId="3BE42D9F">
            <w:pPr>
              <w:rPr>
                <w:rFonts w:hint="eastAsia" w:ascii="宋体" w:hAnsi="宋体" w:eastAsia="宋体" w:cs="宋体"/>
                <w:sz w:val="21"/>
                <w:szCs w:val="21"/>
              </w:rPr>
            </w:pPr>
          </w:p>
        </w:tc>
        <w:tc>
          <w:tcPr>
            <w:tcW w:w="2481" w:type="dxa"/>
            <w:tcBorders>
              <w:top w:val="nil"/>
              <w:left w:val="nil"/>
              <w:bottom w:val="single" w:color="auto" w:sz="8" w:space="0"/>
              <w:right w:val="single" w:color="auto" w:sz="8" w:space="0"/>
            </w:tcBorders>
            <w:shd w:val="clear" w:color="auto" w:fill="auto"/>
            <w:vAlign w:val="center"/>
          </w:tcPr>
          <w:p w14:paraId="2B9AEE7A">
            <w:pPr>
              <w:rPr>
                <w:rFonts w:hint="eastAsia" w:ascii="宋体" w:hAnsi="宋体" w:eastAsia="宋体" w:cs="宋体"/>
                <w:sz w:val="21"/>
                <w:szCs w:val="21"/>
              </w:rPr>
            </w:pPr>
          </w:p>
        </w:tc>
        <w:tc>
          <w:tcPr>
            <w:tcW w:w="1446" w:type="dxa"/>
            <w:tcBorders>
              <w:top w:val="nil"/>
              <w:left w:val="nil"/>
              <w:bottom w:val="single" w:color="auto" w:sz="8" w:space="0"/>
              <w:right w:val="single" w:color="auto" w:sz="12" w:space="0"/>
            </w:tcBorders>
            <w:shd w:val="clear" w:color="auto" w:fill="auto"/>
            <w:vAlign w:val="center"/>
          </w:tcPr>
          <w:p w14:paraId="27580218">
            <w:pPr>
              <w:rPr>
                <w:rFonts w:hint="eastAsia" w:ascii="宋体" w:hAnsi="宋体" w:eastAsia="宋体" w:cs="宋体"/>
                <w:sz w:val="21"/>
                <w:szCs w:val="21"/>
              </w:rPr>
            </w:pPr>
          </w:p>
        </w:tc>
      </w:tr>
      <w:tr w14:paraId="4B7C8C5A">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4C3D535C">
            <w:pPr>
              <w:rPr>
                <w:rFonts w:hint="eastAsia" w:ascii="宋体" w:hAnsi="宋体" w:eastAsia="宋体" w:cs="宋体"/>
                <w:sz w:val="21"/>
                <w:szCs w:val="21"/>
              </w:rPr>
            </w:pPr>
          </w:p>
        </w:tc>
        <w:tc>
          <w:tcPr>
            <w:tcW w:w="2268" w:type="dxa"/>
            <w:tcBorders>
              <w:top w:val="nil"/>
              <w:left w:val="nil"/>
              <w:bottom w:val="single" w:color="auto" w:sz="8" w:space="0"/>
              <w:right w:val="single" w:color="auto" w:sz="8" w:space="0"/>
            </w:tcBorders>
            <w:shd w:val="clear" w:color="auto" w:fill="auto"/>
            <w:vAlign w:val="center"/>
          </w:tcPr>
          <w:p w14:paraId="025DCE5E">
            <w:pPr>
              <w:rPr>
                <w:rFonts w:hint="eastAsia" w:ascii="宋体" w:hAnsi="宋体" w:eastAsia="宋体" w:cs="宋体"/>
                <w:color w:val="auto"/>
                <w:sz w:val="21"/>
                <w:szCs w:val="21"/>
              </w:rPr>
            </w:pPr>
          </w:p>
        </w:tc>
        <w:tc>
          <w:tcPr>
            <w:tcW w:w="2013" w:type="dxa"/>
            <w:tcBorders>
              <w:top w:val="nil"/>
              <w:left w:val="nil"/>
              <w:bottom w:val="single" w:color="auto" w:sz="8" w:space="0"/>
              <w:right w:val="single" w:color="auto" w:sz="8" w:space="0"/>
            </w:tcBorders>
            <w:shd w:val="clear" w:color="auto" w:fill="auto"/>
            <w:vAlign w:val="center"/>
          </w:tcPr>
          <w:p w14:paraId="5188B947">
            <w:pPr>
              <w:rPr>
                <w:rFonts w:hint="eastAsia" w:ascii="宋体" w:hAnsi="宋体" w:eastAsia="宋体" w:cs="宋体"/>
                <w:sz w:val="21"/>
                <w:szCs w:val="21"/>
              </w:rPr>
            </w:pPr>
          </w:p>
        </w:tc>
        <w:tc>
          <w:tcPr>
            <w:tcW w:w="2481" w:type="dxa"/>
            <w:tcBorders>
              <w:top w:val="nil"/>
              <w:left w:val="nil"/>
              <w:bottom w:val="single" w:color="auto" w:sz="8" w:space="0"/>
              <w:right w:val="single" w:color="auto" w:sz="8" w:space="0"/>
            </w:tcBorders>
            <w:shd w:val="clear" w:color="auto" w:fill="auto"/>
            <w:vAlign w:val="center"/>
          </w:tcPr>
          <w:p w14:paraId="476452BE">
            <w:pPr>
              <w:rPr>
                <w:rFonts w:hint="eastAsia" w:ascii="宋体" w:hAnsi="宋体" w:eastAsia="宋体" w:cs="宋体"/>
                <w:sz w:val="21"/>
                <w:szCs w:val="21"/>
              </w:rPr>
            </w:pPr>
          </w:p>
        </w:tc>
        <w:tc>
          <w:tcPr>
            <w:tcW w:w="1446" w:type="dxa"/>
            <w:tcBorders>
              <w:top w:val="nil"/>
              <w:left w:val="nil"/>
              <w:bottom w:val="single" w:color="auto" w:sz="8" w:space="0"/>
              <w:right w:val="single" w:color="auto" w:sz="12" w:space="0"/>
            </w:tcBorders>
            <w:shd w:val="clear" w:color="auto" w:fill="auto"/>
            <w:vAlign w:val="center"/>
          </w:tcPr>
          <w:p w14:paraId="63420D26">
            <w:pPr>
              <w:rPr>
                <w:rFonts w:hint="eastAsia" w:ascii="宋体" w:hAnsi="宋体" w:eastAsia="宋体" w:cs="宋体"/>
                <w:sz w:val="21"/>
                <w:szCs w:val="21"/>
              </w:rPr>
            </w:pPr>
          </w:p>
        </w:tc>
      </w:tr>
      <w:tr w14:paraId="5E24C010">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48A561D7">
            <w:pPr>
              <w:rPr>
                <w:rFonts w:hint="eastAsia" w:ascii="宋体" w:hAnsi="宋体" w:eastAsia="宋体" w:cs="宋体"/>
                <w:sz w:val="21"/>
                <w:szCs w:val="21"/>
              </w:rPr>
            </w:pPr>
          </w:p>
        </w:tc>
        <w:tc>
          <w:tcPr>
            <w:tcW w:w="2268" w:type="dxa"/>
            <w:tcBorders>
              <w:top w:val="nil"/>
              <w:left w:val="nil"/>
              <w:bottom w:val="single" w:color="auto" w:sz="8" w:space="0"/>
              <w:right w:val="single" w:color="auto" w:sz="8" w:space="0"/>
            </w:tcBorders>
            <w:shd w:val="clear" w:color="auto" w:fill="auto"/>
            <w:vAlign w:val="center"/>
          </w:tcPr>
          <w:p w14:paraId="29A45285">
            <w:pP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w:t>
            </w:r>
          </w:p>
        </w:tc>
        <w:tc>
          <w:tcPr>
            <w:tcW w:w="2013" w:type="dxa"/>
            <w:tcBorders>
              <w:top w:val="nil"/>
              <w:left w:val="nil"/>
              <w:bottom w:val="single" w:color="auto" w:sz="8" w:space="0"/>
              <w:right w:val="single" w:color="auto" w:sz="8" w:space="0"/>
            </w:tcBorders>
            <w:shd w:val="clear" w:color="auto" w:fill="auto"/>
            <w:vAlign w:val="center"/>
          </w:tcPr>
          <w:p w14:paraId="08FD1714">
            <w:pPr>
              <w:rPr>
                <w:rFonts w:hint="eastAsia" w:ascii="宋体" w:hAnsi="宋体" w:eastAsia="宋体" w:cs="宋体"/>
                <w:sz w:val="21"/>
                <w:szCs w:val="21"/>
              </w:rPr>
            </w:pPr>
          </w:p>
        </w:tc>
        <w:tc>
          <w:tcPr>
            <w:tcW w:w="2481" w:type="dxa"/>
            <w:tcBorders>
              <w:top w:val="nil"/>
              <w:left w:val="nil"/>
              <w:bottom w:val="single" w:color="auto" w:sz="8" w:space="0"/>
              <w:right w:val="single" w:color="auto" w:sz="8" w:space="0"/>
            </w:tcBorders>
            <w:shd w:val="clear" w:color="auto" w:fill="auto"/>
            <w:vAlign w:val="center"/>
          </w:tcPr>
          <w:p w14:paraId="29D71C7F">
            <w:pPr>
              <w:rPr>
                <w:rFonts w:hint="eastAsia" w:ascii="宋体" w:hAnsi="宋体" w:eastAsia="宋体" w:cs="宋体"/>
                <w:sz w:val="21"/>
                <w:szCs w:val="21"/>
              </w:rPr>
            </w:pPr>
          </w:p>
        </w:tc>
        <w:tc>
          <w:tcPr>
            <w:tcW w:w="1446" w:type="dxa"/>
            <w:tcBorders>
              <w:top w:val="nil"/>
              <w:left w:val="nil"/>
              <w:bottom w:val="single" w:color="auto" w:sz="8" w:space="0"/>
              <w:right w:val="single" w:color="auto" w:sz="12" w:space="0"/>
            </w:tcBorders>
            <w:shd w:val="clear" w:color="auto" w:fill="auto"/>
            <w:vAlign w:val="center"/>
          </w:tcPr>
          <w:p w14:paraId="267B867D">
            <w:pPr>
              <w:rPr>
                <w:rFonts w:hint="eastAsia" w:ascii="宋体" w:hAnsi="宋体" w:eastAsia="宋体" w:cs="宋体"/>
                <w:sz w:val="21"/>
                <w:szCs w:val="21"/>
              </w:rPr>
            </w:pPr>
          </w:p>
        </w:tc>
      </w:tr>
      <w:tr w14:paraId="541F5534">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0EC15A8D">
            <w:pPr>
              <w:rPr>
                <w:rFonts w:hint="eastAsia" w:ascii="宋体" w:hAnsi="宋体" w:eastAsia="宋体" w:cs="宋体"/>
                <w:sz w:val="21"/>
                <w:szCs w:val="21"/>
              </w:rPr>
            </w:pPr>
          </w:p>
        </w:tc>
        <w:tc>
          <w:tcPr>
            <w:tcW w:w="2268" w:type="dxa"/>
            <w:tcBorders>
              <w:top w:val="nil"/>
              <w:left w:val="nil"/>
              <w:bottom w:val="single" w:color="auto" w:sz="8" w:space="0"/>
              <w:right w:val="single" w:color="auto" w:sz="8" w:space="0"/>
            </w:tcBorders>
            <w:shd w:val="clear" w:color="auto" w:fill="auto"/>
            <w:vAlign w:val="center"/>
          </w:tcPr>
          <w:p w14:paraId="4128265F">
            <w:pPr>
              <w:rPr>
                <w:rFonts w:hint="eastAsia" w:ascii="宋体" w:hAnsi="宋体" w:eastAsia="宋体" w:cs="宋体"/>
                <w:sz w:val="21"/>
                <w:szCs w:val="21"/>
              </w:rPr>
            </w:pPr>
          </w:p>
        </w:tc>
        <w:tc>
          <w:tcPr>
            <w:tcW w:w="2013" w:type="dxa"/>
            <w:tcBorders>
              <w:top w:val="nil"/>
              <w:left w:val="nil"/>
              <w:bottom w:val="single" w:color="auto" w:sz="8" w:space="0"/>
              <w:right w:val="single" w:color="auto" w:sz="8" w:space="0"/>
            </w:tcBorders>
            <w:shd w:val="clear" w:color="auto" w:fill="auto"/>
            <w:vAlign w:val="center"/>
          </w:tcPr>
          <w:p w14:paraId="78D345C9">
            <w:pPr>
              <w:rPr>
                <w:rFonts w:hint="eastAsia" w:ascii="宋体" w:hAnsi="宋体" w:eastAsia="宋体" w:cs="宋体"/>
                <w:sz w:val="21"/>
                <w:szCs w:val="21"/>
              </w:rPr>
            </w:pPr>
          </w:p>
        </w:tc>
        <w:tc>
          <w:tcPr>
            <w:tcW w:w="2481" w:type="dxa"/>
            <w:tcBorders>
              <w:top w:val="nil"/>
              <w:left w:val="nil"/>
              <w:bottom w:val="single" w:color="auto" w:sz="8" w:space="0"/>
              <w:right w:val="single" w:color="auto" w:sz="8" w:space="0"/>
            </w:tcBorders>
            <w:shd w:val="clear" w:color="auto" w:fill="auto"/>
            <w:vAlign w:val="center"/>
          </w:tcPr>
          <w:p w14:paraId="699FE2AB">
            <w:pPr>
              <w:rPr>
                <w:rFonts w:hint="eastAsia" w:ascii="宋体" w:hAnsi="宋体" w:eastAsia="宋体" w:cs="宋体"/>
                <w:sz w:val="21"/>
                <w:szCs w:val="21"/>
              </w:rPr>
            </w:pPr>
          </w:p>
        </w:tc>
        <w:tc>
          <w:tcPr>
            <w:tcW w:w="1446" w:type="dxa"/>
            <w:tcBorders>
              <w:top w:val="nil"/>
              <w:left w:val="nil"/>
              <w:bottom w:val="single" w:color="auto" w:sz="8" w:space="0"/>
              <w:right w:val="single" w:color="auto" w:sz="12" w:space="0"/>
            </w:tcBorders>
            <w:shd w:val="clear" w:color="auto" w:fill="auto"/>
            <w:vAlign w:val="center"/>
          </w:tcPr>
          <w:p w14:paraId="0FC9773C">
            <w:pPr>
              <w:rPr>
                <w:rFonts w:hint="eastAsia" w:ascii="宋体" w:hAnsi="宋体" w:eastAsia="宋体" w:cs="宋体"/>
                <w:sz w:val="21"/>
                <w:szCs w:val="21"/>
              </w:rPr>
            </w:pPr>
            <w:r>
              <w:rPr>
                <w:rFonts w:hint="eastAsia" w:ascii="宋体" w:hAnsi="宋体" w:eastAsia="宋体" w:cs="宋体"/>
                <w:sz w:val="21"/>
                <w:szCs w:val="21"/>
              </w:rPr>
              <w:t>　</w:t>
            </w:r>
          </w:p>
        </w:tc>
      </w:tr>
      <w:tr w14:paraId="2CE3165A">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11C9B4CB">
            <w:pPr>
              <w:rPr>
                <w:rFonts w:hint="eastAsia" w:ascii="宋体" w:hAnsi="宋体" w:eastAsia="宋体" w:cs="宋体"/>
                <w:sz w:val="21"/>
                <w:szCs w:val="21"/>
              </w:rPr>
            </w:pPr>
          </w:p>
        </w:tc>
        <w:tc>
          <w:tcPr>
            <w:tcW w:w="2268" w:type="dxa"/>
            <w:tcBorders>
              <w:top w:val="nil"/>
              <w:left w:val="nil"/>
              <w:bottom w:val="single" w:color="auto" w:sz="8" w:space="0"/>
              <w:right w:val="single" w:color="auto" w:sz="8" w:space="0"/>
            </w:tcBorders>
            <w:shd w:val="clear" w:color="auto" w:fill="auto"/>
            <w:vAlign w:val="center"/>
          </w:tcPr>
          <w:p w14:paraId="5745CC3D">
            <w:pPr>
              <w:rPr>
                <w:rFonts w:hint="eastAsia" w:ascii="宋体" w:hAnsi="宋体" w:eastAsia="宋体" w:cs="宋体"/>
                <w:sz w:val="21"/>
                <w:szCs w:val="21"/>
              </w:rPr>
            </w:pPr>
          </w:p>
        </w:tc>
        <w:tc>
          <w:tcPr>
            <w:tcW w:w="2013" w:type="dxa"/>
            <w:tcBorders>
              <w:top w:val="nil"/>
              <w:left w:val="nil"/>
              <w:bottom w:val="single" w:color="auto" w:sz="8" w:space="0"/>
              <w:right w:val="single" w:color="auto" w:sz="8" w:space="0"/>
            </w:tcBorders>
            <w:shd w:val="clear" w:color="auto" w:fill="auto"/>
            <w:vAlign w:val="center"/>
          </w:tcPr>
          <w:p w14:paraId="6EDA0B77">
            <w:pPr>
              <w:rPr>
                <w:rFonts w:hint="eastAsia" w:ascii="宋体" w:hAnsi="宋体" w:eastAsia="宋体" w:cs="宋体"/>
                <w:sz w:val="21"/>
                <w:szCs w:val="21"/>
              </w:rPr>
            </w:pPr>
          </w:p>
        </w:tc>
        <w:tc>
          <w:tcPr>
            <w:tcW w:w="2481" w:type="dxa"/>
            <w:tcBorders>
              <w:top w:val="nil"/>
              <w:left w:val="nil"/>
              <w:bottom w:val="single" w:color="auto" w:sz="8" w:space="0"/>
              <w:right w:val="single" w:color="auto" w:sz="8" w:space="0"/>
            </w:tcBorders>
            <w:shd w:val="clear" w:color="auto" w:fill="auto"/>
            <w:vAlign w:val="center"/>
          </w:tcPr>
          <w:p w14:paraId="1CF5E293">
            <w:pPr>
              <w:rPr>
                <w:rFonts w:hint="eastAsia" w:ascii="宋体" w:hAnsi="宋体" w:eastAsia="宋体" w:cs="宋体"/>
                <w:sz w:val="21"/>
                <w:szCs w:val="21"/>
              </w:rPr>
            </w:pPr>
          </w:p>
        </w:tc>
        <w:tc>
          <w:tcPr>
            <w:tcW w:w="1446" w:type="dxa"/>
            <w:tcBorders>
              <w:top w:val="nil"/>
              <w:left w:val="nil"/>
              <w:bottom w:val="single" w:color="auto" w:sz="8" w:space="0"/>
              <w:right w:val="single" w:color="auto" w:sz="12" w:space="0"/>
            </w:tcBorders>
            <w:shd w:val="clear" w:color="auto" w:fill="auto"/>
            <w:vAlign w:val="center"/>
          </w:tcPr>
          <w:p w14:paraId="502D92E7">
            <w:pPr>
              <w:rPr>
                <w:rFonts w:hint="eastAsia" w:ascii="宋体" w:hAnsi="宋体" w:eastAsia="宋体" w:cs="宋体"/>
                <w:sz w:val="21"/>
                <w:szCs w:val="21"/>
              </w:rPr>
            </w:pPr>
            <w:r>
              <w:rPr>
                <w:rFonts w:hint="eastAsia" w:ascii="宋体" w:hAnsi="宋体" w:eastAsia="宋体" w:cs="宋体"/>
                <w:sz w:val="21"/>
                <w:szCs w:val="21"/>
              </w:rPr>
              <w:t>　</w:t>
            </w:r>
          </w:p>
        </w:tc>
      </w:tr>
      <w:tr w14:paraId="20036917">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51791850">
            <w:pPr>
              <w:rPr>
                <w:rFonts w:hint="eastAsia" w:ascii="宋体" w:hAnsi="宋体" w:eastAsia="宋体" w:cs="宋体"/>
                <w:sz w:val="21"/>
                <w:szCs w:val="21"/>
              </w:rPr>
            </w:pPr>
          </w:p>
        </w:tc>
        <w:tc>
          <w:tcPr>
            <w:tcW w:w="2268" w:type="dxa"/>
            <w:tcBorders>
              <w:top w:val="nil"/>
              <w:left w:val="nil"/>
              <w:bottom w:val="single" w:color="auto" w:sz="8" w:space="0"/>
              <w:right w:val="single" w:color="auto" w:sz="8" w:space="0"/>
            </w:tcBorders>
            <w:shd w:val="clear" w:color="auto" w:fill="auto"/>
            <w:vAlign w:val="center"/>
          </w:tcPr>
          <w:p w14:paraId="204620A0">
            <w:pPr>
              <w:rPr>
                <w:rFonts w:hint="eastAsia" w:ascii="宋体" w:hAnsi="宋体" w:eastAsia="宋体" w:cs="宋体"/>
                <w:sz w:val="21"/>
                <w:szCs w:val="21"/>
              </w:rPr>
            </w:pPr>
          </w:p>
        </w:tc>
        <w:tc>
          <w:tcPr>
            <w:tcW w:w="2013" w:type="dxa"/>
            <w:tcBorders>
              <w:top w:val="nil"/>
              <w:left w:val="nil"/>
              <w:bottom w:val="single" w:color="auto" w:sz="8" w:space="0"/>
              <w:right w:val="single" w:color="auto" w:sz="8" w:space="0"/>
            </w:tcBorders>
            <w:shd w:val="clear" w:color="auto" w:fill="auto"/>
            <w:vAlign w:val="center"/>
          </w:tcPr>
          <w:p w14:paraId="7B2BBEED">
            <w:pPr>
              <w:rPr>
                <w:rFonts w:hint="eastAsia" w:ascii="宋体" w:hAnsi="宋体" w:eastAsia="宋体" w:cs="宋体"/>
                <w:sz w:val="21"/>
                <w:szCs w:val="21"/>
              </w:rPr>
            </w:pPr>
          </w:p>
        </w:tc>
        <w:tc>
          <w:tcPr>
            <w:tcW w:w="2481" w:type="dxa"/>
            <w:tcBorders>
              <w:top w:val="nil"/>
              <w:left w:val="nil"/>
              <w:bottom w:val="single" w:color="auto" w:sz="8" w:space="0"/>
              <w:right w:val="single" w:color="auto" w:sz="8" w:space="0"/>
            </w:tcBorders>
            <w:shd w:val="clear" w:color="auto" w:fill="auto"/>
            <w:vAlign w:val="center"/>
          </w:tcPr>
          <w:p w14:paraId="40EB8E19">
            <w:pPr>
              <w:rPr>
                <w:rFonts w:hint="eastAsia" w:ascii="宋体" w:hAnsi="宋体" w:eastAsia="宋体" w:cs="宋体"/>
                <w:sz w:val="21"/>
                <w:szCs w:val="21"/>
              </w:rPr>
            </w:pPr>
          </w:p>
        </w:tc>
        <w:tc>
          <w:tcPr>
            <w:tcW w:w="1446" w:type="dxa"/>
            <w:tcBorders>
              <w:top w:val="nil"/>
              <w:left w:val="nil"/>
              <w:bottom w:val="single" w:color="auto" w:sz="8" w:space="0"/>
              <w:right w:val="single" w:color="auto" w:sz="12" w:space="0"/>
            </w:tcBorders>
            <w:shd w:val="clear" w:color="auto" w:fill="auto"/>
            <w:vAlign w:val="center"/>
          </w:tcPr>
          <w:p w14:paraId="6393FBC3">
            <w:pPr>
              <w:rPr>
                <w:rFonts w:hint="eastAsia" w:ascii="宋体" w:hAnsi="宋体" w:eastAsia="宋体" w:cs="宋体"/>
                <w:sz w:val="21"/>
                <w:szCs w:val="21"/>
              </w:rPr>
            </w:pPr>
            <w:r>
              <w:rPr>
                <w:rFonts w:hint="eastAsia" w:ascii="宋体" w:hAnsi="宋体" w:eastAsia="宋体" w:cs="宋体"/>
                <w:sz w:val="21"/>
                <w:szCs w:val="21"/>
              </w:rPr>
              <w:t>　</w:t>
            </w:r>
          </w:p>
        </w:tc>
      </w:tr>
      <w:tr w14:paraId="011140A8">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5A28003C">
            <w:pPr>
              <w:rPr>
                <w:rFonts w:hint="eastAsia" w:ascii="宋体" w:hAnsi="宋体" w:eastAsia="宋体" w:cs="宋体"/>
                <w:sz w:val="21"/>
                <w:szCs w:val="21"/>
              </w:rPr>
            </w:pPr>
          </w:p>
        </w:tc>
        <w:tc>
          <w:tcPr>
            <w:tcW w:w="2268" w:type="dxa"/>
            <w:tcBorders>
              <w:top w:val="nil"/>
              <w:left w:val="nil"/>
              <w:bottom w:val="single" w:color="auto" w:sz="8" w:space="0"/>
              <w:right w:val="single" w:color="auto" w:sz="8" w:space="0"/>
            </w:tcBorders>
            <w:shd w:val="clear" w:color="auto" w:fill="auto"/>
            <w:vAlign w:val="center"/>
          </w:tcPr>
          <w:p w14:paraId="4C4C1AA5">
            <w:pPr>
              <w:rPr>
                <w:rFonts w:hint="eastAsia" w:ascii="宋体" w:hAnsi="宋体" w:eastAsia="宋体" w:cs="宋体"/>
                <w:sz w:val="21"/>
                <w:szCs w:val="21"/>
              </w:rPr>
            </w:pPr>
          </w:p>
        </w:tc>
        <w:tc>
          <w:tcPr>
            <w:tcW w:w="2013" w:type="dxa"/>
            <w:tcBorders>
              <w:top w:val="nil"/>
              <w:left w:val="nil"/>
              <w:bottom w:val="single" w:color="auto" w:sz="8" w:space="0"/>
              <w:right w:val="single" w:color="auto" w:sz="8" w:space="0"/>
            </w:tcBorders>
            <w:shd w:val="clear" w:color="auto" w:fill="auto"/>
            <w:vAlign w:val="center"/>
          </w:tcPr>
          <w:p w14:paraId="6528B6FB">
            <w:pPr>
              <w:rPr>
                <w:rFonts w:hint="eastAsia" w:ascii="宋体" w:hAnsi="宋体" w:eastAsia="宋体" w:cs="宋体"/>
                <w:sz w:val="21"/>
                <w:szCs w:val="21"/>
              </w:rPr>
            </w:pPr>
          </w:p>
        </w:tc>
        <w:tc>
          <w:tcPr>
            <w:tcW w:w="2481" w:type="dxa"/>
            <w:tcBorders>
              <w:top w:val="nil"/>
              <w:left w:val="nil"/>
              <w:bottom w:val="single" w:color="auto" w:sz="8" w:space="0"/>
              <w:right w:val="single" w:color="auto" w:sz="8" w:space="0"/>
            </w:tcBorders>
            <w:shd w:val="clear" w:color="auto" w:fill="auto"/>
            <w:vAlign w:val="center"/>
          </w:tcPr>
          <w:p w14:paraId="3F5DCCBE">
            <w:pPr>
              <w:rPr>
                <w:rFonts w:hint="eastAsia" w:ascii="宋体" w:hAnsi="宋体" w:eastAsia="宋体" w:cs="宋体"/>
                <w:sz w:val="21"/>
                <w:szCs w:val="21"/>
              </w:rPr>
            </w:pPr>
          </w:p>
        </w:tc>
        <w:tc>
          <w:tcPr>
            <w:tcW w:w="1446" w:type="dxa"/>
            <w:tcBorders>
              <w:top w:val="nil"/>
              <w:left w:val="nil"/>
              <w:bottom w:val="single" w:color="auto" w:sz="8" w:space="0"/>
              <w:right w:val="single" w:color="auto" w:sz="12" w:space="0"/>
            </w:tcBorders>
            <w:shd w:val="clear" w:color="auto" w:fill="auto"/>
            <w:vAlign w:val="center"/>
          </w:tcPr>
          <w:p w14:paraId="78B2C747">
            <w:pPr>
              <w:rPr>
                <w:rFonts w:hint="eastAsia" w:ascii="宋体" w:hAnsi="宋体" w:eastAsia="宋体" w:cs="宋体"/>
                <w:sz w:val="21"/>
                <w:szCs w:val="21"/>
              </w:rPr>
            </w:pPr>
          </w:p>
        </w:tc>
      </w:tr>
      <w:tr w14:paraId="29E69615">
        <w:tblPrEx>
          <w:tblCellMar>
            <w:top w:w="0" w:type="dxa"/>
            <w:left w:w="108" w:type="dxa"/>
            <w:bottom w:w="0" w:type="dxa"/>
            <w:right w:w="108" w:type="dxa"/>
          </w:tblCellMar>
        </w:tblPrEx>
        <w:trPr>
          <w:trHeight w:val="270" w:hRule="atLeast"/>
        </w:trPr>
        <w:tc>
          <w:tcPr>
            <w:tcW w:w="709" w:type="dxa"/>
            <w:tcBorders>
              <w:top w:val="nil"/>
              <w:left w:val="single" w:color="auto" w:sz="12" w:space="0"/>
              <w:bottom w:val="single" w:color="auto" w:sz="12" w:space="0"/>
              <w:right w:val="single" w:color="auto" w:sz="8" w:space="0"/>
            </w:tcBorders>
            <w:vAlign w:val="center"/>
          </w:tcPr>
          <w:p w14:paraId="43B9062D">
            <w:pPr>
              <w:rPr>
                <w:rFonts w:hint="eastAsia" w:ascii="宋体" w:hAnsi="宋体" w:eastAsia="宋体" w:cs="宋体"/>
                <w:sz w:val="21"/>
                <w:szCs w:val="21"/>
              </w:rPr>
            </w:pPr>
          </w:p>
        </w:tc>
        <w:tc>
          <w:tcPr>
            <w:tcW w:w="2268" w:type="dxa"/>
            <w:tcBorders>
              <w:top w:val="nil"/>
              <w:left w:val="single" w:color="auto" w:sz="8" w:space="0"/>
              <w:bottom w:val="single" w:color="auto" w:sz="12" w:space="0"/>
              <w:right w:val="single" w:color="auto" w:sz="8" w:space="0"/>
            </w:tcBorders>
            <w:vAlign w:val="center"/>
          </w:tcPr>
          <w:p w14:paraId="578F61C0">
            <w:pPr>
              <w:rPr>
                <w:rFonts w:hint="eastAsia" w:ascii="宋体" w:hAnsi="宋体" w:eastAsia="宋体" w:cs="宋体"/>
                <w:sz w:val="21"/>
                <w:szCs w:val="21"/>
              </w:rPr>
            </w:pPr>
          </w:p>
        </w:tc>
        <w:tc>
          <w:tcPr>
            <w:tcW w:w="2013" w:type="dxa"/>
            <w:tcBorders>
              <w:top w:val="nil"/>
              <w:left w:val="nil"/>
              <w:bottom w:val="single" w:color="auto" w:sz="12" w:space="0"/>
              <w:right w:val="single" w:color="auto" w:sz="8" w:space="0"/>
            </w:tcBorders>
            <w:shd w:val="clear" w:color="auto" w:fill="auto"/>
            <w:vAlign w:val="center"/>
          </w:tcPr>
          <w:p w14:paraId="5E26E8E5">
            <w:pPr>
              <w:rPr>
                <w:rFonts w:hint="eastAsia" w:ascii="宋体" w:hAnsi="宋体" w:eastAsia="宋体" w:cs="宋体"/>
                <w:sz w:val="21"/>
                <w:szCs w:val="21"/>
              </w:rPr>
            </w:pPr>
          </w:p>
        </w:tc>
        <w:tc>
          <w:tcPr>
            <w:tcW w:w="2481" w:type="dxa"/>
            <w:tcBorders>
              <w:top w:val="nil"/>
              <w:left w:val="single" w:color="auto" w:sz="8" w:space="0"/>
              <w:bottom w:val="single" w:color="auto" w:sz="12" w:space="0"/>
              <w:right w:val="single" w:color="auto" w:sz="8" w:space="0"/>
            </w:tcBorders>
            <w:vAlign w:val="center"/>
          </w:tcPr>
          <w:p w14:paraId="2A775F01">
            <w:pPr>
              <w:rPr>
                <w:rFonts w:hint="eastAsia" w:ascii="宋体" w:hAnsi="宋体" w:eastAsia="宋体" w:cs="宋体"/>
                <w:sz w:val="21"/>
                <w:szCs w:val="21"/>
              </w:rPr>
            </w:pPr>
          </w:p>
        </w:tc>
        <w:tc>
          <w:tcPr>
            <w:tcW w:w="1446" w:type="dxa"/>
            <w:tcBorders>
              <w:top w:val="nil"/>
              <w:left w:val="single" w:color="auto" w:sz="8" w:space="0"/>
              <w:bottom w:val="single" w:color="auto" w:sz="12" w:space="0"/>
              <w:right w:val="single" w:color="auto" w:sz="12" w:space="0"/>
            </w:tcBorders>
            <w:vAlign w:val="center"/>
          </w:tcPr>
          <w:p w14:paraId="3B678DC8">
            <w:pPr>
              <w:rPr>
                <w:rFonts w:hint="eastAsia" w:ascii="宋体" w:hAnsi="宋体" w:eastAsia="宋体" w:cs="宋体"/>
                <w:sz w:val="21"/>
                <w:szCs w:val="21"/>
              </w:rPr>
            </w:pPr>
          </w:p>
        </w:tc>
      </w:tr>
    </w:tbl>
    <w:p w14:paraId="2D0FDF3F">
      <w:pPr>
        <w:pStyle w:val="94"/>
        <w:tabs>
          <w:tab w:val="clear" w:pos="2340"/>
        </w:tabs>
        <w:spacing w:line="360" w:lineRule="auto"/>
        <w:ind w:right="-57"/>
        <w:rPr>
          <w:rFonts w:hint="eastAsia" w:ascii="宋体" w:hAnsi="宋体" w:eastAsia="宋体" w:cs="宋体"/>
          <w:sz w:val="28"/>
          <w:szCs w:val="28"/>
        </w:rPr>
      </w:pPr>
    </w:p>
    <w:p w14:paraId="01741650">
      <w:pPr>
        <w:pStyle w:val="94"/>
        <w:tabs>
          <w:tab w:val="clear" w:pos="2340"/>
        </w:tabs>
        <w:spacing w:line="360" w:lineRule="auto"/>
        <w:ind w:right="-57"/>
        <w:rPr>
          <w:rFonts w:hint="eastAsia" w:ascii="宋体" w:hAnsi="宋体" w:eastAsia="宋体" w:cs="宋体"/>
          <w:sz w:val="28"/>
          <w:szCs w:val="28"/>
        </w:rPr>
      </w:pPr>
    </w:p>
    <w:p w14:paraId="3EF8B253">
      <w:pPr>
        <w:pStyle w:val="94"/>
        <w:tabs>
          <w:tab w:val="clear" w:pos="2340"/>
        </w:tabs>
        <w:spacing w:line="360" w:lineRule="auto"/>
        <w:ind w:right="-57"/>
        <w:rPr>
          <w:rFonts w:hint="eastAsia" w:ascii="宋体" w:hAnsi="宋体" w:eastAsia="宋体" w:cs="宋体"/>
          <w:sz w:val="28"/>
          <w:szCs w:val="28"/>
        </w:rPr>
      </w:pPr>
    </w:p>
    <w:p w14:paraId="28027DE7">
      <w:pPr>
        <w:pStyle w:val="94"/>
        <w:tabs>
          <w:tab w:val="clear" w:pos="2340"/>
        </w:tabs>
        <w:spacing w:line="360" w:lineRule="auto"/>
        <w:ind w:right="-57"/>
        <w:rPr>
          <w:rFonts w:ascii="宋体" w:hAnsi="宋体" w:eastAsia="宋体" w:cs="宋体"/>
          <w:sz w:val="28"/>
          <w:szCs w:val="28"/>
        </w:rPr>
        <w:sectPr>
          <w:pgSz w:w="11907" w:h="16839"/>
          <w:pgMar w:top="1440" w:right="1800" w:bottom="1440" w:left="1800" w:header="851" w:footer="992" w:gutter="0"/>
          <w:pgNumType w:fmt="decimal"/>
          <w:cols w:space="425" w:num="1"/>
          <w:docGrid w:linePitch="326" w:charSpace="0"/>
        </w:sectPr>
      </w:pPr>
    </w:p>
    <w:p w14:paraId="76E9E91D">
      <w:pPr>
        <w:pStyle w:val="94"/>
        <w:tabs>
          <w:tab w:val="clear" w:pos="2340"/>
        </w:tabs>
        <w:spacing w:line="360" w:lineRule="auto"/>
        <w:ind w:right="-57"/>
        <w:rPr>
          <w:rFonts w:hint="eastAsia" w:ascii="宋体" w:hAnsi="宋体" w:eastAsia="宋体" w:cs="宋体"/>
          <w:sz w:val="28"/>
          <w:szCs w:val="28"/>
        </w:rPr>
      </w:pPr>
      <w:r>
        <w:rPr>
          <w:rFonts w:hint="eastAsia" w:ascii="宋体" w:hAnsi="宋体" w:eastAsia="宋体" w:cs="宋体"/>
          <w:sz w:val="28"/>
          <w:szCs w:val="28"/>
          <w:lang w:val="en-US" w:eastAsia="zh-CN"/>
        </w:rPr>
        <w:t>3、</w:t>
      </w:r>
      <w:r>
        <w:rPr>
          <w:rFonts w:ascii="宋体" w:hAnsi="宋体" w:eastAsia="宋体" w:cs="宋体"/>
          <w:sz w:val="28"/>
          <w:szCs w:val="28"/>
        </w:rPr>
        <w:t>本</w:t>
      </w:r>
      <w:r>
        <w:rPr>
          <w:rFonts w:hint="eastAsia" w:ascii="宋体" w:hAnsi="宋体" w:eastAsia="宋体" w:cs="宋体"/>
          <w:sz w:val="28"/>
          <w:szCs w:val="28"/>
        </w:rPr>
        <w:t>项目产品中主要外协、外购件情况</w:t>
      </w:r>
    </w:p>
    <w:tbl>
      <w:tblPr>
        <w:tblStyle w:val="48"/>
        <w:tblW w:w="0" w:type="auto"/>
        <w:tblInd w:w="0" w:type="dxa"/>
        <w:tblLayout w:type="autofit"/>
        <w:tblCellMar>
          <w:top w:w="0" w:type="dxa"/>
          <w:left w:w="108" w:type="dxa"/>
          <w:bottom w:w="0" w:type="dxa"/>
          <w:right w:w="108" w:type="dxa"/>
        </w:tblCellMar>
      </w:tblPr>
      <w:tblGrid>
        <w:gridCol w:w="555"/>
        <w:gridCol w:w="1396"/>
        <w:gridCol w:w="3686"/>
        <w:gridCol w:w="1984"/>
        <w:gridCol w:w="4817"/>
        <w:gridCol w:w="745"/>
        <w:gridCol w:w="991"/>
      </w:tblGrid>
      <w:tr w14:paraId="52553E6D">
        <w:tblPrEx>
          <w:tblCellMar>
            <w:top w:w="0" w:type="dxa"/>
            <w:left w:w="108" w:type="dxa"/>
            <w:bottom w:w="0" w:type="dxa"/>
            <w:right w:w="108" w:type="dxa"/>
          </w:tblCellMar>
        </w:tblPrEx>
        <w:trPr>
          <w:trHeight w:val="270" w:hRule="atLeast"/>
        </w:trPr>
        <w:tc>
          <w:tcPr>
            <w:tcW w:w="55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46172BB">
            <w:pPr>
              <w:widowControl/>
              <w:jc w:val="center"/>
              <w:rPr>
                <w:rFonts w:hint="eastAsia" w:ascii="宋体" w:hAnsi="宋体" w:eastAsia="宋体" w:cs="宋体"/>
                <w:b w:val="0"/>
                <w:bCs w:val="0"/>
                <w:kern w:val="0"/>
                <w:sz w:val="21"/>
                <w:szCs w:val="21"/>
              </w:rPr>
            </w:pPr>
            <w:r>
              <w:rPr>
                <w:rFonts w:hint="eastAsia" w:ascii="宋体" w:hAnsi="宋体" w:eastAsia="宋体" w:cs="宋体"/>
                <w:b w:val="0"/>
                <w:bCs w:val="0"/>
                <w:kern w:val="0"/>
                <w:sz w:val="21"/>
                <w:szCs w:val="21"/>
              </w:rPr>
              <w:t>序号</w:t>
            </w:r>
          </w:p>
        </w:tc>
        <w:tc>
          <w:tcPr>
            <w:tcW w:w="139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8FD7353">
            <w:pPr>
              <w:widowControl/>
              <w:jc w:val="center"/>
              <w:rPr>
                <w:rFonts w:hint="eastAsia" w:ascii="宋体" w:hAnsi="宋体" w:eastAsia="宋体" w:cs="宋体"/>
                <w:b w:val="0"/>
                <w:bCs w:val="0"/>
                <w:kern w:val="0"/>
                <w:sz w:val="21"/>
                <w:szCs w:val="21"/>
              </w:rPr>
            </w:pPr>
            <w:r>
              <w:rPr>
                <w:rFonts w:hint="eastAsia" w:ascii="宋体" w:hAnsi="宋体" w:eastAsia="宋体" w:cs="宋体"/>
                <w:b w:val="0"/>
                <w:bCs w:val="0"/>
                <w:kern w:val="0"/>
                <w:sz w:val="21"/>
                <w:szCs w:val="21"/>
              </w:rPr>
              <w:t>外协(购)件名称</w:t>
            </w:r>
          </w:p>
        </w:tc>
        <w:tc>
          <w:tcPr>
            <w:tcW w:w="368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3AE6313">
            <w:pPr>
              <w:widowControl/>
              <w:jc w:val="center"/>
              <w:rPr>
                <w:rFonts w:hint="eastAsia" w:ascii="宋体" w:hAnsi="宋体" w:eastAsia="宋体" w:cs="宋体"/>
                <w:b w:val="0"/>
                <w:bCs w:val="0"/>
                <w:kern w:val="0"/>
                <w:sz w:val="21"/>
                <w:szCs w:val="21"/>
              </w:rPr>
            </w:pPr>
            <w:r>
              <w:rPr>
                <w:rFonts w:hint="eastAsia" w:ascii="宋体" w:hAnsi="宋体" w:eastAsia="宋体" w:cs="宋体"/>
                <w:b w:val="0"/>
                <w:bCs w:val="0"/>
                <w:kern w:val="0"/>
                <w:sz w:val="21"/>
                <w:szCs w:val="21"/>
              </w:rPr>
              <w:t>规格、型号及主要参数</w:t>
            </w:r>
          </w:p>
        </w:tc>
        <w:tc>
          <w:tcPr>
            <w:tcW w:w="198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D53C8BF">
            <w:pPr>
              <w:widowControl/>
              <w:jc w:val="center"/>
              <w:rPr>
                <w:rFonts w:hint="eastAsia" w:ascii="宋体" w:hAnsi="宋体" w:eastAsia="宋体" w:cs="宋体"/>
                <w:b w:val="0"/>
                <w:bCs w:val="0"/>
                <w:kern w:val="0"/>
                <w:sz w:val="21"/>
                <w:szCs w:val="21"/>
              </w:rPr>
            </w:pPr>
            <w:r>
              <w:rPr>
                <w:rFonts w:hint="eastAsia" w:ascii="宋体" w:hAnsi="宋体" w:eastAsia="宋体" w:cs="宋体"/>
                <w:b w:val="0"/>
                <w:bCs w:val="0"/>
                <w:kern w:val="0"/>
                <w:sz w:val="21"/>
                <w:szCs w:val="21"/>
              </w:rPr>
              <w:t>合作及进货方式</w:t>
            </w:r>
          </w:p>
        </w:tc>
        <w:tc>
          <w:tcPr>
            <w:tcW w:w="6553" w:type="dxa"/>
            <w:gridSpan w:val="3"/>
            <w:tcBorders>
              <w:top w:val="single" w:color="auto" w:sz="4" w:space="0"/>
              <w:left w:val="nil"/>
              <w:bottom w:val="single" w:color="auto" w:sz="4" w:space="0"/>
              <w:right w:val="single" w:color="000000" w:sz="4" w:space="0"/>
            </w:tcBorders>
            <w:shd w:val="clear" w:color="auto" w:fill="auto"/>
            <w:vAlign w:val="center"/>
          </w:tcPr>
          <w:p w14:paraId="2047075E">
            <w:pPr>
              <w:widowControl/>
              <w:jc w:val="center"/>
              <w:rPr>
                <w:rFonts w:hint="eastAsia" w:ascii="宋体" w:hAnsi="宋体" w:eastAsia="宋体" w:cs="宋体"/>
                <w:b w:val="0"/>
                <w:bCs w:val="0"/>
                <w:kern w:val="0"/>
                <w:sz w:val="21"/>
                <w:szCs w:val="21"/>
              </w:rPr>
            </w:pPr>
            <w:r>
              <w:rPr>
                <w:rFonts w:hint="eastAsia" w:ascii="宋体" w:hAnsi="宋体" w:eastAsia="宋体" w:cs="宋体"/>
                <w:b w:val="0"/>
                <w:bCs w:val="0"/>
                <w:kern w:val="0"/>
                <w:sz w:val="21"/>
                <w:szCs w:val="21"/>
              </w:rPr>
              <w:t>主要外购(协)件制造厂商名称、地址、电话及联系人</w:t>
            </w:r>
          </w:p>
        </w:tc>
      </w:tr>
      <w:tr w14:paraId="25EA6A06">
        <w:tblPrEx>
          <w:tblCellMar>
            <w:top w:w="0" w:type="dxa"/>
            <w:left w:w="108" w:type="dxa"/>
            <w:bottom w:w="0" w:type="dxa"/>
            <w:right w:w="108" w:type="dxa"/>
          </w:tblCellMar>
        </w:tblPrEx>
        <w:trPr>
          <w:trHeight w:val="285" w:hRule="atLeast"/>
        </w:trPr>
        <w:tc>
          <w:tcPr>
            <w:tcW w:w="555" w:type="dxa"/>
            <w:vMerge w:val="continue"/>
            <w:tcBorders>
              <w:top w:val="single" w:color="auto" w:sz="4" w:space="0"/>
              <w:left w:val="single" w:color="auto" w:sz="4" w:space="0"/>
              <w:bottom w:val="single" w:color="auto" w:sz="4" w:space="0"/>
              <w:right w:val="single" w:color="auto" w:sz="4" w:space="0"/>
            </w:tcBorders>
            <w:vAlign w:val="center"/>
          </w:tcPr>
          <w:p w14:paraId="6D1FE6DA">
            <w:pPr>
              <w:widowControl/>
              <w:jc w:val="left"/>
              <w:rPr>
                <w:rFonts w:hint="eastAsia" w:ascii="宋体" w:hAnsi="宋体" w:eastAsia="宋体" w:cs="宋体"/>
                <w:b w:val="0"/>
                <w:bCs w:val="0"/>
                <w:kern w:val="0"/>
                <w:sz w:val="21"/>
                <w:szCs w:val="21"/>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14:paraId="381A80C1">
            <w:pPr>
              <w:widowControl/>
              <w:jc w:val="left"/>
              <w:rPr>
                <w:rFonts w:hint="eastAsia" w:ascii="宋体" w:hAnsi="宋体" w:eastAsia="宋体" w:cs="宋体"/>
                <w:b w:val="0"/>
                <w:bCs w:val="0"/>
                <w:kern w:val="0"/>
                <w:sz w:val="21"/>
                <w:szCs w:val="21"/>
              </w:rPr>
            </w:pPr>
          </w:p>
        </w:tc>
        <w:tc>
          <w:tcPr>
            <w:tcW w:w="3686" w:type="dxa"/>
            <w:vMerge w:val="continue"/>
            <w:tcBorders>
              <w:top w:val="single" w:color="auto" w:sz="4" w:space="0"/>
              <w:left w:val="single" w:color="auto" w:sz="4" w:space="0"/>
              <w:bottom w:val="single" w:color="auto" w:sz="4" w:space="0"/>
              <w:right w:val="single" w:color="auto" w:sz="4" w:space="0"/>
            </w:tcBorders>
            <w:vAlign w:val="center"/>
          </w:tcPr>
          <w:p w14:paraId="4E529440">
            <w:pPr>
              <w:widowControl/>
              <w:jc w:val="left"/>
              <w:rPr>
                <w:rFonts w:hint="eastAsia" w:ascii="宋体" w:hAnsi="宋体" w:eastAsia="宋体" w:cs="宋体"/>
                <w:b w:val="0"/>
                <w:bCs w:val="0"/>
                <w:kern w:val="0"/>
                <w:sz w:val="21"/>
                <w:szCs w:val="21"/>
              </w:rPr>
            </w:pPr>
          </w:p>
        </w:tc>
        <w:tc>
          <w:tcPr>
            <w:tcW w:w="1984" w:type="dxa"/>
            <w:vMerge w:val="continue"/>
            <w:tcBorders>
              <w:top w:val="single" w:color="auto" w:sz="4" w:space="0"/>
              <w:left w:val="single" w:color="auto" w:sz="4" w:space="0"/>
              <w:bottom w:val="single" w:color="auto" w:sz="4" w:space="0"/>
              <w:right w:val="single" w:color="auto" w:sz="4" w:space="0"/>
            </w:tcBorders>
            <w:vAlign w:val="center"/>
          </w:tcPr>
          <w:p w14:paraId="0FCCE108">
            <w:pPr>
              <w:widowControl/>
              <w:jc w:val="left"/>
              <w:rPr>
                <w:rFonts w:hint="eastAsia" w:ascii="宋体" w:hAnsi="宋体" w:eastAsia="宋体" w:cs="宋体"/>
                <w:b w:val="0"/>
                <w:bCs w:val="0"/>
                <w:kern w:val="0"/>
                <w:sz w:val="21"/>
                <w:szCs w:val="21"/>
              </w:rPr>
            </w:pPr>
          </w:p>
        </w:tc>
        <w:tc>
          <w:tcPr>
            <w:tcW w:w="4112" w:type="dxa"/>
            <w:tcBorders>
              <w:top w:val="single" w:color="auto" w:sz="4" w:space="0"/>
              <w:left w:val="nil"/>
              <w:bottom w:val="single" w:color="auto" w:sz="4" w:space="0"/>
              <w:right w:val="single" w:color="auto" w:sz="4" w:space="0"/>
            </w:tcBorders>
            <w:shd w:val="clear" w:color="auto" w:fill="auto"/>
            <w:noWrap/>
            <w:vAlign w:val="center"/>
          </w:tcPr>
          <w:p w14:paraId="329950A2">
            <w:pPr>
              <w:widowControl/>
              <w:jc w:val="center"/>
              <w:rPr>
                <w:rFonts w:hint="eastAsia" w:ascii="宋体" w:hAnsi="宋体" w:eastAsia="宋体" w:cs="宋体"/>
                <w:b w:val="0"/>
                <w:bCs w:val="0"/>
                <w:kern w:val="0"/>
                <w:sz w:val="21"/>
                <w:szCs w:val="21"/>
              </w:rPr>
            </w:pPr>
            <w:r>
              <w:rPr>
                <w:rFonts w:hint="eastAsia" w:ascii="宋体" w:hAnsi="宋体" w:eastAsia="宋体" w:cs="宋体"/>
                <w:b w:val="0"/>
                <w:bCs w:val="0"/>
                <w:kern w:val="0"/>
                <w:sz w:val="21"/>
                <w:szCs w:val="21"/>
              </w:rPr>
              <w:t>地址</w:t>
            </w: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7434BD08">
            <w:pPr>
              <w:widowControl/>
              <w:jc w:val="center"/>
              <w:rPr>
                <w:rFonts w:hint="eastAsia" w:ascii="宋体" w:hAnsi="宋体" w:eastAsia="宋体" w:cs="宋体"/>
                <w:b w:val="0"/>
                <w:bCs w:val="0"/>
                <w:kern w:val="0"/>
                <w:sz w:val="21"/>
                <w:szCs w:val="21"/>
              </w:rPr>
            </w:pPr>
            <w:r>
              <w:rPr>
                <w:rFonts w:hint="eastAsia" w:ascii="宋体" w:hAnsi="宋体" w:eastAsia="宋体" w:cs="宋体"/>
                <w:b w:val="0"/>
                <w:bCs w:val="0"/>
                <w:kern w:val="0"/>
                <w:sz w:val="21"/>
                <w:szCs w:val="21"/>
              </w:rPr>
              <w:t>电话</w:t>
            </w:r>
          </w:p>
        </w:tc>
        <w:tc>
          <w:tcPr>
            <w:tcW w:w="0" w:type="auto"/>
            <w:tcBorders>
              <w:top w:val="single" w:color="auto" w:sz="4" w:space="0"/>
              <w:left w:val="nil"/>
              <w:bottom w:val="single" w:color="auto" w:sz="4" w:space="0"/>
              <w:right w:val="single" w:color="auto" w:sz="4" w:space="0"/>
            </w:tcBorders>
            <w:shd w:val="clear" w:color="auto" w:fill="auto"/>
            <w:vAlign w:val="center"/>
          </w:tcPr>
          <w:p w14:paraId="0490466D">
            <w:pPr>
              <w:widowControl/>
              <w:jc w:val="center"/>
              <w:rPr>
                <w:rFonts w:hint="eastAsia" w:ascii="宋体" w:hAnsi="宋体" w:eastAsia="宋体" w:cs="宋体"/>
                <w:b w:val="0"/>
                <w:bCs w:val="0"/>
                <w:kern w:val="0"/>
                <w:sz w:val="21"/>
                <w:szCs w:val="21"/>
              </w:rPr>
            </w:pPr>
            <w:r>
              <w:rPr>
                <w:rFonts w:hint="eastAsia" w:ascii="宋体" w:hAnsi="宋体" w:eastAsia="宋体" w:cs="宋体"/>
                <w:b w:val="0"/>
                <w:bCs w:val="0"/>
                <w:kern w:val="0"/>
                <w:sz w:val="21"/>
                <w:szCs w:val="21"/>
              </w:rPr>
              <w:t>联系人</w:t>
            </w:r>
          </w:p>
        </w:tc>
      </w:tr>
      <w:tr w14:paraId="048590D9">
        <w:tblPrEx>
          <w:tblCellMar>
            <w:top w:w="0" w:type="dxa"/>
            <w:left w:w="108" w:type="dxa"/>
            <w:bottom w:w="0" w:type="dxa"/>
            <w:right w:w="108" w:type="dxa"/>
          </w:tblCellMar>
        </w:tblPrEx>
        <w:trPr>
          <w:trHeight w:val="330" w:hRule="atLeast"/>
        </w:trPr>
        <w:tc>
          <w:tcPr>
            <w:tcW w:w="5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5388177">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1396" w:type="dxa"/>
            <w:tcBorders>
              <w:top w:val="single" w:color="auto" w:sz="4" w:space="0"/>
              <w:left w:val="nil"/>
              <w:bottom w:val="single" w:color="auto" w:sz="4" w:space="0"/>
              <w:right w:val="single" w:color="auto" w:sz="4" w:space="0"/>
            </w:tcBorders>
            <w:shd w:val="clear" w:color="auto" w:fill="auto"/>
            <w:vAlign w:val="center"/>
          </w:tcPr>
          <w:p w14:paraId="4121A593">
            <w:pPr>
              <w:widowControl/>
              <w:jc w:val="center"/>
              <w:rPr>
                <w:rFonts w:hint="eastAsia" w:ascii="宋体" w:hAnsi="宋体" w:eastAsia="宋体" w:cs="宋体"/>
                <w:kern w:val="0"/>
                <w:sz w:val="21"/>
                <w:szCs w:val="21"/>
              </w:rPr>
            </w:pPr>
          </w:p>
        </w:tc>
        <w:tc>
          <w:tcPr>
            <w:tcW w:w="3686" w:type="dxa"/>
            <w:tcBorders>
              <w:top w:val="single" w:color="auto" w:sz="4" w:space="0"/>
              <w:left w:val="nil"/>
              <w:bottom w:val="single" w:color="auto" w:sz="4" w:space="0"/>
              <w:right w:val="single" w:color="auto" w:sz="4" w:space="0"/>
            </w:tcBorders>
            <w:shd w:val="clear" w:color="auto" w:fill="auto"/>
            <w:vAlign w:val="center"/>
          </w:tcPr>
          <w:p w14:paraId="6B4C7D5A">
            <w:pPr>
              <w:widowControl/>
              <w:jc w:val="center"/>
              <w:rPr>
                <w:rFonts w:hint="eastAsia" w:ascii="宋体" w:hAnsi="宋体" w:eastAsia="宋体" w:cs="宋体"/>
                <w:kern w:val="0"/>
                <w:sz w:val="21"/>
                <w:szCs w:val="21"/>
              </w:rPr>
            </w:pPr>
          </w:p>
        </w:tc>
        <w:tc>
          <w:tcPr>
            <w:tcW w:w="1984" w:type="dxa"/>
            <w:tcBorders>
              <w:top w:val="single" w:color="auto" w:sz="4" w:space="0"/>
              <w:left w:val="nil"/>
              <w:bottom w:val="single" w:color="auto" w:sz="4" w:space="0"/>
              <w:right w:val="single" w:color="auto" w:sz="4" w:space="0"/>
            </w:tcBorders>
            <w:shd w:val="clear" w:color="auto" w:fill="auto"/>
            <w:noWrap/>
            <w:vAlign w:val="center"/>
          </w:tcPr>
          <w:p w14:paraId="1685CCB0">
            <w:pPr>
              <w:widowControl/>
              <w:jc w:val="center"/>
              <w:rPr>
                <w:rFonts w:hint="eastAsia" w:ascii="宋体" w:hAnsi="宋体" w:eastAsia="宋体" w:cs="宋体"/>
                <w:kern w:val="0"/>
                <w:sz w:val="21"/>
                <w:szCs w:val="21"/>
              </w:rPr>
            </w:pPr>
          </w:p>
        </w:tc>
        <w:tc>
          <w:tcPr>
            <w:tcW w:w="4112" w:type="dxa"/>
            <w:tcBorders>
              <w:top w:val="single" w:color="auto" w:sz="4" w:space="0"/>
              <w:left w:val="nil"/>
              <w:bottom w:val="single" w:color="auto" w:sz="4" w:space="0"/>
              <w:right w:val="single" w:color="auto" w:sz="4" w:space="0"/>
            </w:tcBorders>
            <w:shd w:val="clear" w:color="auto" w:fill="auto"/>
            <w:noWrap/>
            <w:vAlign w:val="center"/>
          </w:tcPr>
          <w:p w14:paraId="37CF5E8C">
            <w:pPr>
              <w:widowControl/>
              <w:jc w:val="center"/>
              <w:rPr>
                <w:rFonts w:hint="eastAsia" w:ascii="宋体" w:hAnsi="宋体" w:eastAsia="宋体" w:cs="宋体"/>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7FBD9CD7">
            <w:pPr>
              <w:widowControl/>
              <w:jc w:val="center"/>
              <w:rPr>
                <w:rFonts w:hint="eastAsia" w:ascii="宋体" w:hAnsi="宋体" w:eastAsia="宋体" w:cs="宋体"/>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4C90AF5F">
            <w:pPr>
              <w:widowControl/>
              <w:jc w:val="center"/>
              <w:rPr>
                <w:rFonts w:hint="eastAsia" w:ascii="宋体" w:hAnsi="宋体" w:eastAsia="宋体" w:cs="宋体"/>
                <w:kern w:val="0"/>
                <w:sz w:val="21"/>
                <w:szCs w:val="21"/>
              </w:rPr>
            </w:pPr>
          </w:p>
        </w:tc>
      </w:tr>
      <w:tr w14:paraId="1BA30BFD">
        <w:tblPrEx>
          <w:tblCellMar>
            <w:top w:w="0" w:type="dxa"/>
            <w:left w:w="108" w:type="dxa"/>
            <w:bottom w:w="0" w:type="dxa"/>
            <w:right w:w="108" w:type="dxa"/>
          </w:tblCellMar>
        </w:tblPrEx>
        <w:trPr>
          <w:trHeight w:val="300" w:hRule="atLeast"/>
        </w:trPr>
        <w:tc>
          <w:tcPr>
            <w:tcW w:w="5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9347C3B">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2</w:t>
            </w:r>
          </w:p>
        </w:tc>
        <w:tc>
          <w:tcPr>
            <w:tcW w:w="1396" w:type="dxa"/>
            <w:tcBorders>
              <w:top w:val="single" w:color="auto" w:sz="4" w:space="0"/>
              <w:left w:val="nil"/>
              <w:bottom w:val="single" w:color="auto" w:sz="4" w:space="0"/>
              <w:right w:val="single" w:color="auto" w:sz="4" w:space="0"/>
            </w:tcBorders>
            <w:shd w:val="clear" w:color="auto" w:fill="auto"/>
            <w:vAlign w:val="center"/>
          </w:tcPr>
          <w:p w14:paraId="2A5CEFAF">
            <w:pPr>
              <w:widowControl/>
              <w:jc w:val="center"/>
              <w:rPr>
                <w:rFonts w:hint="eastAsia" w:ascii="宋体" w:hAnsi="宋体" w:eastAsia="宋体" w:cs="宋体"/>
                <w:kern w:val="0"/>
                <w:sz w:val="21"/>
                <w:szCs w:val="21"/>
              </w:rPr>
            </w:pPr>
          </w:p>
        </w:tc>
        <w:tc>
          <w:tcPr>
            <w:tcW w:w="3686" w:type="dxa"/>
            <w:tcBorders>
              <w:top w:val="single" w:color="auto" w:sz="4" w:space="0"/>
              <w:left w:val="nil"/>
              <w:bottom w:val="single" w:color="auto" w:sz="4" w:space="0"/>
              <w:right w:val="single" w:color="auto" w:sz="4" w:space="0"/>
            </w:tcBorders>
            <w:shd w:val="clear" w:color="auto" w:fill="auto"/>
            <w:vAlign w:val="center"/>
          </w:tcPr>
          <w:p w14:paraId="6CB21F34">
            <w:pPr>
              <w:widowControl/>
              <w:jc w:val="center"/>
              <w:rPr>
                <w:rFonts w:hint="eastAsia" w:ascii="宋体" w:hAnsi="宋体" w:eastAsia="宋体" w:cs="宋体"/>
                <w:kern w:val="0"/>
                <w:sz w:val="21"/>
                <w:szCs w:val="21"/>
              </w:rPr>
            </w:pPr>
          </w:p>
        </w:tc>
        <w:tc>
          <w:tcPr>
            <w:tcW w:w="1984" w:type="dxa"/>
            <w:tcBorders>
              <w:top w:val="single" w:color="auto" w:sz="4" w:space="0"/>
              <w:left w:val="nil"/>
              <w:bottom w:val="single" w:color="auto" w:sz="4" w:space="0"/>
              <w:right w:val="single" w:color="auto" w:sz="4" w:space="0"/>
            </w:tcBorders>
            <w:shd w:val="clear" w:color="auto" w:fill="auto"/>
            <w:noWrap/>
            <w:vAlign w:val="center"/>
          </w:tcPr>
          <w:p w14:paraId="3914F47C">
            <w:pPr>
              <w:widowControl/>
              <w:jc w:val="center"/>
              <w:rPr>
                <w:rFonts w:hint="eastAsia" w:ascii="宋体" w:hAnsi="宋体" w:eastAsia="宋体" w:cs="宋体"/>
                <w:kern w:val="0"/>
                <w:sz w:val="21"/>
                <w:szCs w:val="21"/>
              </w:rPr>
            </w:pPr>
          </w:p>
        </w:tc>
        <w:tc>
          <w:tcPr>
            <w:tcW w:w="4112" w:type="dxa"/>
            <w:tcBorders>
              <w:top w:val="single" w:color="auto" w:sz="4" w:space="0"/>
              <w:left w:val="nil"/>
              <w:bottom w:val="single" w:color="auto" w:sz="4" w:space="0"/>
              <w:right w:val="single" w:color="auto" w:sz="4" w:space="0"/>
            </w:tcBorders>
            <w:shd w:val="clear" w:color="auto" w:fill="auto"/>
            <w:vAlign w:val="center"/>
          </w:tcPr>
          <w:p w14:paraId="0BD9013B">
            <w:pPr>
              <w:widowControl/>
              <w:jc w:val="center"/>
              <w:rPr>
                <w:rFonts w:hint="eastAsia" w:ascii="宋体" w:hAnsi="宋体" w:eastAsia="宋体" w:cs="宋体"/>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59C8CD3C">
            <w:pPr>
              <w:widowControl/>
              <w:jc w:val="center"/>
              <w:rPr>
                <w:rFonts w:hint="eastAsia" w:ascii="宋体" w:hAnsi="宋体" w:eastAsia="宋体" w:cs="宋体"/>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50AFE45B">
            <w:pPr>
              <w:widowControl/>
              <w:jc w:val="center"/>
              <w:rPr>
                <w:rFonts w:hint="eastAsia" w:ascii="宋体" w:hAnsi="宋体" w:eastAsia="宋体" w:cs="宋体"/>
                <w:kern w:val="0"/>
                <w:sz w:val="21"/>
                <w:szCs w:val="21"/>
              </w:rPr>
            </w:pPr>
          </w:p>
        </w:tc>
      </w:tr>
      <w:tr w14:paraId="5E2003A9">
        <w:tblPrEx>
          <w:tblCellMar>
            <w:top w:w="0" w:type="dxa"/>
            <w:left w:w="108" w:type="dxa"/>
            <w:bottom w:w="0" w:type="dxa"/>
            <w:right w:w="108" w:type="dxa"/>
          </w:tblCellMar>
        </w:tblPrEx>
        <w:trPr>
          <w:trHeight w:val="330" w:hRule="atLeast"/>
        </w:trPr>
        <w:tc>
          <w:tcPr>
            <w:tcW w:w="5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A617C83">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3</w:t>
            </w:r>
          </w:p>
        </w:tc>
        <w:tc>
          <w:tcPr>
            <w:tcW w:w="1396" w:type="dxa"/>
            <w:tcBorders>
              <w:top w:val="single" w:color="auto" w:sz="4" w:space="0"/>
              <w:left w:val="nil"/>
              <w:bottom w:val="single" w:color="auto" w:sz="4" w:space="0"/>
              <w:right w:val="single" w:color="auto" w:sz="4" w:space="0"/>
            </w:tcBorders>
            <w:shd w:val="clear" w:color="auto" w:fill="auto"/>
            <w:vAlign w:val="center"/>
          </w:tcPr>
          <w:p w14:paraId="4063D27A">
            <w:pPr>
              <w:widowControl/>
              <w:jc w:val="center"/>
              <w:rPr>
                <w:rFonts w:hint="eastAsia" w:ascii="宋体" w:hAnsi="宋体" w:eastAsia="宋体" w:cs="宋体"/>
                <w:kern w:val="0"/>
                <w:sz w:val="21"/>
                <w:szCs w:val="21"/>
              </w:rPr>
            </w:pPr>
          </w:p>
        </w:tc>
        <w:tc>
          <w:tcPr>
            <w:tcW w:w="3686" w:type="dxa"/>
            <w:tcBorders>
              <w:top w:val="single" w:color="auto" w:sz="4" w:space="0"/>
              <w:left w:val="nil"/>
              <w:bottom w:val="single" w:color="auto" w:sz="4" w:space="0"/>
              <w:right w:val="single" w:color="auto" w:sz="4" w:space="0"/>
            </w:tcBorders>
            <w:shd w:val="clear" w:color="auto" w:fill="auto"/>
            <w:vAlign w:val="center"/>
          </w:tcPr>
          <w:p w14:paraId="4439A48A">
            <w:pPr>
              <w:widowControl/>
              <w:jc w:val="center"/>
              <w:rPr>
                <w:rFonts w:hint="eastAsia" w:ascii="宋体" w:hAnsi="宋体" w:eastAsia="宋体" w:cs="宋体"/>
                <w:kern w:val="0"/>
                <w:sz w:val="21"/>
                <w:szCs w:val="21"/>
              </w:rPr>
            </w:pPr>
          </w:p>
        </w:tc>
        <w:tc>
          <w:tcPr>
            <w:tcW w:w="1984" w:type="dxa"/>
            <w:tcBorders>
              <w:top w:val="single" w:color="auto" w:sz="4" w:space="0"/>
              <w:left w:val="nil"/>
              <w:bottom w:val="single" w:color="auto" w:sz="4" w:space="0"/>
              <w:right w:val="single" w:color="auto" w:sz="4" w:space="0"/>
            </w:tcBorders>
            <w:shd w:val="clear" w:color="auto" w:fill="auto"/>
            <w:noWrap/>
            <w:vAlign w:val="center"/>
          </w:tcPr>
          <w:p w14:paraId="2A1A58BF">
            <w:pPr>
              <w:widowControl/>
              <w:jc w:val="center"/>
              <w:rPr>
                <w:rFonts w:hint="eastAsia" w:ascii="宋体" w:hAnsi="宋体" w:eastAsia="宋体" w:cs="宋体"/>
                <w:kern w:val="0"/>
                <w:sz w:val="21"/>
                <w:szCs w:val="21"/>
              </w:rPr>
            </w:pPr>
          </w:p>
        </w:tc>
        <w:tc>
          <w:tcPr>
            <w:tcW w:w="4112" w:type="dxa"/>
            <w:tcBorders>
              <w:top w:val="single" w:color="auto" w:sz="4" w:space="0"/>
              <w:left w:val="nil"/>
              <w:bottom w:val="single" w:color="auto" w:sz="4" w:space="0"/>
              <w:right w:val="single" w:color="auto" w:sz="4" w:space="0"/>
            </w:tcBorders>
            <w:shd w:val="clear" w:color="auto" w:fill="auto"/>
            <w:noWrap/>
            <w:vAlign w:val="center"/>
          </w:tcPr>
          <w:p w14:paraId="286A631A">
            <w:pPr>
              <w:widowControl/>
              <w:jc w:val="center"/>
              <w:rPr>
                <w:rFonts w:hint="eastAsia" w:ascii="宋体" w:hAnsi="宋体" w:eastAsia="宋体" w:cs="宋体"/>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5853A88D">
            <w:pPr>
              <w:widowControl/>
              <w:jc w:val="center"/>
              <w:rPr>
                <w:rFonts w:hint="eastAsia" w:ascii="宋体" w:hAnsi="宋体" w:eastAsia="宋体" w:cs="宋体"/>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0EB75DB0">
            <w:pPr>
              <w:widowControl/>
              <w:jc w:val="center"/>
              <w:rPr>
                <w:rFonts w:hint="eastAsia" w:ascii="宋体" w:hAnsi="宋体" w:eastAsia="宋体" w:cs="宋体"/>
                <w:kern w:val="0"/>
                <w:sz w:val="21"/>
                <w:szCs w:val="21"/>
              </w:rPr>
            </w:pPr>
          </w:p>
        </w:tc>
      </w:tr>
      <w:tr w14:paraId="1FBC8AF3">
        <w:tblPrEx>
          <w:tblCellMar>
            <w:top w:w="0" w:type="dxa"/>
            <w:left w:w="108" w:type="dxa"/>
            <w:bottom w:w="0" w:type="dxa"/>
            <w:right w:w="108" w:type="dxa"/>
          </w:tblCellMar>
        </w:tblPrEx>
        <w:trPr>
          <w:trHeight w:val="330" w:hRule="atLeast"/>
        </w:trPr>
        <w:tc>
          <w:tcPr>
            <w:tcW w:w="5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6357AF9">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4</w:t>
            </w:r>
          </w:p>
        </w:tc>
        <w:tc>
          <w:tcPr>
            <w:tcW w:w="1396" w:type="dxa"/>
            <w:tcBorders>
              <w:top w:val="single" w:color="auto" w:sz="4" w:space="0"/>
              <w:left w:val="nil"/>
              <w:bottom w:val="single" w:color="auto" w:sz="4" w:space="0"/>
              <w:right w:val="single" w:color="auto" w:sz="4" w:space="0"/>
            </w:tcBorders>
            <w:shd w:val="clear" w:color="auto" w:fill="auto"/>
            <w:vAlign w:val="center"/>
          </w:tcPr>
          <w:p w14:paraId="10330692">
            <w:pPr>
              <w:widowControl/>
              <w:jc w:val="center"/>
              <w:rPr>
                <w:rFonts w:hint="eastAsia" w:ascii="宋体" w:hAnsi="宋体" w:eastAsia="宋体" w:cs="宋体"/>
                <w:kern w:val="0"/>
                <w:sz w:val="21"/>
                <w:szCs w:val="21"/>
              </w:rPr>
            </w:pPr>
          </w:p>
        </w:tc>
        <w:tc>
          <w:tcPr>
            <w:tcW w:w="3686" w:type="dxa"/>
            <w:tcBorders>
              <w:top w:val="single" w:color="auto" w:sz="4" w:space="0"/>
              <w:left w:val="nil"/>
              <w:bottom w:val="single" w:color="auto" w:sz="4" w:space="0"/>
              <w:right w:val="single" w:color="auto" w:sz="4" w:space="0"/>
            </w:tcBorders>
            <w:shd w:val="clear" w:color="auto" w:fill="auto"/>
            <w:vAlign w:val="center"/>
          </w:tcPr>
          <w:p w14:paraId="71CAB5D1">
            <w:pPr>
              <w:widowControl/>
              <w:jc w:val="center"/>
              <w:rPr>
                <w:rFonts w:hint="eastAsia" w:ascii="宋体" w:hAnsi="宋体" w:eastAsia="宋体" w:cs="宋体"/>
                <w:kern w:val="0"/>
                <w:sz w:val="21"/>
                <w:szCs w:val="21"/>
              </w:rPr>
            </w:pPr>
          </w:p>
        </w:tc>
        <w:tc>
          <w:tcPr>
            <w:tcW w:w="1984" w:type="dxa"/>
            <w:tcBorders>
              <w:top w:val="single" w:color="auto" w:sz="4" w:space="0"/>
              <w:left w:val="nil"/>
              <w:bottom w:val="single" w:color="auto" w:sz="4" w:space="0"/>
              <w:right w:val="single" w:color="auto" w:sz="4" w:space="0"/>
            </w:tcBorders>
            <w:shd w:val="clear" w:color="auto" w:fill="auto"/>
            <w:noWrap/>
            <w:vAlign w:val="center"/>
          </w:tcPr>
          <w:p w14:paraId="2300E632">
            <w:pPr>
              <w:widowControl/>
              <w:jc w:val="center"/>
              <w:rPr>
                <w:rFonts w:hint="eastAsia" w:ascii="宋体" w:hAnsi="宋体" w:eastAsia="宋体" w:cs="宋体"/>
                <w:kern w:val="0"/>
                <w:sz w:val="21"/>
                <w:szCs w:val="21"/>
              </w:rPr>
            </w:pPr>
          </w:p>
        </w:tc>
        <w:tc>
          <w:tcPr>
            <w:tcW w:w="4112" w:type="dxa"/>
            <w:tcBorders>
              <w:top w:val="single" w:color="auto" w:sz="4" w:space="0"/>
              <w:left w:val="nil"/>
              <w:bottom w:val="single" w:color="auto" w:sz="4" w:space="0"/>
              <w:right w:val="single" w:color="auto" w:sz="4" w:space="0"/>
            </w:tcBorders>
            <w:shd w:val="clear" w:color="auto" w:fill="auto"/>
            <w:noWrap/>
            <w:vAlign w:val="center"/>
          </w:tcPr>
          <w:p w14:paraId="052CF550">
            <w:pPr>
              <w:widowControl/>
              <w:jc w:val="center"/>
              <w:rPr>
                <w:rFonts w:hint="eastAsia" w:ascii="宋体" w:hAnsi="宋体" w:eastAsia="宋体" w:cs="宋体"/>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64422EAF">
            <w:pPr>
              <w:widowControl/>
              <w:jc w:val="center"/>
              <w:rPr>
                <w:rFonts w:hint="eastAsia" w:ascii="宋体" w:hAnsi="宋体" w:eastAsia="宋体" w:cs="宋体"/>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7E453F95">
            <w:pPr>
              <w:widowControl/>
              <w:jc w:val="center"/>
              <w:rPr>
                <w:rFonts w:hint="eastAsia" w:ascii="宋体" w:hAnsi="宋体" w:eastAsia="宋体" w:cs="宋体"/>
                <w:kern w:val="0"/>
                <w:sz w:val="21"/>
                <w:szCs w:val="21"/>
              </w:rPr>
            </w:pPr>
          </w:p>
        </w:tc>
      </w:tr>
      <w:tr w14:paraId="38787B81">
        <w:tblPrEx>
          <w:tblCellMar>
            <w:top w:w="0" w:type="dxa"/>
            <w:left w:w="108" w:type="dxa"/>
            <w:bottom w:w="0" w:type="dxa"/>
            <w:right w:w="108" w:type="dxa"/>
          </w:tblCellMar>
        </w:tblPrEx>
        <w:trPr>
          <w:trHeight w:val="300" w:hRule="atLeast"/>
        </w:trPr>
        <w:tc>
          <w:tcPr>
            <w:tcW w:w="5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64B7061">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5</w:t>
            </w:r>
          </w:p>
        </w:tc>
        <w:tc>
          <w:tcPr>
            <w:tcW w:w="1396" w:type="dxa"/>
            <w:tcBorders>
              <w:top w:val="single" w:color="auto" w:sz="4" w:space="0"/>
              <w:left w:val="nil"/>
              <w:bottom w:val="single" w:color="auto" w:sz="4" w:space="0"/>
              <w:right w:val="single" w:color="auto" w:sz="4" w:space="0"/>
            </w:tcBorders>
            <w:shd w:val="clear" w:color="auto" w:fill="auto"/>
            <w:vAlign w:val="center"/>
          </w:tcPr>
          <w:p w14:paraId="40F551F8">
            <w:pPr>
              <w:widowControl/>
              <w:jc w:val="center"/>
              <w:rPr>
                <w:rFonts w:hint="eastAsia" w:ascii="宋体" w:hAnsi="宋体" w:eastAsia="宋体" w:cs="宋体"/>
                <w:kern w:val="0"/>
                <w:sz w:val="21"/>
                <w:szCs w:val="21"/>
              </w:rPr>
            </w:pPr>
          </w:p>
        </w:tc>
        <w:tc>
          <w:tcPr>
            <w:tcW w:w="3686" w:type="dxa"/>
            <w:tcBorders>
              <w:top w:val="single" w:color="auto" w:sz="4" w:space="0"/>
              <w:left w:val="nil"/>
              <w:bottom w:val="single" w:color="auto" w:sz="4" w:space="0"/>
              <w:right w:val="single" w:color="auto" w:sz="4" w:space="0"/>
            </w:tcBorders>
            <w:shd w:val="clear" w:color="auto" w:fill="auto"/>
            <w:vAlign w:val="center"/>
          </w:tcPr>
          <w:p w14:paraId="4E39E70C">
            <w:pPr>
              <w:widowControl/>
              <w:jc w:val="center"/>
              <w:rPr>
                <w:rFonts w:hint="eastAsia" w:ascii="宋体" w:hAnsi="宋体" w:eastAsia="宋体" w:cs="宋体"/>
                <w:kern w:val="0"/>
                <w:sz w:val="21"/>
                <w:szCs w:val="21"/>
              </w:rPr>
            </w:pPr>
          </w:p>
        </w:tc>
        <w:tc>
          <w:tcPr>
            <w:tcW w:w="1984" w:type="dxa"/>
            <w:tcBorders>
              <w:top w:val="single" w:color="auto" w:sz="4" w:space="0"/>
              <w:left w:val="nil"/>
              <w:bottom w:val="single" w:color="auto" w:sz="4" w:space="0"/>
              <w:right w:val="single" w:color="auto" w:sz="4" w:space="0"/>
            </w:tcBorders>
            <w:shd w:val="clear" w:color="auto" w:fill="auto"/>
            <w:noWrap/>
            <w:vAlign w:val="center"/>
          </w:tcPr>
          <w:p w14:paraId="1AB21529">
            <w:pPr>
              <w:widowControl/>
              <w:jc w:val="center"/>
              <w:rPr>
                <w:rFonts w:hint="eastAsia" w:ascii="宋体" w:hAnsi="宋体" w:eastAsia="宋体" w:cs="宋体"/>
                <w:kern w:val="0"/>
                <w:sz w:val="21"/>
                <w:szCs w:val="21"/>
              </w:rPr>
            </w:pPr>
          </w:p>
        </w:tc>
        <w:tc>
          <w:tcPr>
            <w:tcW w:w="4112" w:type="dxa"/>
            <w:tcBorders>
              <w:top w:val="single" w:color="auto" w:sz="4" w:space="0"/>
              <w:left w:val="nil"/>
              <w:bottom w:val="single" w:color="auto" w:sz="4" w:space="0"/>
              <w:right w:val="single" w:color="auto" w:sz="4" w:space="0"/>
            </w:tcBorders>
            <w:shd w:val="clear" w:color="auto" w:fill="auto"/>
            <w:vAlign w:val="center"/>
          </w:tcPr>
          <w:p w14:paraId="5FC7166C">
            <w:pPr>
              <w:widowControl/>
              <w:jc w:val="center"/>
              <w:rPr>
                <w:rFonts w:hint="eastAsia" w:ascii="宋体" w:hAnsi="宋体" w:eastAsia="宋体" w:cs="宋体"/>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7E9BF078">
            <w:pPr>
              <w:widowControl/>
              <w:jc w:val="center"/>
              <w:rPr>
                <w:rFonts w:hint="eastAsia" w:ascii="宋体" w:hAnsi="宋体" w:eastAsia="宋体" w:cs="宋体"/>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5CC4AE77">
            <w:pPr>
              <w:widowControl/>
              <w:jc w:val="center"/>
              <w:rPr>
                <w:rFonts w:hint="eastAsia" w:ascii="宋体" w:hAnsi="宋体" w:eastAsia="宋体" w:cs="宋体"/>
                <w:kern w:val="0"/>
                <w:sz w:val="21"/>
                <w:szCs w:val="21"/>
              </w:rPr>
            </w:pPr>
          </w:p>
        </w:tc>
      </w:tr>
      <w:tr w14:paraId="1E7754C8">
        <w:tblPrEx>
          <w:tblCellMar>
            <w:top w:w="0" w:type="dxa"/>
            <w:left w:w="108" w:type="dxa"/>
            <w:bottom w:w="0" w:type="dxa"/>
            <w:right w:w="108" w:type="dxa"/>
          </w:tblCellMar>
        </w:tblPrEx>
        <w:trPr>
          <w:trHeight w:val="330" w:hRule="atLeast"/>
        </w:trPr>
        <w:tc>
          <w:tcPr>
            <w:tcW w:w="5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9D98AFE">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6</w:t>
            </w:r>
          </w:p>
        </w:tc>
        <w:tc>
          <w:tcPr>
            <w:tcW w:w="1396" w:type="dxa"/>
            <w:tcBorders>
              <w:top w:val="single" w:color="auto" w:sz="4" w:space="0"/>
              <w:left w:val="nil"/>
              <w:bottom w:val="single" w:color="auto" w:sz="4" w:space="0"/>
              <w:right w:val="single" w:color="auto" w:sz="4" w:space="0"/>
            </w:tcBorders>
            <w:shd w:val="clear" w:color="auto" w:fill="auto"/>
            <w:vAlign w:val="center"/>
          </w:tcPr>
          <w:p w14:paraId="06A1FD78">
            <w:pPr>
              <w:widowControl/>
              <w:jc w:val="center"/>
              <w:rPr>
                <w:rFonts w:hint="eastAsia" w:ascii="宋体" w:hAnsi="宋体" w:eastAsia="宋体" w:cs="宋体"/>
                <w:kern w:val="0"/>
                <w:sz w:val="21"/>
                <w:szCs w:val="21"/>
              </w:rPr>
            </w:pPr>
          </w:p>
        </w:tc>
        <w:tc>
          <w:tcPr>
            <w:tcW w:w="3686" w:type="dxa"/>
            <w:tcBorders>
              <w:top w:val="single" w:color="auto" w:sz="4" w:space="0"/>
              <w:left w:val="nil"/>
              <w:bottom w:val="single" w:color="auto" w:sz="4" w:space="0"/>
              <w:right w:val="single" w:color="auto" w:sz="4" w:space="0"/>
            </w:tcBorders>
            <w:shd w:val="clear" w:color="auto" w:fill="auto"/>
            <w:vAlign w:val="center"/>
          </w:tcPr>
          <w:p w14:paraId="349A1528">
            <w:pPr>
              <w:widowControl/>
              <w:jc w:val="center"/>
              <w:rPr>
                <w:rFonts w:hint="eastAsia" w:ascii="宋体" w:hAnsi="宋体" w:eastAsia="宋体" w:cs="宋体"/>
                <w:kern w:val="0"/>
                <w:sz w:val="21"/>
                <w:szCs w:val="21"/>
              </w:rPr>
            </w:pPr>
          </w:p>
        </w:tc>
        <w:tc>
          <w:tcPr>
            <w:tcW w:w="1984" w:type="dxa"/>
            <w:tcBorders>
              <w:top w:val="single" w:color="auto" w:sz="4" w:space="0"/>
              <w:left w:val="nil"/>
              <w:bottom w:val="single" w:color="auto" w:sz="4" w:space="0"/>
              <w:right w:val="single" w:color="auto" w:sz="4" w:space="0"/>
            </w:tcBorders>
            <w:shd w:val="clear" w:color="auto" w:fill="auto"/>
            <w:noWrap/>
            <w:vAlign w:val="center"/>
          </w:tcPr>
          <w:p w14:paraId="13D47F63">
            <w:pPr>
              <w:widowControl/>
              <w:jc w:val="center"/>
              <w:rPr>
                <w:rFonts w:hint="eastAsia" w:ascii="宋体" w:hAnsi="宋体" w:eastAsia="宋体" w:cs="宋体"/>
                <w:kern w:val="0"/>
                <w:sz w:val="21"/>
                <w:szCs w:val="21"/>
              </w:rPr>
            </w:pPr>
          </w:p>
        </w:tc>
        <w:tc>
          <w:tcPr>
            <w:tcW w:w="4112" w:type="dxa"/>
            <w:tcBorders>
              <w:top w:val="single" w:color="auto" w:sz="4" w:space="0"/>
              <w:left w:val="nil"/>
              <w:bottom w:val="single" w:color="auto" w:sz="4" w:space="0"/>
              <w:right w:val="single" w:color="auto" w:sz="4" w:space="0"/>
            </w:tcBorders>
            <w:shd w:val="clear" w:color="auto" w:fill="auto"/>
            <w:noWrap/>
            <w:vAlign w:val="center"/>
          </w:tcPr>
          <w:p w14:paraId="4CFE780D">
            <w:pPr>
              <w:widowControl/>
              <w:jc w:val="center"/>
              <w:rPr>
                <w:rFonts w:hint="eastAsia" w:ascii="宋体" w:hAnsi="宋体" w:eastAsia="宋体" w:cs="宋体"/>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655E360C">
            <w:pPr>
              <w:widowControl/>
              <w:jc w:val="center"/>
              <w:rPr>
                <w:rFonts w:hint="eastAsia" w:ascii="宋体" w:hAnsi="宋体" w:eastAsia="宋体" w:cs="宋体"/>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370E3384">
            <w:pPr>
              <w:widowControl/>
              <w:jc w:val="center"/>
              <w:rPr>
                <w:rFonts w:hint="eastAsia" w:ascii="宋体" w:hAnsi="宋体" w:eastAsia="宋体" w:cs="宋体"/>
                <w:kern w:val="0"/>
                <w:sz w:val="21"/>
                <w:szCs w:val="21"/>
              </w:rPr>
            </w:pPr>
          </w:p>
        </w:tc>
      </w:tr>
      <w:tr w14:paraId="4B3A5F6B">
        <w:tblPrEx>
          <w:tblCellMar>
            <w:top w:w="0" w:type="dxa"/>
            <w:left w:w="108" w:type="dxa"/>
            <w:bottom w:w="0" w:type="dxa"/>
            <w:right w:w="108" w:type="dxa"/>
          </w:tblCellMar>
        </w:tblPrEx>
        <w:trPr>
          <w:trHeight w:val="330" w:hRule="atLeast"/>
        </w:trPr>
        <w:tc>
          <w:tcPr>
            <w:tcW w:w="5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DDB9AD6">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7</w:t>
            </w:r>
          </w:p>
        </w:tc>
        <w:tc>
          <w:tcPr>
            <w:tcW w:w="1396" w:type="dxa"/>
            <w:tcBorders>
              <w:top w:val="single" w:color="auto" w:sz="4" w:space="0"/>
              <w:left w:val="nil"/>
              <w:bottom w:val="single" w:color="auto" w:sz="4" w:space="0"/>
              <w:right w:val="single" w:color="auto" w:sz="4" w:space="0"/>
            </w:tcBorders>
            <w:shd w:val="clear" w:color="auto" w:fill="auto"/>
            <w:vAlign w:val="center"/>
          </w:tcPr>
          <w:p w14:paraId="274C11CA">
            <w:pPr>
              <w:widowControl/>
              <w:jc w:val="center"/>
              <w:rPr>
                <w:rFonts w:hint="eastAsia" w:ascii="宋体" w:hAnsi="宋体" w:eastAsia="宋体" w:cs="宋体"/>
                <w:kern w:val="0"/>
                <w:sz w:val="21"/>
                <w:szCs w:val="21"/>
              </w:rPr>
            </w:pPr>
          </w:p>
        </w:tc>
        <w:tc>
          <w:tcPr>
            <w:tcW w:w="3686" w:type="dxa"/>
            <w:tcBorders>
              <w:top w:val="single" w:color="auto" w:sz="4" w:space="0"/>
              <w:left w:val="nil"/>
              <w:bottom w:val="single" w:color="auto" w:sz="4" w:space="0"/>
              <w:right w:val="single" w:color="auto" w:sz="4" w:space="0"/>
            </w:tcBorders>
            <w:shd w:val="clear" w:color="auto" w:fill="auto"/>
            <w:vAlign w:val="center"/>
          </w:tcPr>
          <w:p w14:paraId="0702424E">
            <w:pPr>
              <w:widowControl/>
              <w:jc w:val="center"/>
              <w:rPr>
                <w:rFonts w:hint="eastAsia" w:ascii="宋体" w:hAnsi="宋体" w:eastAsia="宋体" w:cs="宋体"/>
                <w:kern w:val="0"/>
                <w:sz w:val="21"/>
                <w:szCs w:val="21"/>
              </w:rPr>
            </w:pPr>
          </w:p>
        </w:tc>
        <w:tc>
          <w:tcPr>
            <w:tcW w:w="1984" w:type="dxa"/>
            <w:tcBorders>
              <w:top w:val="single" w:color="auto" w:sz="4" w:space="0"/>
              <w:left w:val="nil"/>
              <w:bottom w:val="single" w:color="auto" w:sz="4" w:space="0"/>
              <w:right w:val="single" w:color="auto" w:sz="4" w:space="0"/>
            </w:tcBorders>
            <w:shd w:val="clear" w:color="auto" w:fill="auto"/>
            <w:noWrap/>
            <w:vAlign w:val="center"/>
          </w:tcPr>
          <w:p w14:paraId="59EABED1">
            <w:pPr>
              <w:widowControl/>
              <w:jc w:val="center"/>
              <w:rPr>
                <w:rFonts w:hint="eastAsia" w:ascii="宋体" w:hAnsi="宋体" w:eastAsia="宋体" w:cs="宋体"/>
                <w:kern w:val="0"/>
                <w:sz w:val="21"/>
                <w:szCs w:val="21"/>
              </w:rPr>
            </w:pPr>
          </w:p>
        </w:tc>
        <w:tc>
          <w:tcPr>
            <w:tcW w:w="4112" w:type="dxa"/>
            <w:tcBorders>
              <w:top w:val="single" w:color="auto" w:sz="4" w:space="0"/>
              <w:left w:val="nil"/>
              <w:bottom w:val="single" w:color="auto" w:sz="4" w:space="0"/>
              <w:right w:val="single" w:color="auto" w:sz="4" w:space="0"/>
            </w:tcBorders>
            <w:shd w:val="clear" w:color="auto" w:fill="auto"/>
            <w:noWrap/>
            <w:vAlign w:val="center"/>
          </w:tcPr>
          <w:p w14:paraId="1491F5D9">
            <w:pPr>
              <w:widowControl/>
              <w:jc w:val="center"/>
              <w:rPr>
                <w:rFonts w:hint="eastAsia" w:ascii="宋体" w:hAnsi="宋体" w:eastAsia="宋体" w:cs="宋体"/>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37659303">
            <w:pPr>
              <w:widowControl/>
              <w:jc w:val="center"/>
              <w:rPr>
                <w:rFonts w:hint="eastAsia" w:ascii="宋体" w:hAnsi="宋体" w:eastAsia="宋体" w:cs="宋体"/>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3972779C">
            <w:pPr>
              <w:widowControl/>
              <w:jc w:val="center"/>
              <w:rPr>
                <w:rFonts w:hint="eastAsia" w:ascii="宋体" w:hAnsi="宋体" w:eastAsia="宋体" w:cs="宋体"/>
                <w:kern w:val="0"/>
                <w:sz w:val="21"/>
                <w:szCs w:val="21"/>
              </w:rPr>
            </w:pPr>
          </w:p>
        </w:tc>
      </w:tr>
      <w:tr w14:paraId="3BEF33DB">
        <w:tblPrEx>
          <w:tblCellMar>
            <w:top w:w="0" w:type="dxa"/>
            <w:left w:w="108" w:type="dxa"/>
            <w:bottom w:w="0" w:type="dxa"/>
            <w:right w:w="108" w:type="dxa"/>
          </w:tblCellMar>
        </w:tblPrEx>
        <w:trPr>
          <w:trHeight w:val="300" w:hRule="atLeast"/>
        </w:trPr>
        <w:tc>
          <w:tcPr>
            <w:tcW w:w="5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D77700C">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8</w:t>
            </w:r>
          </w:p>
        </w:tc>
        <w:tc>
          <w:tcPr>
            <w:tcW w:w="1396" w:type="dxa"/>
            <w:tcBorders>
              <w:top w:val="single" w:color="auto" w:sz="4" w:space="0"/>
              <w:left w:val="nil"/>
              <w:bottom w:val="single" w:color="auto" w:sz="4" w:space="0"/>
              <w:right w:val="single" w:color="auto" w:sz="4" w:space="0"/>
            </w:tcBorders>
            <w:shd w:val="clear" w:color="auto" w:fill="auto"/>
            <w:vAlign w:val="center"/>
          </w:tcPr>
          <w:p w14:paraId="0D3DD1F5">
            <w:pPr>
              <w:widowControl/>
              <w:jc w:val="center"/>
              <w:rPr>
                <w:rFonts w:hint="eastAsia" w:ascii="宋体" w:hAnsi="宋体" w:eastAsia="宋体" w:cs="宋体"/>
                <w:kern w:val="0"/>
                <w:sz w:val="21"/>
                <w:szCs w:val="21"/>
              </w:rPr>
            </w:pPr>
          </w:p>
        </w:tc>
        <w:tc>
          <w:tcPr>
            <w:tcW w:w="3686" w:type="dxa"/>
            <w:tcBorders>
              <w:top w:val="single" w:color="auto" w:sz="4" w:space="0"/>
              <w:left w:val="nil"/>
              <w:bottom w:val="single" w:color="auto" w:sz="4" w:space="0"/>
              <w:right w:val="single" w:color="auto" w:sz="4" w:space="0"/>
            </w:tcBorders>
            <w:shd w:val="clear" w:color="auto" w:fill="auto"/>
            <w:vAlign w:val="center"/>
          </w:tcPr>
          <w:p w14:paraId="563DDB73">
            <w:pPr>
              <w:widowControl/>
              <w:jc w:val="center"/>
              <w:rPr>
                <w:rFonts w:hint="eastAsia" w:ascii="宋体" w:hAnsi="宋体" w:eastAsia="宋体" w:cs="宋体"/>
                <w:kern w:val="0"/>
                <w:sz w:val="21"/>
                <w:szCs w:val="21"/>
              </w:rPr>
            </w:pPr>
          </w:p>
        </w:tc>
        <w:tc>
          <w:tcPr>
            <w:tcW w:w="1984" w:type="dxa"/>
            <w:tcBorders>
              <w:top w:val="single" w:color="auto" w:sz="4" w:space="0"/>
              <w:left w:val="nil"/>
              <w:bottom w:val="single" w:color="auto" w:sz="4" w:space="0"/>
              <w:right w:val="single" w:color="auto" w:sz="4" w:space="0"/>
            </w:tcBorders>
            <w:shd w:val="clear" w:color="auto" w:fill="auto"/>
            <w:noWrap/>
            <w:vAlign w:val="center"/>
          </w:tcPr>
          <w:p w14:paraId="656953D8">
            <w:pPr>
              <w:widowControl/>
              <w:jc w:val="center"/>
              <w:rPr>
                <w:rFonts w:hint="eastAsia" w:ascii="宋体" w:hAnsi="宋体" w:eastAsia="宋体" w:cs="宋体"/>
                <w:kern w:val="0"/>
                <w:sz w:val="21"/>
                <w:szCs w:val="21"/>
              </w:rPr>
            </w:pPr>
          </w:p>
        </w:tc>
        <w:tc>
          <w:tcPr>
            <w:tcW w:w="4112" w:type="dxa"/>
            <w:tcBorders>
              <w:top w:val="single" w:color="auto" w:sz="4" w:space="0"/>
              <w:left w:val="nil"/>
              <w:bottom w:val="single" w:color="auto" w:sz="4" w:space="0"/>
              <w:right w:val="single" w:color="auto" w:sz="4" w:space="0"/>
            </w:tcBorders>
            <w:shd w:val="clear" w:color="auto" w:fill="auto"/>
            <w:noWrap/>
            <w:vAlign w:val="center"/>
          </w:tcPr>
          <w:p w14:paraId="6A07D49C">
            <w:pPr>
              <w:widowControl/>
              <w:jc w:val="center"/>
              <w:rPr>
                <w:rFonts w:hint="eastAsia" w:ascii="宋体" w:hAnsi="宋体" w:eastAsia="宋体" w:cs="宋体"/>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3111C23E">
            <w:pPr>
              <w:widowControl/>
              <w:jc w:val="center"/>
              <w:rPr>
                <w:rFonts w:hint="eastAsia" w:ascii="宋体" w:hAnsi="宋体" w:eastAsia="宋体" w:cs="宋体"/>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5C4B7F62">
            <w:pPr>
              <w:widowControl/>
              <w:jc w:val="center"/>
              <w:rPr>
                <w:rFonts w:hint="eastAsia" w:ascii="宋体" w:hAnsi="宋体" w:eastAsia="宋体" w:cs="宋体"/>
                <w:kern w:val="0"/>
                <w:sz w:val="21"/>
                <w:szCs w:val="21"/>
              </w:rPr>
            </w:pPr>
          </w:p>
        </w:tc>
      </w:tr>
      <w:tr w14:paraId="6D4E1865">
        <w:tblPrEx>
          <w:tblCellMar>
            <w:top w:w="0" w:type="dxa"/>
            <w:left w:w="108" w:type="dxa"/>
            <w:bottom w:w="0" w:type="dxa"/>
            <w:right w:w="108" w:type="dxa"/>
          </w:tblCellMar>
        </w:tblPrEx>
        <w:trPr>
          <w:trHeight w:val="300" w:hRule="atLeast"/>
        </w:trPr>
        <w:tc>
          <w:tcPr>
            <w:tcW w:w="5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7E47795">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9</w:t>
            </w:r>
          </w:p>
        </w:tc>
        <w:tc>
          <w:tcPr>
            <w:tcW w:w="1396" w:type="dxa"/>
            <w:tcBorders>
              <w:top w:val="single" w:color="auto" w:sz="4" w:space="0"/>
              <w:left w:val="nil"/>
              <w:bottom w:val="single" w:color="auto" w:sz="4" w:space="0"/>
              <w:right w:val="single" w:color="auto" w:sz="4" w:space="0"/>
            </w:tcBorders>
            <w:shd w:val="clear" w:color="auto" w:fill="auto"/>
            <w:vAlign w:val="center"/>
          </w:tcPr>
          <w:p w14:paraId="374FE1A0">
            <w:pPr>
              <w:widowControl/>
              <w:jc w:val="center"/>
              <w:rPr>
                <w:rFonts w:hint="eastAsia" w:ascii="宋体" w:hAnsi="宋体" w:eastAsia="宋体" w:cs="宋体"/>
                <w:kern w:val="0"/>
                <w:sz w:val="21"/>
                <w:szCs w:val="21"/>
              </w:rPr>
            </w:pPr>
          </w:p>
        </w:tc>
        <w:tc>
          <w:tcPr>
            <w:tcW w:w="3686" w:type="dxa"/>
            <w:tcBorders>
              <w:top w:val="single" w:color="auto" w:sz="4" w:space="0"/>
              <w:left w:val="nil"/>
              <w:bottom w:val="single" w:color="auto" w:sz="4" w:space="0"/>
              <w:right w:val="single" w:color="auto" w:sz="4" w:space="0"/>
            </w:tcBorders>
            <w:shd w:val="clear" w:color="auto" w:fill="auto"/>
            <w:vAlign w:val="center"/>
          </w:tcPr>
          <w:p w14:paraId="3EE5C26D">
            <w:pPr>
              <w:widowControl/>
              <w:jc w:val="center"/>
              <w:rPr>
                <w:rFonts w:hint="eastAsia" w:ascii="宋体" w:hAnsi="宋体" w:eastAsia="宋体" w:cs="宋体"/>
                <w:kern w:val="0"/>
                <w:sz w:val="21"/>
                <w:szCs w:val="21"/>
              </w:rPr>
            </w:pPr>
          </w:p>
        </w:tc>
        <w:tc>
          <w:tcPr>
            <w:tcW w:w="1984" w:type="dxa"/>
            <w:tcBorders>
              <w:top w:val="single" w:color="auto" w:sz="4" w:space="0"/>
              <w:left w:val="nil"/>
              <w:bottom w:val="single" w:color="auto" w:sz="4" w:space="0"/>
              <w:right w:val="single" w:color="auto" w:sz="4" w:space="0"/>
            </w:tcBorders>
            <w:shd w:val="clear" w:color="auto" w:fill="auto"/>
            <w:noWrap/>
            <w:vAlign w:val="center"/>
          </w:tcPr>
          <w:p w14:paraId="2FCC6A8A">
            <w:pPr>
              <w:widowControl/>
              <w:jc w:val="center"/>
              <w:rPr>
                <w:rFonts w:hint="eastAsia" w:ascii="宋体" w:hAnsi="宋体" w:eastAsia="宋体" w:cs="宋体"/>
                <w:kern w:val="0"/>
                <w:sz w:val="21"/>
                <w:szCs w:val="21"/>
              </w:rPr>
            </w:pPr>
          </w:p>
        </w:tc>
        <w:tc>
          <w:tcPr>
            <w:tcW w:w="4112" w:type="dxa"/>
            <w:tcBorders>
              <w:top w:val="single" w:color="auto" w:sz="4" w:space="0"/>
              <w:left w:val="nil"/>
              <w:bottom w:val="single" w:color="auto" w:sz="4" w:space="0"/>
              <w:right w:val="single" w:color="auto" w:sz="4" w:space="0"/>
            </w:tcBorders>
            <w:shd w:val="clear" w:color="auto" w:fill="auto"/>
            <w:noWrap/>
            <w:vAlign w:val="center"/>
          </w:tcPr>
          <w:p w14:paraId="69D76F0A">
            <w:pPr>
              <w:widowControl/>
              <w:jc w:val="center"/>
              <w:rPr>
                <w:rFonts w:hint="eastAsia" w:ascii="宋体" w:hAnsi="宋体" w:eastAsia="宋体" w:cs="宋体"/>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12E1D146">
            <w:pPr>
              <w:widowControl/>
              <w:jc w:val="center"/>
              <w:rPr>
                <w:rFonts w:hint="eastAsia" w:ascii="宋体" w:hAnsi="宋体" w:eastAsia="宋体" w:cs="宋体"/>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43068C18">
            <w:pPr>
              <w:widowControl/>
              <w:jc w:val="center"/>
              <w:rPr>
                <w:rFonts w:hint="eastAsia" w:ascii="宋体" w:hAnsi="宋体" w:eastAsia="宋体" w:cs="宋体"/>
                <w:kern w:val="0"/>
                <w:sz w:val="21"/>
                <w:szCs w:val="21"/>
              </w:rPr>
            </w:pPr>
          </w:p>
        </w:tc>
      </w:tr>
      <w:tr w14:paraId="7E7F4217">
        <w:tblPrEx>
          <w:tblCellMar>
            <w:top w:w="0" w:type="dxa"/>
            <w:left w:w="108" w:type="dxa"/>
            <w:bottom w:w="0" w:type="dxa"/>
            <w:right w:w="108" w:type="dxa"/>
          </w:tblCellMar>
        </w:tblPrEx>
        <w:trPr>
          <w:trHeight w:val="300" w:hRule="atLeast"/>
        </w:trPr>
        <w:tc>
          <w:tcPr>
            <w:tcW w:w="5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7305E68">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10</w:t>
            </w:r>
          </w:p>
        </w:tc>
        <w:tc>
          <w:tcPr>
            <w:tcW w:w="1396" w:type="dxa"/>
            <w:tcBorders>
              <w:top w:val="single" w:color="auto" w:sz="4" w:space="0"/>
              <w:left w:val="nil"/>
              <w:bottom w:val="single" w:color="auto" w:sz="4" w:space="0"/>
              <w:right w:val="single" w:color="auto" w:sz="4" w:space="0"/>
            </w:tcBorders>
            <w:shd w:val="clear" w:color="auto" w:fill="auto"/>
            <w:vAlign w:val="center"/>
          </w:tcPr>
          <w:p w14:paraId="41C5940B">
            <w:pPr>
              <w:widowControl/>
              <w:jc w:val="center"/>
              <w:rPr>
                <w:rFonts w:hint="eastAsia" w:ascii="宋体" w:hAnsi="宋体" w:eastAsia="宋体" w:cs="宋体"/>
                <w:kern w:val="0"/>
                <w:sz w:val="21"/>
                <w:szCs w:val="21"/>
              </w:rPr>
            </w:pPr>
          </w:p>
        </w:tc>
        <w:tc>
          <w:tcPr>
            <w:tcW w:w="3686" w:type="dxa"/>
            <w:tcBorders>
              <w:top w:val="single" w:color="auto" w:sz="4" w:space="0"/>
              <w:left w:val="nil"/>
              <w:bottom w:val="single" w:color="auto" w:sz="4" w:space="0"/>
              <w:right w:val="single" w:color="auto" w:sz="4" w:space="0"/>
            </w:tcBorders>
            <w:shd w:val="clear" w:color="auto" w:fill="auto"/>
            <w:vAlign w:val="center"/>
          </w:tcPr>
          <w:p w14:paraId="709C133D">
            <w:pPr>
              <w:widowControl/>
              <w:jc w:val="center"/>
              <w:rPr>
                <w:rFonts w:hint="eastAsia" w:ascii="宋体" w:hAnsi="宋体" w:eastAsia="宋体" w:cs="宋体"/>
                <w:kern w:val="0"/>
                <w:sz w:val="21"/>
                <w:szCs w:val="21"/>
              </w:rPr>
            </w:pPr>
          </w:p>
        </w:tc>
        <w:tc>
          <w:tcPr>
            <w:tcW w:w="1984" w:type="dxa"/>
            <w:tcBorders>
              <w:top w:val="single" w:color="auto" w:sz="4" w:space="0"/>
              <w:left w:val="nil"/>
              <w:bottom w:val="single" w:color="auto" w:sz="4" w:space="0"/>
              <w:right w:val="single" w:color="auto" w:sz="4" w:space="0"/>
            </w:tcBorders>
            <w:shd w:val="clear" w:color="auto" w:fill="auto"/>
            <w:noWrap/>
            <w:vAlign w:val="center"/>
          </w:tcPr>
          <w:p w14:paraId="5898512B">
            <w:pPr>
              <w:widowControl/>
              <w:jc w:val="center"/>
              <w:rPr>
                <w:rFonts w:hint="eastAsia" w:ascii="宋体" w:hAnsi="宋体" w:eastAsia="宋体" w:cs="宋体"/>
                <w:kern w:val="0"/>
                <w:sz w:val="21"/>
                <w:szCs w:val="21"/>
              </w:rPr>
            </w:pPr>
          </w:p>
        </w:tc>
        <w:tc>
          <w:tcPr>
            <w:tcW w:w="4112" w:type="dxa"/>
            <w:tcBorders>
              <w:top w:val="single" w:color="auto" w:sz="4" w:space="0"/>
              <w:left w:val="nil"/>
              <w:bottom w:val="single" w:color="auto" w:sz="4" w:space="0"/>
              <w:right w:val="single" w:color="auto" w:sz="4" w:space="0"/>
            </w:tcBorders>
            <w:shd w:val="clear" w:color="auto" w:fill="auto"/>
            <w:vAlign w:val="center"/>
          </w:tcPr>
          <w:p w14:paraId="1C236014">
            <w:pPr>
              <w:widowControl/>
              <w:jc w:val="center"/>
              <w:rPr>
                <w:rFonts w:hint="eastAsia" w:ascii="宋体" w:hAnsi="宋体" w:eastAsia="宋体" w:cs="宋体"/>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3F9CBE87">
            <w:pPr>
              <w:widowControl/>
              <w:jc w:val="center"/>
              <w:rPr>
                <w:rFonts w:hint="eastAsia" w:ascii="宋体" w:hAnsi="宋体" w:eastAsia="宋体" w:cs="宋体"/>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0B3BF973">
            <w:pPr>
              <w:widowControl/>
              <w:jc w:val="center"/>
              <w:rPr>
                <w:rFonts w:hint="eastAsia" w:ascii="宋体" w:hAnsi="宋体" w:eastAsia="宋体" w:cs="宋体"/>
                <w:kern w:val="0"/>
                <w:sz w:val="21"/>
                <w:szCs w:val="21"/>
              </w:rPr>
            </w:pPr>
          </w:p>
        </w:tc>
      </w:tr>
    </w:tbl>
    <w:p w14:paraId="63C8706C">
      <w:pPr>
        <w:widowControl/>
        <w:spacing w:line="360" w:lineRule="auto"/>
        <w:jc w:val="left"/>
        <w:rPr>
          <w:rFonts w:hint="eastAsia" w:ascii="宋体" w:hAnsi="宋体" w:eastAsia="宋体" w:cs="宋体"/>
          <w:bCs/>
          <w:szCs w:val="24"/>
        </w:rPr>
      </w:pPr>
      <w:r>
        <w:rPr>
          <w:rFonts w:hint="eastAsia" w:ascii="宋体" w:hAnsi="宋体" w:eastAsia="宋体" w:cs="宋体"/>
          <w:bCs/>
          <w:szCs w:val="24"/>
        </w:rPr>
        <w:t>根据主材料补充</w:t>
      </w:r>
    </w:p>
    <w:p w14:paraId="7D9EADE1">
      <w:pPr>
        <w:widowControl/>
        <w:spacing w:line="360" w:lineRule="auto"/>
        <w:jc w:val="left"/>
        <w:rPr>
          <w:rFonts w:hint="eastAsia" w:ascii="宋体" w:hAnsi="宋体" w:eastAsia="宋体" w:cs="宋体"/>
          <w:bCs/>
          <w:szCs w:val="24"/>
        </w:rPr>
      </w:pPr>
    </w:p>
    <w:p w14:paraId="4E8B9D0E">
      <w:pPr>
        <w:rPr>
          <w:rFonts w:hint="eastAsia" w:ascii="宋体" w:hAnsi="宋体" w:eastAsia="宋体" w:cs="宋体"/>
          <w:b w:val="0"/>
          <w:bCs w:val="0"/>
        </w:rPr>
      </w:pPr>
    </w:p>
    <w:p w14:paraId="60225BC0">
      <w:pPr>
        <w:rPr>
          <w:rFonts w:hint="eastAsia" w:ascii="宋体" w:hAnsi="宋体" w:eastAsia="宋体" w:cs="宋体"/>
          <w:b w:val="0"/>
          <w:bCs w:val="0"/>
        </w:rPr>
      </w:pPr>
    </w:p>
    <w:p w14:paraId="3E08EA91">
      <w:pPr>
        <w:rPr>
          <w:rFonts w:hint="eastAsia" w:ascii="宋体" w:hAnsi="宋体" w:eastAsia="宋体" w:cs="宋体"/>
          <w:b w:val="0"/>
          <w:bCs w:val="0"/>
        </w:rPr>
      </w:pPr>
    </w:p>
    <w:p w14:paraId="72D12146">
      <w:pPr>
        <w:rPr>
          <w:rFonts w:hint="eastAsia" w:ascii="宋体" w:hAnsi="宋体" w:eastAsia="宋体" w:cs="宋体"/>
          <w:b w:val="0"/>
          <w:bCs w:val="0"/>
        </w:rPr>
      </w:pPr>
    </w:p>
    <w:p w14:paraId="366A8AD8">
      <w:pPr>
        <w:rPr>
          <w:rFonts w:hint="eastAsia" w:ascii="宋体" w:hAnsi="宋体" w:eastAsia="宋体" w:cs="宋体"/>
          <w:b w:val="0"/>
          <w:bCs w:val="0"/>
        </w:rPr>
      </w:pPr>
    </w:p>
    <w:p w14:paraId="60B21B36">
      <w:pPr>
        <w:rPr>
          <w:rFonts w:hint="eastAsia" w:ascii="宋体" w:hAnsi="宋体" w:eastAsia="宋体" w:cs="宋体"/>
          <w:b w:val="0"/>
          <w:bCs w:val="0"/>
        </w:rPr>
      </w:pPr>
    </w:p>
    <w:p w14:paraId="1454A8F0">
      <w:pPr>
        <w:rPr>
          <w:rFonts w:hint="eastAsia" w:ascii="宋体" w:hAnsi="宋体" w:eastAsia="宋体" w:cs="宋体"/>
          <w:b w:val="0"/>
          <w:bCs w:val="0"/>
        </w:rPr>
      </w:pPr>
    </w:p>
    <w:p w14:paraId="6DD37256">
      <w:pPr>
        <w:rPr>
          <w:rFonts w:hint="eastAsia" w:ascii="宋体" w:hAnsi="宋体" w:eastAsia="宋体" w:cs="宋体"/>
          <w:b w:val="0"/>
          <w:bCs w:val="0"/>
        </w:rPr>
      </w:pPr>
    </w:p>
    <w:p w14:paraId="6BD763C6">
      <w:pPr>
        <w:rPr>
          <w:rFonts w:hint="eastAsia" w:ascii="宋体" w:hAnsi="宋体" w:eastAsia="宋体" w:cs="宋体"/>
          <w:b w:val="0"/>
          <w:bCs w:val="0"/>
        </w:rPr>
      </w:pPr>
    </w:p>
    <w:p w14:paraId="09ED3C80">
      <w:pPr>
        <w:rPr>
          <w:rFonts w:hint="eastAsia" w:ascii="宋体" w:hAnsi="宋体" w:eastAsia="宋体" w:cs="宋体"/>
          <w:b/>
          <w:bCs/>
        </w:rPr>
      </w:pPr>
      <w:r>
        <w:rPr>
          <w:rFonts w:hint="eastAsia" w:ascii="宋体" w:hAnsi="宋体" w:eastAsia="宋体" w:cs="宋体"/>
          <w:b/>
          <w:bCs/>
          <w:color w:val="auto"/>
          <w:lang w:val="en-US" w:eastAsia="zh-CN"/>
        </w:rPr>
        <w:t>四</w:t>
      </w:r>
      <w:r>
        <w:rPr>
          <w:rFonts w:hint="eastAsia" w:ascii="宋体" w:hAnsi="宋体" w:eastAsia="宋体" w:cs="宋体"/>
          <w:b/>
          <w:bCs/>
          <w:color w:val="auto"/>
        </w:rPr>
        <w:t>、</w:t>
      </w:r>
      <w:r>
        <w:rPr>
          <w:rFonts w:hint="eastAsia" w:ascii="宋体" w:hAnsi="宋体" w:eastAsia="宋体" w:cs="宋体"/>
          <w:b/>
          <w:bCs/>
          <w:color w:val="auto"/>
          <w:lang w:val="en-US" w:eastAsia="zh-CN"/>
        </w:rPr>
        <w:t>制作及安装</w:t>
      </w:r>
      <w:r>
        <w:rPr>
          <w:rFonts w:hint="eastAsia" w:ascii="宋体" w:hAnsi="宋体" w:eastAsia="宋体" w:cs="宋体"/>
          <w:b/>
          <w:bCs/>
          <w:color w:val="auto"/>
        </w:rPr>
        <w:t>工程进度计划</w:t>
      </w:r>
    </w:p>
    <w:p w14:paraId="21B38718">
      <w:pPr>
        <w:rPr>
          <w:rFonts w:hint="eastAsia" w:ascii="宋体" w:hAnsi="宋体" w:eastAsia="宋体" w:cs="宋体"/>
          <w:b w:val="0"/>
          <w:bCs w:val="0"/>
        </w:rPr>
      </w:pPr>
      <w:r>
        <w:rPr>
          <w:rFonts w:hint="eastAsia" w:ascii="宋体" w:hAnsi="宋体" w:eastAsia="宋体" w:cs="宋体"/>
          <w:b w:val="0"/>
          <w:bCs w:val="0"/>
        </w:rPr>
        <w:drawing>
          <wp:inline distT="0" distB="0" distL="0" distR="0">
            <wp:extent cx="8863330" cy="4633595"/>
            <wp:effectExtent l="0" t="0" r="13970" b="146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21" cstate="print"/>
                    <a:srcRect/>
                    <a:stretch>
                      <a:fillRect/>
                    </a:stretch>
                  </pic:blipFill>
                  <pic:spPr>
                    <a:xfrm>
                      <a:off x="0" y="0"/>
                      <a:ext cx="8863330" cy="4633595"/>
                    </a:xfrm>
                    <a:prstGeom prst="rect">
                      <a:avLst/>
                    </a:prstGeom>
                    <a:noFill/>
                    <a:ln w="9525">
                      <a:noFill/>
                      <a:miter lim="800000"/>
                      <a:headEnd/>
                      <a:tailEnd/>
                    </a:ln>
                  </pic:spPr>
                </pic:pic>
              </a:graphicData>
            </a:graphic>
          </wp:inline>
        </w:drawing>
      </w:r>
    </w:p>
    <w:p w14:paraId="1E95529F">
      <w:pPr>
        <w:rPr>
          <w:rFonts w:hint="eastAsia" w:ascii="宋体" w:hAnsi="宋体" w:eastAsia="宋体" w:cs="宋体"/>
          <w:b w:val="0"/>
          <w:bCs w:val="0"/>
        </w:rPr>
        <w:sectPr>
          <w:pgSz w:w="16839" w:h="11907" w:orient="landscape"/>
          <w:pgMar w:top="1800" w:right="1440" w:bottom="1800" w:left="1440" w:header="851" w:footer="992" w:gutter="0"/>
          <w:pgNumType w:fmt="decimal"/>
          <w:cols w:space="425" w:num="1"/>
          <w:docGrid w:linePitch="326" w:charSpace="0"/>
        </w:sectPr>
      </w:pPr>
    </w:p>
    <w:p w14:paraId="40A670F4">
      <w:pPr>
        <w:autoSpaceDE w:val="0"/>
        <w:autoSpaceDN w:val="0"/>
        <w:adjustRightInd w:val="0"/>
        <w:spacing w:before="24" w:beforeLines="10" w:after="48" w:afterLines="20"/>
        <w:rPr>
          <w:rFonts w:hint="eastAsia" w:ascii="宋体" w:hAnsi="宋体" w:eastAsia="宋体" w:cs="宋体"/>
          <w:b/>
          <w:bCs/>
          <w:sz w:val="21"/>
          <w:szCs w:val="21"/>
          <w:highlight w:val="none"/>
          <w:lang w:val="zh-CN"/>
        </w:rPr>
      </w:pPr>
      <w:r>
        <w:rPr>
          <w:rFonts w:hint="eastAsia" w:ascii="宋体" w:hAnsi="宋体" w:eastAsia="宋体" w:cs="宋体"/>
          <w:b/>
          <w:bCs/>
          <w:color w:val="auto"/>
          <w:sz w:val="21"/>
          <w:szCs w:val="21"/>
          <w:lang w:val="en-US" w:eastAsia="zh-CN"/>
        </w:rPr>
        <w:t>五、项目组织</w:t>
      </w:r>
      <w:r>
        <w:rPr>
          <w:rFonts w:hint="eastAsia" w:ascii="宋体" w:hAnsi="宋体" w:eastAsia="宋体" w:cs="宋体"/>
          <w:b/>
          <w:bCs/>
          <w:sz w:val="21"/>
          <w:szCs w:val="21"/>
          <w:lang w:val="en-US" w:eastAsia="zh-CN"/>
        </w:rPr>
        <w:t>及施工组织方案</w:t>
      </w:r>
    </w:p>
    <w:p w14:paraId="4788EC05">
      <w:pPr>
        <w:autoSpaceDE w:val="0"/>
        <w:autoSpaceDN w:val="0"/>
        <w:adjustRightInd w:val="0"/>
        <w:spacing w:before="24" w:beforeLines="10" w:after="48" w:afterLines="20"/>
        <w:rPr>
          <w:rFonts w:hint="eastAsia" w:ascii="宋体" w:hAnsi="宋体" w:eastAsia="宋体" w:cs="宋体"/>
          <w:b/>
          <w:bCs/>
          <w:sz w:val="21"/>
          <w:szCs w:val="21"/>
          <w:highlight w:val="none"/>
        </w:rPr>
      </w:pPr>
      <w:r>
        <w:rPr>
          <w:rFonts w:hint="eastAsia" w:ascii="宋体" w:hAnsi="宋体" w:eastAsia="宋体" w:cs="宋体"/>
          <w:b/>
          <w:bCs/>
          <w:sz w:val="21"/>
          <w:szCs w:val="21"/>
          <w:highlight w:val="none"/>
          <w:lang w:val="en-US" w:eastAsia="zh-CN"/>
        </w:rPr>
        <w:t>1、</w:t>
      </w:r>
      <w:r>
        <w:rPr>
          <w:rFonts w:hint="eastAsia" w:ascii="宋体" w:hAnsi="宋体" w:eastAsia="宋体" w:cs="宋体"/>
          <w:b/>
          <w:bCs/>
          <w:sz w:val="21"/>
          <w:szCs w:val="21"/>
          <w:highlight w:val="none"/>
        </w:rPr>
        <w:t>项目管理机构组成表</w:t>
      </w:r>
    </w:p>
    <w:p w14:paraId="14ECEB6B">
      <w:pPr>
        <w:autoSpaceDE w:val="0"/>
        <w:autoSpaceDN w:val="0"/>
        <w:adjustRightInd w:val="0"/>
        <w:spacing w:before="24" w:beforeLines="10" w:after="48" w:afterLines="20"/>
        <w:rPr>
          <w:rFonts w:hint="eastAsia" w:ascii="宋体" w:hAnsi="宋体" w:eastAsia="宋体" w:cs="宋体"/>
          <w:b w:val="0"/>
          <w:bCs w:val="0"/>
          <w:sz w:val="21"/>
          <w:szCs w:val="21"/>
          <w:highlight w:val="none"/>
        </w:rPr>
      </w:pPr>
    </w:p>
    <w:p w14:paraId="6796E9FC">
      <w:pPr>
        <w:autoSpaceDE w:val="0"/>
        <w:autoSpaceDN w:val="0"/>
        <w:adjustRightInd w:val="0"/>
        <w:spacing w:before="24" w:beforeLines="10" w:after="48" w:afterLines="20"/>
        <w:jc w:val="center"/>
        <w:rPr>
          <w:rFonts w:hint="eastAsia" w:ascii="宋体" w:hAnsi="宋体" w:eastAsia="宋体" w:cs="宋体"/>
          <w:b w:val="0"/>
          <w:bCs w:val="0"/>
          <w:sz w:val="21"/>
          <w:szCs w:val="21"/>
          <w:highlight w:val="none"/>
        </w:rPr>
      </w:pPr>
      <w:r>
        <w:rPr>
          <w:rFonts w:hint="eastAsia" w:ascii="宋体" w:hAnsi="宋体" w:eastAsia="宋体" w:cs="宋体"/>
          <w:b w:val="0"/>
          <w:bCs w:val="0"/>
          <w:kern w:val="24"/>
          <w:sz w:val="21"/>
          <w:szCs w:val="21"/>
          <w:highlight w:val="none"/>
          <w:lang w:val="zh-CN"/>
        </w:rPr>
        <w:t>项目管理机构组成表</w:t>
      </w:r>
    </w:p>
    <w:tbl>
      <w:tblPr>
        <w:tblStyle w:val="49"/>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00"/>
        <w:gridCol w:w="900"/>
        <w:gridCol w:w="807"/>
        <w:gridCol w:w="1353"/>
        <w:gridCol w:w="876"/>
        <w:gridCol w:w="933"/>
        <w:gridCol w:w="891"/>
        <w:gridCol w:w="900"/>
        <w:gridCol w:w="1690"/>
      </w:tblGrid>
      <w:tr w14:paraId="4EEBCC5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vMerge w:val="restart"/>
            <w:tcBorders>
              <w:tl2br w:val="nil"/>
              <w:tr2bl w:val="nil"/>
            </w:tcBorders>
            <w:noWrap w:val="0"/>
            <w:vAlign w:val="center"/>
          </w:tcPr>
          <w:p w14:paraId="6427B5A3">
            <w:pPr>
              <w:spacing w:line="276" w:lineRule="auto"/>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职务</w:t>
            </w:r>
          </w:p>
        </w:tc>
        <w:tc>
          <w:tcPr>
            <w:tcW w:w="900" w:type="dxa"/>
            <w:vMerge w:val="restart"/>
            <w:tcBorders>
              <w:tl2br w:val="nil"/>
              <w:tr2bl w:val="nil"/>
            </w:tcBorders>
            <w:noWrap w:val="0"/>
            <w:vAlign w:val="center"/>
          </w:tcPr>
          <w:p w14:paraId="453AA3B8">
            <w:pPr>
              <w:spacing w:line="276" w:lineRule="auto"/>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姓名</w:t>
            </w:r>
          </w:p>
        </w:tc>
        <w:tc>
          <w:tcPr>
            <w:tcW w:w="807" w:type="dxa"/>
            <w:vMerge w:val="restart"/>
            <w:tcBorders>
              <w:tl2br w:val="nil"/>
              <w:tr2bl w:val="nil"/>
            </w:tcBorders>
            <w:noWrap w:val="0"/>
            <w:vAlign w:val="center"/>
          </w:tcPr>
          <w:p w14:paraId="1F9025AE">
            <w:pPr>
              <w:spacing w:line="276" w:lineRule="auto"/>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职称</w:t>
            </w:r>
          </w:p>
        </w:tc>
        <w:tc>
          <w:tcPr>
            <w:tcW w:w="4053" w:type="dxa"/>
            <w:gridSpan w:val="4"/>
            <w:tcBorders>
              <w:tl2br w:val="nil"/>
              <w:tr2bl w:val="nil"/>
            </w:tcBorders>
            <w:noWrap w:val="0"/>
            <w:vAlign w:val="center"/>
          </w:tcPr>
          <w:p w14:paraId="0C44397A">
            <w:pPr>
              <w:spacing w:line="276" w:lineRule="auto"/>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执业或职业资格证明</w:t>
            </w:r>
          </w:p>
        </w:tc>
        <w:tc>
          <w:tcPr>
            <w:tcW w:w="2590" w:type="dxa"/>
            <w:gridSpan w:val="2"/>
            <w:tcBorders>
              <w:tl2br w:val="nil"/>
              <w:tr2bl w:val="nil"/>
            </w:tcBorders>
            <w:noWrap w:val="0"/>
            <w:vAlign w:val="center"/>
          </w:tcPr>
          <w:p w14:paraId="2E56315B">
            <w:pPr>
              <w:spacing w:line="276" w:lineRule="auto"/>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已承担在建工程情况</w:t>
            </w:r>
          </w:p>
        </w:tc>
      </w:tr>
      <w:tr w14:paraId="68EBB9A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vMerge w:val="continue"/>
            <w:tcBorders>
              <w:tl2br w:val="nil"/>
              <w:tr2bl w:val="nil"/>
            </w:tcBorders>
            <w:noWrap w:val="0"/>
            <w:vAlign w:val="center"/>
          </w:tcPr>
          <w:p w14:paraId="2CD954D4">
            <w:pPr>
              <w:spacing w:line="276" w:lineRule="auto"/>
              <w:jc w:val="center"/>
              <w:rPr>
                <w:rFonts w:hint="eastAsia" w:ascii="宋体" w:hAnsi="宋体" w:eastAsia="宋体" w:cs="宋体"/>
                <w:b w:val="0"/>
                <w:bCs w:val="0"/>
                <w:sz w:val="21"/>
                <w:szCs w:val="21"/>
                <w:highlight w:val="none"/>
              </w:rPr>
            </w:pPr>
          </w:p>
        </w:tc>
        <w:tc>
          <w:tcPr>
            <w:tcW w:w="900" w:type="dxa"/>
            <w:vMerge w:val="continue"/>
            <w:tcBorders>
              <w:tl2br w:val="nil"/>
              <w:tr2bl w:val="nil"/>
            </w:tcBorders>
            <w:noWrap w:val="0"/>
            <w:vAlign w:val="center"/>
          </w:tcPr>
          <w:p w14:paraId="6BD3A723">
            <w:pPr>
              <w:spacing w:line="276" w:lineRule="auto"/>
              <w:jc w:val="center"/>
              <w:rPr>
                <w:rFonts w:hint="eastAsia" w:ascii="宋体" w:hAnsi="宋体" w:eastAsia="宋体" w:cs="宋体"/>
                <w:b w:val="0"/>
                <w:bCs w:val="0"/>
                <w:sz w:val="21"/>
                <w:szCs w:val="21"/>
                <w:highlight w:val="none"/>
              </w:rPr>
            </w:pPr>
          </w:p>
        </w:tc>
        <w:tc>
          <w:tcPr>
            <w:tcW w:w="807" w:type="dxa"/>
            <w:vMerge w:val="continue"/>
            <w:tcBorders>
              <w:tl2br w:val="nil"/>
              <w:tr2bl w:val="nil"/>
            </w:tcBorders>
            <w:noWrap w:val="0"/>
            <w:vAlign w:val="center"/>
          </w:tcPr>
          <w:p w14:paraId="20E7BEF0">
            <w:pPr>
              <w:spacing w:line="276" w:lineRule="auto"/>
              <w:jc w:val="center"/>
              <w:rPr>
                <w:rFonts w:hint="eastAsia" w:ascii="宋体" w:hAnsi="宋体" w:eastAsia="宋体" w:cs="宋体"/>
                <w:b w:val="0"/>
                <w:bCs w:val="0"/>
                <w:sz w:val="21"/>
                <w:szCs w:val="21"/>
                <w:highlight w:val="none"/>
              </w:rPr>
            </w:pPr>
          </w:p>
        </w:tc>
        <w:tc>
          <w:tcPr>
            <w:tcW w:w="1353" w:type="dxa"/>
            <w:tcBorders>
              <w:tl2br w:val="nil"/>
              <w:tr2bl w:val="nil"/>
            </w:tcBorders>
            <w:noWrap w:val="0"/>
            <w:vAlign w:val="center"/>
          </w:tcPr>
          <w:p w14:paraId="19282FAD">
            <w:pPr>
              <w:spacing w:line="276" w:lineRule="auto"/>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证书名称</w:t>
            </w:r>
          </w:p>
        </w:tc>
        <w:tc>
          <w:tcPr>
            <w:tcW w:w="876" w:type="dxa"/>
            <w:tcBorders>
              <w:tl2br w:val="nil"/>
              <w:tr2bl w:val="nil"/>
            </w:tcBorders>
            <w:noWrap w:val="0"/>
            <w:vAlign w:val="center"/>
          </w:tcPr>
          <w:p w14:paraId="63A2D782">
            <w:pPr>
              <w:spacing w:line="276" w:lineRule="auto"/>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级别</w:t>
            </w:r>
          </w:p>
        </w:tc>
        <w:tc>
          <w:tcPr>
            <w:tcW w:w="933" w:type="dxa"/>
            <w:tcBorders>
              <w:tl2br w:val="nil"/>
              <w:tr2bl w:val="nil"/>
            </w:tcBorders>
            <w:noWrap w:val="0"/>
            <w:vAlign w:val="center"/>
          </w:tcPr>
          <w:p w14:paraId="6E45D38C">
            <w:pPr>
              <w:spacing w:line="276" w:lineRule="auto"/>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证号</w:t>
            </w:r>
          </w:p>
        </w:tc>
        <w:tc>
          <w:tcPr>
            <w:tcW w:w="891" w:type="dxa"/>
            <w:tcBorders>
              <w:tl2br w:val="nil"/>
              <w:tr2bl w:val="nil"/>
            </w:tcBorders>
            <w:noWrap w:val="0"/>
            <w:vAlign w:val="center"/>
          </w:tcPr>
          <w:p w14:paraId="345BBF38">
            <w:pPr>
              <w:spacing w:line="276" w:lineRule="auto"/>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专业</w:t>
            </w:r>
          </w:p>
        </w:tc>
        <w:tc>
          <w:tcPr>
            <w:tcW w:w="900" w:type="dxa"/>
            <w:tcBorders>
              <w:tl2br w:val="nil"/>
              <w:tr2bl w:val="nil"/>
            </w:tcBorders>
            <w:noWrap w:val="0"/>
            <w:vAlign w:val="center"/>
          </w:tcPr>
          <w:p w14:paraId="262AEA68">
            <w:pPr>
              <w:spacing w:line="276" w:lineRule="auto"/>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项目数</w:t>
            </w:r>
          </w:p>
        </w:tc>
        <w:tc>
          <w:tcPr>
            <w:tcW w:w="1690" w:type="dxa"/>
            <w:tcBorders>
              <w:tl2br w:val="nil"/>
              <w:tr2bl w:val="nil"/>
            </w:tcBorders>
            <w:noWrap w:val="0"/>
            <w:vAlign w:val="center"/>
          </w:tcPr>
          <w:p w14:paraId="5C43FDCA">
            <w:pPr>
              <w:spacing w:line="276" w:lineRule="auto"/>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主要项目名称</w:t>
            </w:r>
          </w:p>
        </w:tc>
      </w:tr>
      <w:tr w14:paraId="0B5672A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tcBorders>
              <w:tl2br w:val="nil"/>
              <w:tr2bl w:val="nil"/>
            </w:tcBorders>
            <w:noWrap w:val="0"/>
            <w:vAlign w:val="top"/>
          </w:tcPr>
          <w:p w14:paraId="6E4A14E0">
            <w:pPr>
              <w:spacing w:line="276" w:lineRule="auto"/>
              <w:jc w:val="center"/>
              <w:rPr>
                <w:rFonts w:hint="eastAsia" w:ascii="宋体" w:hAnsi="宋体" w:eastAsia="宋体" w:cs="宋体"/>
                <w:b w:val="0"/>
                <w:bCs w:val="0"/>
                <w:sz w:val="21"/>
                <w:szCs w:val="21"/>
                <w:highlight w:val="none"/>
              </w:rPr>
            </w:pPr>
          </w:p>
        </w:tc>
        <w:tc>
          <w:tcPr>
            <w:tcW w:w="900" w:type="dxa"/>
            <w:tcBorders>
              <w:tl2br w:val="nil"/>
              <w:tr2bl w:val="nil"/>
            </w:tcBorders>
            <w:noWrap w:val="0"/>
            <w:vAlign w:val="top"/>
          </w:tcPr>
          <w:p w14:paraId="391D737F">
            <w:pPr>
              <w:spacing w:line="276" w:lineRule="auto"/>
              <w:jc w:val="center"/>
              <w:rPr>
                <w:rFonts w:hint="eastAsia" w:ascii="宋体" w:hAnsi="宋体" w:eastAsia="宋体" w:cs="宋体"/>
                <w:b w:val="0"/>
                <w:bCs w:val="0"/>
                <w:sz w:val="21"/>
                <w:szCs w:val="21"/>
                <w:highlight w:val="none"/>
              </w:rPr>
            </w:pPr>
          </w:p>
        </w:tc>
        <w:tc>
          <w:tcPr>
            <w:tcW w:w="807" w:type="dxa"/>
            <w:tcBorders>
              <w:tl2br w:val="nil"/>
              <w:tr2bl w:val="nil"/>
            </w:tcBorders>
            <w:noWrap w:val="0"/>
            <w:vAlign w:val="top"/>
          </w:tcPr>
          <w:p w14:paraId="6BDC84F3">
            <w:pPr>
              <w:spacing w:line="276" w:lineRule="auto"/>
              <w:jc w:val="center"/>
              <w:rPr>
                <w:rFonts w:hint="eastAsia" w:ascii="宋体" w:hAnsi="宋体" w:eastAsia="宋体" w:cs="宋体"/>
                <w:b w:val="0"/>
                <w:bCs w:val="0"/>
                <w:sz w:val="21"/>
                <w:szCs w:val="21"/>
                <w:highlight w:val="none"/>
              </w:rPr>
            </w:pPr>
          </w:p>
        </w:tc>
        <w:tc>
          <w:tcPr>
            <w:tcW w:w="1353" w:type="dxa"/>
            <w:tcBorders>
              <w:tl2br w:val="nil"/>
              <w:tr2bl w:val="nil"/>
            </w:tcBorders>
            <w:noWrap w:val="0"/>
            <w:vAlign w:val="top"/>
          </w:tcPr>
          <w:p w14:paraId="73E01DCD">
            <w:pPr>
              <w:spacing w:line="276" w:lineRule="auto"/>
              <w:jc w:val="center"/>
              <w:rPr>
                <w:rFonts w:hint="eastAsia" w:ascii="宋体" w:hAnsi="宋体" w:eastAsia="宋体" w:cs="宋体"/>
                <w:b w:val="0"/>
                <w:bCs w:val="0"/>
                <w:sz w:val="21"/>
                <w:szCs w:val="21"/>
                <w:highlight w:val="none"/>
              </w:rPr>
            </w:pPr>
          </w:p>
        </w:tc>
        <w:tc>
          <w:tcPr>
            <w:tcW w:w="876" w:type="dxa"/>
            <w:tcBorders>
              <w:tl2br w:val="nil"/>
              <w:tr2bl w:val="nil"/>
            </w:tcBorders>
            <w:noWrap w:val="0"/>
            <w:vAlign w:val="top"/>
          </w:tcPr>
          <w:p w14:paraId="4EF47A95">
            <w:pPr>
              <w:spacing w:line="276" w:lineRule="auto"/>
              <w:jc w:val="center"/>
              <w:rPr>
                <w:rFonts w:hint="eastAsia" w:ascii="宋体" w:hAnsi="宋体" w:eastAsia="宋体" w:cs="宋体"/>
                <w:b w:val="0"/>
                <w:bCs w:val="0"/>
                <w:sz w:val="21"/>
                <w:szCs w:val="21"/>
                <w:highlight w:val="none"/>
              </w:rPr>
            </w:pPr>
          </w:p>
        </w:tc>
        <w:tc>
          <w:tcPr>
            <w:tcW w:w="933" w:type="dxa"/>
            <w:tcBorders>
              <w:tl2br w:val="nil"/>
              <w:tr2bl w:val="nil"/>
            </w:tcBorders>
            <w:noWrap w:val="0"/>
            <w:vAlign w:val="top"/>
          </w:tcPr>
          <w:p w14:paraId="53300778">
            <w:pPr>
              <w:spacing w:line="276" w:lineRule="auto"/>
              <w:jc w:val="center"/>
              <w:rPr>
                <w:rFonts w:hint="eastAsia" w:ascii="宋体" w:hAnsi="宋体" w:eastAsia="宋体" w:cs="宋体"/>
                <w:b w:val="0"/>
                <w:bCs w:val="0"/>
                <w:sz w:val="21"/>
                <w:szCs w:val="21"/>
                <w:highlight w:val="none"/>
              </w:rPr>
            </w:pPr>
          </w:p>
        </w:tc>
        <w:tc>
          <w:tcPr>
            <w:tcW w:w="891" w:type="dxa"/>
            <w:tcBorders>
              <w:tl2br w:val="nil"/>
              <w:tr2bl w:val="nil"/>
            </w:tcBorders>
            <w:noWrap w:val="0"/>
            <w:vAlign w:val="top"/>
          </w:tcPr>
          <w:p w14:paraId="6B1E4067">
            <w:pPr>
              <w:spacing w:line="276" w:lineRule="auto"/>
              <w:jc w:val="center"/>
              <w:rPr>
                <w:rFonts w:hint="eastAsia" w:ascii="宋体" w:hAnsi="宋体" w:eastAsia="宋体" w:cs="宋体"/>
                <w:b w:val="0"/>
                <w:bCs w:val="0"/>
                <w:sz w:val="21"/>
                <w:szCs w:val="21"/>
                <w:highlight w:val="none"/>
              </w:rPr>
            </w:pPr>
          </w:p>
        </w:tc>
        <w:tc>
          <w:tcPr>
            <w:tcW w:w="900" w:type="dxa"/>
            <w:tcBorders>
              <w:tl2br w:val="nil"/>
              <w:tr2bl w:val="nil"/>
            </w:tcBorders>
            <w:noWrap w:val="0"/>
            <w:vAlign w:val="top"/>
          </w:tcPr>
          <w:p w14:paraId="28278BDD">
            <w:pPr>
              <w:spacing w:line="276" w:lineRule="auto"/>
              <w:jc w:val="center"/>
              <w:rPr>
                <w:rFonts w:hint="eastAsia" w:ascii="宋体" w:hAnsi="宋体" w:eastAsia="宋体" w:cs="宋体"/>
                <w:b w:val="0"/>
                <w:bCs w:val="0"/>
                <w:sz w:val="21"/>
                <w:szCs w:val="21"/>
                <w:highlight w:val="none"/>
              </w:rPr>
            </w:pPr>
          </w:p>
        </w:tc>
        <w:tc>
          <w:tcPr>
            <w:tcW w:w="1690" w:type="dxa"/>
            <w:tcBorders>
              <w:tl2br w:val="nil"/>
              <w:tr2bl w:val="nil"/>
            </w:tcBorders>
            <w:noWrap w:val="0"/>
            <w:vAlign w:val="top"/>
          </w:tcPr>
          <w:p w14:paraId="7F7AE7D3">
            <w:pPr>
              <w:spacing w:line="276" w:lineRule="auto"/>
              <w:jc w:val="center"/>
              <w:rPr>
                <w:rFonts w:hint="eastAsia" w:ascii="宋体" w:hAnsi="宋体" w:eastAsia="宋体" w:cs="宋体"/>
                <w:b w:val="0"/>
                <w:bCs w:val="0"/>
                <w:sz w:val="21"/>
                <w:szCs w:val="21"/>
                <w:highlight w:val="none"/>
              </w:rPr>
            </w:pPr>
          </w:p>
        </w:tc>
      </w:tr>
      <w:tr w14:paraId="79438A4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tcBorders>
              <w:tl2br w:val="nil"/>
              <w:tr2bl w:val="nil"/>
            </w:tcBorders>
            <w:noWrap w:val="0"/>
            <w:vAlign w:val="top"/>
          </w:tcPr>
          <w:p w14:paraId="00539C72">
            <w:pPr>
              <w:spacing w:line="276" w:lineRule="auto"/>
              <w:jc w:val="center"/>
              <w:rPr>
                <w:rFonts w:hint="eastAsia" w:ascii="宋体" w:hAnsi="宋体" w:eastAsia="宋体" w:cs="宋体"/>
                <w:b w:val="0"/>
                <w:bCs w:val="0"/>
                <w:sz w:val="21"/>
                <w:szCs w:val="21"/>
                <w:highlight w:val="none"/>
              </w:rPr>
            </w:pPr>
          </w:p>
        </w:tc>
        <w:tc>
          <w:tcPr>
            <w:tcW w:w="900" w:type="dxa"/>
            <w:tcBorders>
              <w:tl2br w:val="nil"/>
              <w:tr2bl w:val="nil"/>
            </w:tcBorders>
            <w:noWrap w:val="0"/>
            <w:vAlign w:val="top"/>
          </w:tcPr>
          <w:p w14:paraId="680E31CB">
            <w:pPr>
              <w:spacing w:line="276" w:lineRule="auto"/>
              <w:jc w:val="center"/>
              <w:rPr>
                <w:rFonts w:hint="eastAsia" w:ascii="宋体" w:hAnsi="宋体" w:eastAsia="宋体" w:cs="宋体"/>
                <w:b w:val="0"/>
                <w:bCs w:val="0"/>
                <w:sz w:val="21"/>
                <w:szCs w:val="21"/>
                <w:highlight w:val="none"/>
              </w:rPr>
            </w:pPr>
          </w:p>
        </w:tc>
        <w:tc>
          <w:tcPr>
            <w:tcW w:w="807" w:type="dxa"/>
            <w:tcBorders>
              <w:tl2br w:val="nil"/>
              <w:tr2bl w:val="nil"/>
            </w:tcBorders>
            <w:noWrap w:val="0"/>
            <w:vAlign w:val="top"/>
          </w:tcPr>
          <w:p w14:paraId="5EB7F09D">
            <w:pPr>
              <w:spacing w:line="276" w:lineRule="auto"/>
              <w:jc w:val="center"/>
              <w:rPr>
                <w:rFonts w:hint="eastAsia" w:ascii="宋体" w:hAnsi="宋体" w:eastAsia="宋体" w:cs="宋体"/>
                <w:b w:val="0"/>
                <w:bCs w:val="0"/>
                <w:sz w:val="21"/>
                <w:szCs w:val="21"/>
                <w:highlight w:val="none"/>
              </w:rPr>
            </w:pPr>
          </w:p>
        </w:tc>
        <w:tc>
          <w:tcPr>
            <w:tcW w:w="1353" w:type="dxa"/>
            <w:tcBorders>
              <w:tl2br w:val="nil"/>
              <w:tr2bl w:val="nil"/>
            </w:tcBorders>
            <w:noWrap w:val="0"/>
            <w:vAlign w:val="top"/>
          </w:tcPr>
          <w:p w14:paraId="2B174FD2">
            <w:pPr>
              <w:spacing w:line="276" w:lineRule="auto"/>
              <w:jc w:val="center"/>
              <w:rPr>
                <w:rFonts w:hint="eastAsia" w:ascii="宋体" w:hAnsi="宋体" w:eastAsia="宋体" w:cs="宋体"/>
                <w:b w:val="0"/>
                <w:bCs w:val="0"/>
                <w:sz w:val="21"/>
                <w:szCs w:val="21"/>
                <w:highlight w:val="none"/>
              </w:rPr>
            </w:pPr>
          </w:p>
        </w:tc>
        <w:tc>
          <w:tcPr>
            <w:tcW w:w="876" w:type="dxa"/>
            <w:tcBorders>
              <w:tl2br w:val="nil"/>
              <w:tr2bl w:val="nil"/>
            </w:tcBorders>
            <w:noWrap w:val="0"/>
            <w:vAlign w:val="top"/>
          </w:tcPr>
          <w:p w14:paraId="60EF6DF7">
            <w:pPr>
              <w:spacing w:line="276" w:lineRule="auto"/>
              <w:jc w:val="center"/>
              <w:rPr>
                <w:rFonts w:hint="eastAsia" w:ascii="宋体" w:hAnsi="宋体" w:eastAsia="宋体" w:cs="宋体"/>
                <w:b w:val="0"/>
                <w:bCs w:val="0"/>
                <w:sz w:val="21"/>
                <w:szCs w:val="21"/>
                <w:highlight w:val="none"/>
              </w:rPr>
            </w:pPr>
          </w:p>
        </w:tc>
        <w:tc>
          <w:tcPr>
            <w:tcW w:w="933" w:type="dxa"/>
            <w:tcBorders>
              <w:tl2br w:val="nil"/>
              <w:tr2bl w:val="nil"/>
            </w:tcBorders>
            <w:noWrap w:val="0"/>
            <w:vAlign w:val="top"/>
          </w:tcPr>
          <w:p w14:paraId="5EC20D9B">
            <w:pPr>
              <w:spacing w:line="276" w:lineRule="auto"/>
              <w:jc w:val="center"/>
              <w:rPr>
                <w:rFonts w:hint="eastAsia" w:ascii="宋体" w:hAnsi="宋体" w:eastAsia="宋体" w:cs="宋体"/>
                <w:b w:val="0"/>
                <w:bCs w:val="0"/>
                <w:sz w:val="21"/>
                <w:szCs w:val="21"/>
                <w:highlight w:val="none"/>
              </w:rPr>
            </w:pPr>
          </w:p>
        </w:tc>
        <w:tc>
          <w:tcPr>
            <w:tcW w:w="891" w:type="dxa"/>
            <w:tcBorders>
              <w:tl2br w:val="nil"/>
              <w:tr2bl w:val="nil"/>
            </w:tcBorders>
            <w:noWrap w:val="0"/>
            <w:vAlign w:val="top"/>
          </w:tcPr>
          <w:p w14:paraId="7FDB47E6">
            <w:pPr>
              <w:spacing w:line="276" w:lineRule="auto"/>
              <w:jc w:val="center"/>
              <w:rPr>
                <w:rFonts w:hint="eastAsia" w:ascii="宋体" w:hAnsi="宋体" w:eastAsia="宋体" w:cs="宋体"/>
                <w:b w:val="0"/>
                <w:bCs w:val="0"/>
                <w:sz w:val="21"/>
                <w:szCs w:val="21"/>
                <w:highlight w:val="none"/>
              </w:rPr>
            </w:pPr>
          </w:p>
        </w:tc>
        <w:tc>
          <w:tcPr>
            <w:tcW w:w="900" w:type="dxa"/>
            <w:tcBorders>
              <w:tl2br w:val="nil"/>
              <w:tr2bl w:val="nil"/>
            </w:tcBorders>
            <w:noWrap w:val="0"/>
            <w:vAlign w:val="top"/>
          </w:tcPr>
          <w:p w14:paraId="5FBCF82B">
            <w:pPr>
              <w:spacing w:line="276" w:lineRule="auto"/>
              <w:jc w:val="center"/>
              <w:rPr>
                <w:rFonts w:hint="eastAsia" w:ascii="宋体" w:hAnsi="宋体" w:eastAsia="宋体" w:cs="宋体"/>
                <w:b w:val="0"/>
                <w:bCs w:val="0"/>
                <w:sz w:val="21"/>
                <w:szCs w:val="21"/>
                <w:highlight w:val="none"/>
              </w:rPr>
            </w:pPr>
          </w:p>
        </w:tc>
        <w:tc>
          <w:tcPr>
            <w:tcW w:w="1690" w:type="dxa"/>
            <w:tcBorders>
              <w:tl2br w:val="nil"/>
              <w:tr2bl w:val="nil"/>
            </w:tcBorders>
            <w:noWrap w:val="0"/>
            <w:vAlign w:val="top"/>
          </w:tcPr>
          <w:p w14:paraId="777EE4C3">
            <w:pPr>
              <w:spacing w:line="276" w:lineRule="auto"/>
              <w:jc w:val="center"/>
              <w:rPr>
                <w:rFonts w:hint="eastAsia" w:ascii="宋体" w:hAnsi="宋体" w:eastAsia="宋体" w:cs="宋体"/>
                <w:b w:val="0"/>
                <w:bCs w:val="0"/>
                <w:sz w:val="21"/>
                <w:szCs w:val="21"/>
                <w:highlight w:val="none"/>
              </w:rPr>
            </w:pPr>
          </w:p>
        </w:tc>
      </w:tr>
      <w:tr w14:paraId="0BA4932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tcBorders>
              <w:tl2br w:val="nil"/>
              <w:tr2bl w:val="nil"/>
            </w:tcBorders>
            <w:noWrap w:val="0"/>
            <w:vAlign w:val="top"/>
          </w:tcPr>
          <w:p w14:paraId="0D8BD29C">
            <w:pPr>
              <w:spacing w:line="276" w:lineRule="auto"/>
              <w:jc w:val="center"/>
              <w:rPr>
                <w:rFonts w:hint="eastAsia" w:ascii="宋体" w:hAnsi="宋体" w:eastAsia="宋体" w:cs="宋体"/>
                <w:b w:val="0"/>
                <w:bCs w:val="0"/>
                <w:sz w:val="21"/>
                <w:szCs w:val="21"/>
                <w:highlight w:val="none"/>
              </w:rPr>
            </w:pPr>
          </w:p>
        </w:tc>
        <w:tc>
          <w:tcPr>
            <w:tcW w:w="900" w:type="dxa"/>
            <w:tcBorders>
              <w:tl2br w:val="nil"/>
              <w:tr2bl w:val="nil"/>
            </w:tcBorders>
            <w:noWrap w:val="0"/>
            <w:vAlign w:val="top"/>
          </w:tcPr>
          <w:p w14:paraId="377375AE">
            <w:pPr>
              <w:spacing w:line="276" w:lineRule="auto"/>
              <w:jc w:val="center"/>
              <w:rPr>
                <w:rFonts w:hint="eastAsia" w:ascii="宋体" w:hAnsi="宋体" w:eastAsia="宋体" w:cs="宋体"/>
                <w:b w:val="0"/>
                <w:bCs w:val="0"/>
                <w:sz w:val="21"/>
                <w:szCs w:val="21"/>
                <w:highlight w:val="none"/>
              </w:rPr>
            </w:pPr>
          </w:p>
        </w:tc>
        <w:tc>
          <w:tcPr>
            <w:tcW w:w="807" w:type="dxa"/>
            <w:tcBorders>
              <w:tl2br w:val="nil"/>
              <w:tr2bl w:val="nil"/>
            </w:tcBorders>
            <w:noWrap w:val="0"/>
            <w:vAlign w:val="top"/>
          </w:tcPr>
          <w:p w14:paraId="46003F6E">
            <w:pPr>
              <w:spacing w:line="276" w:lineRule="auto"/>
              <w:jc w:val="center"/>
              <w:rPr>
                <w:rFonts w:hint="eastAsia" w:ascii="宋体" w:hAnsi="宋体" w:eastAsia="宋体" w:cs="宋体"/>
                <w:b w:val="0"/>
                <w:bCs w:val="0"/>
                <w:sz w:val="21"/>
                <w:szCs w:val="21"/>
                <w:highlight w:val="none"/>
              </w:rPr>
            </w:pPr>
          </w:p>
        </w:tc>
        <w:tc>
          <w:tcPr>
            <w:tcW w:w="1353" w:type="dxa"/>
            <w:tcBorders>
              <w:tl2br w:val="nil"/>
              <w:tr2bl w:val="nil"/>
            </w:tcBorders>
            <w:noWrap w:val="0"/>
            <w:vAlign w:val="top"/>
          </w:tcPr>
          <w:p w14:paraId="40E34BA0">
            <w:pPr>
              <w:spacing w:line="276" w:lineRule="auto"/>
              <w:jc w:val="center"/>
              <w:rPr>
                <w:rFonts w:hint="eastAsia" w:ascii="宋体" w:hAnsi="宋体" w:eastAsia="宋体" w:cs="宋体"/>
                <w:b w:val="0"/>
                <w:bCs w:val="0"/>
                <w:sz w:val="21"/>
                <w:szCs w:val="21"/>
                <w:highlight w:val="none"/>
              </w:rPr>
            </w:pPr>
          </w:p>
        </w:tc>
        <w:tc>
          <w:tcPr>
            <w:tcW w:w="876" w:type="dxa"/>
            <w:tcBorders>
              <w:tl2br w:val="nil"/>
              <w:tr2bl w:val="nil"/>
            </w:tcBorders>
            <w:noWrap w:val="0"/>
            <w:vAlign w:val="top"/>
          </w:tcPr>
          <w:p w14:paraId="24F3D170">
            <w:pPr>
              <w:spacing w:line="276" w:lineRule="auto"/>
              <w:jc w:val="center"/>
              <w:rPr>
                <w:rFonts w:hint="eastAsia" w:ascii="宋体" w:hAnsi="宋体" w:eastAsia="宋体" w:cs="宋体"/>
                <w:b w:val="0"/>
                <w:bCs w:val="0"/>
                <w:sz w:val="21"/>
                <w:szCs w:val="21"/>
                <w:highlight w:val="none"/>
              </w:rPr>
            </w:pPr>
          </w:p>
        </w:tc>
        <w:tc>
          <w:tcPr>
            <w:tcW w:w="933" w:type="dxa"/>
            <w:tcBorders>
              <w:tl2br w:val="nil"/>
              <w:tr2bl w:val="nil"/>
            </w:tcBorders>
            <w:noWrap w:val="0"/>
            <w:vAlign w:val="top"/>
          </w:tcPr>
          <w:p w14:paraId="22F6C4A9">
            <w:pPr>
              <w:spacing w:line="276" w:lineRule="auto"/>
              <w:jc w:val="center"/>
              <w:rPr>
                <w:rFonts w:hint="eastAsia" w:ascii="宋体" w:hAnsi="宋体" w:eastAsia="宋体" w:cs="宋体"/>
                <w:b w:val="0"/>
                <w:bCs w:val="0"/>
                <w:sz w:val="21"/>
                <w:szCs w:val="21"/>
                <w:highlight w:val="none"/>
              </w:rPr>
            </w:pPr>
          </w:p>
        </w:tc>
        <w:tc>
          <w:tcPr>
            <w:tcW w:w="891" w:type="dxa"/>
            <w:tcBorders>
              <w:tl2br w:val="nil"/>
              <w:tr2bl w:val="nil"/>
            </w:tcBorders>
            <w:noWrap w:val="0"/>
            <w:vAlign w:val="top"/>
          </w:tcPr>
          <w:p w14:paraId="2339697A">
            <w:pPr>
              <w:spacing w:line="276" w:lineRule="auto"/>
              <w:jc w:val="center"/>
              <w:rPr>
                <w:rFonts w:hint="eastAsia" w:ascii="宋体" w:hAnsi="宋体" w:eastAsia="宋体" w:cs="宋体"/>
                <w:b w:val="0"/>
                <w:bCs w:val="0"/>
                <w:sz w:val="21"/>
                <w:szCs w:val="21"/>
                <w:highlight w:val="none"/>
              </w:rPr>
            </w:pPr>
          </w:p>
        </w:tc>
        <w:tc>
          <w:tcPr>
            <w:tcW w:w="900" w:type="dxa"/>
            <w:tcBorders>
              <w:tl2br w:val="nil"/>
              <w:tr2bl w:val="nil"/>
            </w:tcBorders>
            <w:noWrap w:val="0"/>
            <w:vAlign w:val="top"/>
          </w:tcPr>
          <w:p w14:paraId="44B0A3A2">
            <w:pPr>
              <w:spacing w:line="276" w:lineRule="auto"/>
              <w:jc w:val="center"/>
              <w:rPr>
                <w:rFonts w:hint="eastAsia" w:ascii="宋体" w:hAnsi="宋体" w:eastAsia="宋体" w:cs="宋体"/>
                <w:b w:val="0"/>
                <w:bCs w:val="0"/>
                <w:sz w:val="21"/>
                <w:szCs w:val="21"/>
                <w:highlight w:val="none"/>
              </w:rPr>
            </w:pPr>
          </w:p>
        </w:tc>
        <w:tc>
          <w:tcPr>
            <w:tcW w:w="1690" w:type="dxa"/>
            <w:tcBorders>
              <w:tl2br w:val="nil"/>
              <w:tr2bl w:val="nil"/>
            </w:tcBorders>
            <w:noWrap w:val="0"/>
            <w:vAlign w:val="top"/>
          </w:tcPr>
          <w:p w14:paraId="68759CE0">
            <w:pPr>
              <w:spacing w:line="276" w:lineRule="auto"/>
              <w:jc w:val="center"/>
              <w:rPr>
                <w:rFonts w:hint="eastAsia" w:ascii="宋体" w:hAnsi="宋体" w:eastAsia="宋体" w:cs="宋体"/>
                <w:b w:val="0"/>
                <w:bCs w:val="0"/>
                <w:sz w:val="21"/>
                <w:szCs w:val="21"/>
                <w:highlight w:val="none"/>
              </w:rPr>
            </w:pPr>
          </w:p>
        </w:tc>
      </w:tr>
      <w:tr w14:paraId="17E74AB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tcBorders>
              <w:tl2br w:val="nil"/>
              <w:tr2bl w:val="nil"/>
            </w:tcBorders>
            <w:noWrap w:val="0"/>
            <w:vAlign w:val="top"/>
          </w:tcPr>
          <w:p w14:paraId="40A15309">
            <w:pPr>
              <w:spacing w:line="276" w:lineRule="auto"/>
              <w:jc w:val="center"/>
              <w:rPr>
                <w:rFonts w:hint="eastAsia" w:ascii="宋体" w:hAnsi="宋体" w:eastAsia="宋体" w:cs="宋体"/>
                <w:b w:val="0"/>
                <w:bCs w:val="0"/>
                <w:sz w:val="21"/>
                <w:szCs w:val="21"/>
                <w:highlight w:val="none"/>
              </w:rPr>
            </w:pPr>
          </w:p>
        </w:tc>
        <w:tc>
          <w:tcPr>
            <w:tcW w:w="900" w:type="dxa"/>
            <w:tcBorders>
              <w:tl2br w:val="nil"/>
              <w:tr2bl w:val="nil"/>
            </w:tcBorders>
            <w:noWrap w:val="0"/>
            <w:vAlign w:val="top"/>
          </w:tcPr>
          <w:p w14:paraId="79C63455">
            <w:pPr>
              <w:spacing w:line="276" w:lineRule="auto"/>
              <w:jc w:val="center"/>
              <w:rPr>
                <w:rFonts w:hint="eastAsia" w:ascii="宋体" w:hAnsi="宋体" w:eastAsia="宋体" w:cs="宋体"/>
                <w:b w:val="0"/>
                <w:bCs w:val="0"/>
                <w:sz w:val="21"/>
                <w:szCs w:val="21"/>
                <w:highlight w:val="none"/>
              </w:rPr>
            </w:pPr>
          </w:p>
        </w:tc>
        <w:tc>
          <w:tcPr>
            <w:tcW w:w="807" w:type="dxa"/>
            <w:tcBorders>
              <w:tl2br w:val="nil"/>
              <w:tr2bl w:val="nil"/>
            </w:tcBorders>
            <w:noWrap w:val="0"/>
            <w:vAlign w:val="top"/>
          </w:tcPr>
          <w:p w14:paraId="0D1CD483">
            <w:pPr>
              <w:spacing w:line="276" w:lineRule="auto"/>
              <w:jc w:val="center"/>
              <w:rPr>
                <w:rFonts w:hint="eastAsia" w:ascii="宋体" w:hAnsi="宋体" w:eastAsia="宋体" w:cs="宋体"/>
                <w:b w:val="0"/>
                <w:bCs w:val="0"/>
                <w:sz w:val="21"/>
                <w:szCs w:val="21"/>
                <w:highlight w:val="none"/>
              </w:rPr>
            </w:pPr>
          </w:p>
        </w:tc>
        <w:tc>
          <w:tcPr>
            <w:tcW w:w="1353" w:type="dxa"/>
            <w:tcBorders>
              <w:tl2br w:val="nil"/>
              <w:tr2bl w:val="nil"/>
            </w:tcBorders>
            <w:noWrap w:val="0"/>
            <w:vAlign w:val="top"/>
          </w:tcPr>
          <w:p w14:paraId="0DD9CD1C">
            <w:pPr>
              <w:spacing w:line="276" w:lineRule="auto"/>
              <w:jc w:val="center"/>
              <w:rPr>
                <w:rFonts w:hint="eastAsia" w:ascii="宋体" w:hAnsi="宋体" w:eastAsia="宋体" w:cs="宋体"/>
                <w:b w:val="0"/>
                <w:bCs w:val="0"/>
                <w:sz w:val="21"/>
                <w:szCs w:val="21"/>
                <w:highlight w:val="none"/>
              </w:rPr>
            </w:pPr>
          </w:p>
        </w:tc>
        <w:tc>
          <w:tcPr>
            <w:tcW w:w="876" w:type="dxa"/>
            <w:tcBorders>
              <w:tl2br w:val="nil"/>
              <w:tr2bl w:val="nil"/>
            </w:tcBorders>
            <w:noWrap w:val="0"/>
            <w:vAlign w:val="top"/>
          </w:tcPr>
          <w:p w14:paraId="5DCDC0FF">
            <w:pPr>
              <w:spacing w:line="276" w:lineRule="auto"/>
              <w:jc w:val="center"/>
              <w:rPr>
                <w:rFonts w:hint="eastAsia" w:ascii="宋体" w:hAnsi="宋体" w:eastAsia="宋体" w:cs="宋体"/>
                <w:b w:val="0"/>
                <w:bCs w:val="0"/>
                <w:sz w:val="21"/>
                <w:szCs w:val="21"/>
                <w:highlight w:val="none"/>
              </w:rPr>
            </w:pPr>
          </w:p>
        </w:tc>
        <w:tc>
          <w:tcPr>
            <w:tcW w:w="933" w:type="dxa"/>
            <w:tcBorders>
              <w:tl2br w:val="nil"/>
              <w:tr2bl w:val="nil"/>
            </w:tcBorders>
            <w:noWrap w:val="0"/>
            <w:vAlign w:val="top"/>
          </w:tcPr>
          <w:p w14:paraId="279DFB97">
            <w:pPr>
              <w:spacing w:line="276" w:lineRule="auto"/>
              <w:jc w:val="center"/>
              <w:rPr>
                <w:rFonts w:hint="eastAsia" w:ascii="宋体" w:hAnsi="宋体" w:eastAsia="宋体" w:cs="宋体"/>
                <w:b w:val="0"/>
                <w:bCs w:val="0"/>
                <w:sz w:val="21"/>
                <w:szCs w:val="21"/>
                <w:highlight w:val="none"/>
              </w:rPr>
            </w:pPr>
          </w:p>
        </w:tc>
        <w:tc>
          <w:tcPr>
            <w:tcW w:w="891" w:type="dxa"/>
            <w:tcBorders>
              <w:tl2br w:val="nil"/>
              <w:tr2bl w:val="nil"/>
            </w:tcBorders>
            <w:noWrap w:val="0"/>
            <w:vAlign w:val="top"/>
          </w:tcPr>
          <w:p w14:paraId="1CFA25AA">
            <w:pPr>
              <w:spacing w:line="276" w:lineRule="auto"/>
              <w:jc w:val="center"/>
              <w:rPr>
                <w:rFonts w:hint="eastAsia" w:ascii="宋体" w:hAnsi="宋体" w:eastAsia="宋体" w:cs="宋体"/>
                <w:b w:val="0"/>
                <w:bCs w:val="0"/>
                <w:sz w:val="21"/>
                <w:szCs w:val="21"/>
                <w:highlight w:val="none"/>
              </w:rPr>
            </w:pPr>
          </w:p>
        </w:tc>
        <w:tc>
          <w:tcPr>
            <w:tcW w:w="900" w:type="dxa"/>
            <w:tcBorders>
              <w:tl2br w:val="nil"/>
              <w:tr2bl w:val="nil"/>
            </w:tcBorders>
            <w:noWrap w:val="0"/>
            <w:vAlign w:val="top"/>
          </w:tcPr>
          <w:p w14:paraId="00E01E8C">
            <w:pPr>
              <w:spacing w:line="276" w:lineRule="auto"/>
              <w:jc w:val="center"/>
              <w:rPr>
                <w:rFonts w:hint="eastAsia" w:ascii="宋体" w:hAnsi="宋体" w:eastAsia="宋体" w:cs="宋体"/>
                <w:b w:val="0"/>
                <w:bCs w:val="0"/>
                <w:sz w:val="21"/>
                <w:szCs w:val="21"/>
                <w:highlight w:val="none"/>
              </w:rPr>
            </w:pPr>
          </w:p>
        </w:tc>
        <w:tc>
          <w:tcPr>
            <w:tcW w:w="1690" w:type="dxa"/>
            <w:tcBorders>
              <w:tl2br w:val="nil"/>
              <w:tr2bl w:val="nil"/>
            </w:tcBorders>
            <w:noWrap w:val="0"/>
            <w:vAlign w:val="top"/>
          </w:tcPr>
          <w:p w14:paraId="16627B5F">
            <w:pPr>
              <w:spacing w:line="276" w:lineRule="auto"/>
              <w:jc w:val="center"/>
              <w:rPr>
                <w:rFonts w:hint="eastAsia" w:ascii="宋体" w:hAnsi="宋体" w:eastAsia="宋体" w:cs="宋体"/>
                <w:b w:val="0"/>
                <w:bCs w:val="0"/>
                <w:sz w:val="21"/>
                <w:szCs w:val="21"/>
                <w:highlight w:val="none"/>
              </w:rPr>
            </w:pPr>
          </w:p>
        </w:tc>
      </w:tr>
      <w:tr w14:paraId="626EEB8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tcBorders>
              <w:tl2br w:val="nil"/>
              <w:tr2bl w:val="nil"/>
            </w:tcBorders>
            <w:noWrap w:val="0"/>
            <w:vAlign w:val="top"/>
          </w:tcPr>
          <w:p w14:paraId="24DE45D2">
            <w:pPr>
              <w:spacing w:line="276" w:lineRule="auto"/>
              <w:jc w:val="center"/>
              <w:rPr>
                <w:rFonts w:hint="eastAsia" w:ascii="宋体" w:hAnsi="宋体" w:eastAsia="宋体" w:cs="宋体"/>
                <w:b w:val="0"/>
                <w:bCs w:val="0"/>
                <w:sz w:val="21"/>
                <w:szCs w:val="21"/>
                <w:highlight w:val="none"/>
              </w:rPr>
            </w:pPr>
          </w:p>
        </w:tc>
        <w:tc>
          <w:tcPr>
            <w:tcW w:w="900" w:type="dxa"/>
            <w:tcBorders>
              <w:tl2br w:val="nil"/>
              <w:tr2bl w:val="nil"/>
            </w:tcBorders>
            <w:noWrap w:val="0"/>
            <w:vAlign w:val="top"/>
          </w:tcPr>
          <w:p w14:paraId="0019A902">
            <w:pPr>
              <w:spacing w:line="276" w:lineRule="auto"/>
              <w:jc w:val="center"/>
              <w:rPr>
                <w:rFonts w:hint="eastAsia" w:ascii="宋体" w:hAnsi="宋体" w:eastAsia="宋体" w:cs="宋体"/>
                <w:b w:val="0"/>
                <w:bCs w:val="0"/>
                <w:sz w:val="21"/>
                <w:szCs w:val="21"/>
                <w:highlight w:val="none"/>
              </w:rPr>
            </w:pPr>
          </w:p>
        </w:tc>
        <w:tc>
          <w:tcPr>
            <w:tcW w:w="807" w:type="dxa"/>
            <w:tcBorders>
              <w:tl2br w:val="nil"/>
              <w:tr2bl w:val="nil"/>
            </w:tcBorders>
            <w:noWrap w:val="0"/>
            <w:vAlign w:val="top"/>
          </w:tcPr>
          <w:p w14:paraId="58C4E164">
            <w:pPr>
              <w:spacing w:line="276" w:lineRule="auto"/>
              <w:jc w:val="center"/>
              <w:rPr>
                <w:rFonts w:hint="eastAsia" w:ascii="宋体" w:hAnsi="宋体" w:eastAsia="宋体" w:cs="宋体"/>
                <w:b w:val="0"/>
                <w:bCs w:val="0"/>
                <w:sz w:val="21"/>
                <w:szCs w:val="21"/>
                <w:highlight w:val="none"/>
              </w:rPr>
            </w:pPr>
          </w:p>
        </w:tc>
        <w:tc>
          <w:tcPr>
            <w:tcW w:w="1353" w:type="dxa"/>
            <w:tcBorders>
              <w:tl2br w:val="nil"/>
              <w:tr2bl w:val="nil"/>
            </w:tcBorders>
            <w:noWrap w:val="0"/>
            <w:vAlign w:val="top"/>
          </w:tcPr>
          <w:p w14:paraId="78460183">
            <w:pPr>
              <w:spacing w:line="276" w:lineRule="auto"/>
              <w:jc w:val="center"/>
              <w:rPr>
                <w:rFonts w:hint="eastAsia" w:ascii="宋体" w:hAnsi="宋体" w:eastAsia="宋体" w:cs="宋体"/>
                <w:b w:val="0"/>
                <w:bCs w:val="0"/>
                <w:sz w:val="21"/>
                <w:szCs w:val="21"/>
                <w:highlight w:val="none"/>
              </w:rPr>
            </w:pPr>
          </w:p>
        </w:tc>
        <w:tc>
          <w:tcPr>
            <w:tcW w:w="876" w:type="dxa"/>
            <w:tcBorders>
              <w:tl2br w:val="nil"/>
              <w:tr2bl w:val="nil"/>
            </w:tcBorders>
            <w:noWrap w:val="0"/>
            <w:vAlign w:val="top"/>
          </w:tcPr>
          <w:p w14:paraId="11CF2474">
            <w:pPr>
              <w:spacing w:line="276" w:lineRule="auto"/>
              <w:jc w:val="center"/>
              <w:rPr>
                <w:rFonts w:hint="eastAsia" w:ascii="宋体" w:hAnsi="宋体" w:eastAsia="宋体" w:cs="宋体"/>
                <w:b w:val="0"/>
                <w:bCs w:val="0"/>
                <w:sz w:val="21"/>
                <w:szCs w:val="21"/>
                <w:highlight w:val="none"/>
              </w:rPr>
            </w:pPr>
          </w:p>
        </w:tc>
        <w:tc>
          <w:tcPr>
            <w:tcW w:w="933" w:type="dxa"/>
            <w:tcBorders>
              <w:tl2br w:val="nil"/>
              <w:tr2bl w:val="nil"/>
            </w:tcBorders>
            <w:noWrap w:val="0"/>
            <w:vAlign w:val="top"/>
          </w:tcPr>
          <w:p w14:paraId="085922B0">
            <w:pPr>
              <w:spacing w:line="276" w:lineRule="auto"/>
              <w:jc w:val="center"/>
              <w:rPr>
                <w:rFonts w:hint="eastAsia" w:ascii="宋体" w:hAnsi="宋体" w:eastAsia="宋体" w:cs="宋体"/>
                <w:b w:val="0"/>
                <w:bCs w:val="0"/>
                <w:sz w:val="21"/>
                <w:szCs w:val="21"/>
                <w:highlight w:val="none"/>
              </w:rPr>
            </w:pPr>
          </w:p>
        </w:tc>
        <w:tc>
          <w:tcPr>
            <w:tcW w:w="891" w:type="dxa"/>
            <w:tcBorders>
              <w:tl2br w:val="nil"/>
              <w:tr2bl w:val="nil"/>
            </w:tcBorders>
            <w:noWrap w:val="0"/>
            <w:vAlign w:val="top"/>
          </w:tcPr>
          <w:p w14:paraId="4EA9B217">
            <w:pPr>
              <w:spacing w:line="276" w:lineRule="auto"/>
              <w:jc w:val="center"/>
              <w:rPr>
                <w:rFonts w:hint="eastAsia" w:ascii="宋体" w:hAnsi="宋体" w:eastAsia="宋体" w:cs="宋体"/>
                <w:b w:val="0"/>
                <w:bCs w:val="0"/>
                <w:sz w:val="21"/>
                <w:szCs w:val="21"/>
                <w:highlight w:val="none"/>
              </w:rPr>
            </w:pPr>
          </w:p>
        </w:tc>
        <w:tc>
          <w:tcPr>
            <w:tcW w:w="900" w:type="dxa"/>
            <w:tcBorders>
              <w:tl2br w:val="nil"/>
              <w:tr2bl w:val="nil"/>
            </w:tcBorders>
            <w:noWrap w:val="0"/>
            <w:vAlign w:val="top"/>
          </w:tcPr>
          <w:p w14:paraId="6885604C">
            <w:pPr>
              <w:spacing w:line="276" w:lineRule="auto"/>
              <w:jc w:val="center"/>
              <w:rPr>
                <w:rFonts w:hint="eastAsia" w:ascii="宋体" w:hAnsi="宋体" w:eastAsia="宋体" w:cs="宋体"/>
                <w:b w:val="0"/>
                <w:bCs w:val="0"/>
                <w:sz w:val="21"/>
                <w:szCs w:val="21"/>
                <w:highlight w:val="none"/>
              </w:rPr>
            </w:pPr>
          </w:p>
        </w:tc>
        <w:tc>
          <w:tcPr>
            <w:tcW w:w="1690" w:type="dxa"/>
            <w:tcBorders>
              <w:tl2br w:val="nil"/>
              <w:tr2bl w:val="nil"/>
            </w:tcBorders>
            <w:noWrap w:val="0"/>
            <w:vAlign w:val="top"/>
          </w:tcPr>
          <w:p w14:paraId="6E284690">
            <w:pPr>
              <w:spacing w:line="276" w:lineRule="auto"/>
              <w:jc w:val="center"/>
              <w:rPr>
                <w:rFonts w:hint="eastAsia" w:ascii="宋体" w:hAnsi="宋体" w:eastAsia="宋体" w:cs="宋体"/>
                <w:b w:val="0"/>
                <w:bCs w:val="0"/>
                <w:sz w:val="21"/>
                <w:szCs w:val="21"/>
                <w:highlight w:val="none"/>
              </w:rPr>
            </w:pPr>
          </w:p>
        </w:tc>
      </w:tr>
      <w:tr w14:paraId="1B9557E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tcBorders>
              <w:tl2br w:val="nil"/>
              <w:tr2bl w:val="nil"/>
            </w:tcBorders>
            <w:noWrap w:val="0"/>
            <w:vAlign w:val="top"/>
          </w:tcPr>
          <w:p w14:paraId="202A5E40">
            <w:pPr>
              <w:spacing w:line="276" w:lineRule="auto"/>
              <w:jc w:val="center"/>
              <w:rPr>
                <w:rFonts w:hint="eastAsia" w:ascii="宋体" w:hAnsi="宋体" w:eastAsia="宋体" w:cs="宋体"/>
                <w:b w:val="0"/>
                <w:bCs w:val="0"/>
                <w:sz w:val="21"/>
                <w:szCs w:val="21"/>
                <w:highlight w:val="none"/>
              </w:rPr>
            </w:pPr>
          </w:p>
        </w:tc>
        <w:tc>
          <w:tcPr>
            <w:tcW w:w="900" w:type="dxa"/>
            <w:tcBorders>
              <w:tl2br w:val="nil"/>
              <w:tr2bl w:val="nil"/>
            </w:tcBorders>
            <w:noWrap w:val="0"/>
            <w:vAlign w:val="top"/>
          </w:tcPr>
          <w:p w14:paraId="01302043">
            <w:pPr>
              <w:spacing w:line="276" w:lineRule="auto"/>
              <w:jc w:val="center"/>
              <w:rPr>
                <w:rFonts w:hint="eastAsia" w:ascii="宋体" w:hAnsi="宋体" w:eastAsia="宋体" w:cs="宋体"/>
                <w:b w:val="0"/>
                <w:bCs w:val="0"/>
                <w:sz w:val="21"/>
                <w:szCs w:val="21"/>
                <w:highlight w:val="none"/>
              </w:rPr>
            </w:pPr>
          </w:p>
        </w:tc>
        <w:tc>
          <w:tcPr>
            <w:tcW w:w="807" w:type="dxa"/>
            <w:tcBorders>
              <w:tl2br w:val="nil"/>
              <w:tr2bl w:val="nil"/>
            </w:tcBorders>
            <w:noWrap w:val="0"/>
            <w:vAlign w:val="top"/>
          </w:tcPr>
          <w:p w14:paraId="6CB59CB3">
            <w:pPr>
              <w:spacing w:line="276" w:lineRule="auto"/>
              <w:jc w:val="center"/>
              <w:rPr>
                <w:rFonts w:hint="eastAsia" w:ascii="宋体" w:hAnsi="宋体" w:eastAsia="宋体" w:cs="宋体"/>
                <w:b w:val="0"/>
                <w:bCs w:val="0"/>
                <w:sz w:val="21"/>
                <w:szCs w:val="21"/>
                <w:highlight w:val="none"/>
              </w:rPr>
            </w:pPr>
          </w:p>
        </w:tc>
        <w:tc>
          <w:tcPr>
            <w:tcW w:w="1353" w:type="dxa"/>
            <w:tcBorders>
              <w:tl2br w:val="nil"/>
              <w:tr2bl w:val="nil"/>
            </w:tcBorders>
            <w:noWrap w:val="0"/>
            <w:vAlign w:val="top"/>
          </w:tcPr>
          <w:p w14:paraId="2767CCFD">
            <w:pPr>
              <w:spacing w:line="276" w:lineRule="auto"/>
              <w:jc w:val="center"/>
              <w:rPr>
                <w:rFonts w:hint="eastAsia" w:ascii="宋体" w:hAnsi="宋体" w:eastAsia="宋体" w:cs="宋体"/>
                <w:b w:val="0"/>
                <w:bCs w:val="0"/>
                <w:sz w:val="21"/>
                <w:szCs w:val="21"/>
                <w:highlight w:val="none"/>
              </w:rPr>
            </w:pPr>
          </w:p>
        </w:tc>
        <w:tc>
          <w:tcPr>
            <w:tcW w:w="876" w:type="dxa"/>
            <w:tcBorders>
              <w:tl2br w:val="nil"/>
              <w:tr2bl w:val="nil"/>
            </w:tcBorders>
            <w:noWrap w:val="0"/>
            <w:vAlign w:val="top"/>
          </w:tcPr>
          <w:p w14:paraId="7EDCA48E">
            <w:pPr>
              <w:spacing w:line="276" w:lineRule="auto"/>
              <w:jc w:val="center"/>
              <w:rPr>
                <w:rFonts w:hint="eastAsia" w:ascii="宋体" w:hAnsi="宋体" w:eastAsia="宋体" w:cs="宋体"/>
                <w:b w:val="0"/>
                <w:bCs w:val="0"/>
                <w:sz w:val="21"/>
                <w:szCs w:val="21"/>
                <w:highlight w:val="none"/>
              </w:rPr>
            </w:pPr>
          </w:p>
        </w:tc>
        <w:tc>
          <w:tcPr>
            <w:tcW w:w="933" w:type="dxa"/>
            <w:tcBorders>
              <w:tl2br w:val="nil"/>
              <w:tr2bl w:val="nil"/>
            </w:tcBorders>
            <w:noWrap w:val="0"/>
            <w:vAlign w:val="top"/>
          </w:tcPr>
          <w:p w14:paraId="102F8301">
            <w:pPr>
              <w:spacing w:line="276" w:lineRule="auto"/>
              <w:jc w:val="center"/>
              <w:rPr>
                <w:rFonts w:hint="eastAsia" w:ascii="宋体" w:hAnsi="宋体" w:eastAsia="宋体" w:cs="宋体"/>
                <w:b w:val="0"/>
                <w:bCs w:val="0"/>
                <w:sz w:val="21"/>
                <w:szCs w:val="21"/>
                <w:highlight w:val="none"/>
              </w:rPr>
            </w:pPr>
          </w:p>
        </w:tc>
        <w:tc>
          <w:tcPr>
            <w:tcW w:w="891" w:type="dxa"/>
            <w:tcBorders>
              <w:tl2br w:val="nil"/>
              <w:tr2bl w:val="nil"/>
            </w:tcBorders>
            <w:noWrap w:val="0"/>
            <w:vAlign w:val="top"/>
          </w:tcPr>
          <w:p w14:paraId="04C5B205">
            <w:pPr>
              <w:spacing w:line="276" w:lineRule="auto"/>
              <w:jc w:val="center"/>
              <w:rPr>
                <w:rFonts w:hint="eastAsia" w:ascii="宋体" w:hAnsi="宋体" w:eastAsia="宋体" w:cs="宋体"/>
                <w:b w:val="0"/>
                <w:bCs w:val="0"/>
                <w:sz w:val="21"/>
                <w:szCs w:val="21"/>
                <w:highlight w:val="none"/>
              </w:rPr>
            </w:pPr>
          </w:p>
        </w:tc>
        <w:tc>
          <w:tcPr>
            <w:tcW w:w="900" w:type="dxa"/>
            <w:tcBorders>
              <w:tl2br w:val="nil"/>
              <w:tr2bl w:val="nil"/>
            </w:tcBorders>
            <w:noWrap w:val="0"/>
            <w:vAlign w:val="top"/>
          </w:tcPr>
          <w:p w14:paraId="123AD277">
            <w:pPr>
              <w:spacing w:line="276" w:lineRule="auto"/>
              <w:jc w:val="center"/>
              <w:rPr>
                <w:rFonts w:hint="eastAsia" w:ascii="宋体" w:hAnsi="宋体" w:eastAsia="宋体" w:cs="宋体"/>
                <w:b w:val="0"/>
                <w:bCs w:val="0"/>
                <w:sz w:val="21"/>
                <w:szCs w:val="21"/>
                <w:highlight w:val="none"/>
              </w:rPr>
            </w:pPr>
          </w:p>
        </w:tc>
        <w:tc>
          <w:tcPr>
            <w:tcW w:w="1690" w:type="dxa"/>
            <w:tcBorders>
              <w:tl2br w:val="nil"/>
              <w:tr2bl w:val="nil"/>
            </w:tcBorders>
            <w:noWrap w:val="0"/>
            <w:vAlign w:val="top"/>
          </w:tcPr>
          <w:p w14:paraId="229EB0FD">
            <w:pPr>
              <w:spacing w:line="276" w:lineRule="auto"/>
              <w:jc w:val="center"/>
              <w:rPr>
                <w:rFonts w:hint="eastAsia" w:ascii="宋体" w:hAnsi="宋体" w:eastAsia="宋体" w:cs="宋体"/>
                <w:b w:val="0"/>
                <w:bCs w:val="0"/>
                <w:sz w:val="21"/>
                <w:szCs w:val="21"/>
                <w:highlight w:val="none"/>
              </w:rPr>
            </w:pPr>
          </w:p>
        </w:tc>
      </w:tr>
      <w:tr w14:paraId="45B76E2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tcBorders>
              <w:tl2br w:val="nil"/>
              <w:tr2bl w:val="nil"/>
            </w:tcBorders>
            <w:noWrap w:val="0"/>
            <w:vAlign w:val="top"/>
          </w:tcPr>
          <w:p w14:paraId="488E5795">
            <w:pPr>
              <w:spacing w:line="276" w:lineRule="auto"/>
              <w:jc w:val="center"/>
              <w:rPr>
                <w:rFonts w:hint="eastAsia" w:ascii="宋体" w:hAnsi="宋体" w:eastAsia="宋体" w:cs="宋体"/>
                <w:b w:val="0"/>
                <w:bCs w:val="0"/>
                <w:sz w:val="21"/>
                <w:szCs w:val="21"/>
                <w:highlight w:val="none"/>
              </w:rPr>
            </w:pPr>
          </w:p>
        </w:tc>
        <w:tc>
          <w:tcPr>
            <w:tcW w:w="900" w:type="dxa"/>
            <w:tcBorders>
              <w:tl2br w:val="nil"/>
              <w:tr2bl w:val="nil"/>
            </w:tcBorders>
            <w:noWrap w:val="0"/>
            <w:vAlign w:val="top"/>
          </w:tcPr>
          <w:p w14:paraId="67280986">
            <w:pPr>
              <w:spacing w:line="276" w:lineRule="auto"/>
              <w:jc w:val="center"/>
              <w:rPr>
                <w:rFonts w:hint="eastAsia" w:ascii="宋体" w:hAnsi="宋体" w:eastAsia="宋体" w:cs="宋体"/>
                <w:b w:val="0"/>
                <w:bCs w:val="0"/>
                <w:sz w:val="21"/>
                <w:szCs w:val="21"/>
                <w:highlight w:val="none"/>
              </w:rPr>
            </w:pPr>
          </w:p>
        </w:tc>
        <w:tc>
          <w:tcPr>
            <w:tcW w:w="807" w:type="dxa"/>
            <w:tcBorders>
              <w:tl2br w:val="nil"/>
              <w:tr2bl w:val="nil"/>
            </w:tcBorders>
            <w:noWrap w:val="0"/>
            <w:vAlign w:val="top"/>
          </w:tcPr>
          <w:p w14:paraId="25A2A5DE">
            <w:pPr>
              <w:spacing w:line="276" w:lineRule="auto"/>
              <w:jc w:val="center"/>
              <w:rPr>
                <w:rFonts w:hint="eastAsia" w:ascii="宋体" w:hAnsi="宋体" w:eastAsia="宋体" w:cs="宋体"/>
                <w:b w:val="0"/>
                <w:bCs w:val="0"/>
                <w:sz w:val="21"/>
                <w:szCs w:val="21"/>
                <w:highlight w:val="none"/>
              </w:rPr>
            </w:pPr>
          </w:p>
        </w:tc>
        <w:tc>
          <w:tcPr>
            <w:tcW w:w="1353" w:type="dxa"/>
            <w:tcBorders>
              <w:tl2br w:val="nil"/>
              <w:tr2bl w:val="nil"/>
            </w:tcBorders>
            <w:noWrap w:val="0"/>
            <w:vAlign w:val="top"/>
          </w:tcPr>
          <w:p w14:paraId="30EB269E">
            <w:pPr>
              <w:spacing w:line="276" w:lineRule="auto"/>
              <w:jc w:val="center"/>
              <w:rPr>
                <w:rFonts w:hint="eastAsia" w:ascii="宋体" w:hAnsi="宋体" w:eastAsia="宋体" w:cs="宋体"/>
                <w:b w:val="0"/>
                <w:bCs w:val="0"/>
                <w:sz w:val="21"/>
                <w:szCs w:val="21"/>
                <w:highlight w:val="none"/>
              </w:rPr>
            </w:pPr>
          </w:p>
        </w:tc>
        <w:tc>
          <w:tcPr>
            <w:tcW w:w="876" w:type="dxa"/>
            <w:tcBorders>
              <w:tl2br w:val="nil"/>
              <w:tr2bl w:val="nil"/>
            </w:tcBorders>
            <w:noWrap w:val="0"/>
            <w:vAlign w:val="top"/>
          </w:tcPr>
          <w:p w14:paraId="05F9392F">
            <w:pPr>
              <w:spacing w:line="276" w:lineRule="auto"/>
              <w:jc w:val="center"/>
              <w:rPr>
                <w:rFonts w:hint="eastAsia" w:ascii="宋体" w:hAnsi="宋体" w:eastAsia="宋体" w:cs="宋体"/>
                <w:b w:val="0"/>
                <w:bCs w:val="0"/>
                <w:sz w:val="21"/>
                <w:szCs w:val="21"/>
                <w:highlight w:val="none"/>
              </w:rPr>
            </w:pPr>
          </w:p>
        </w:tc>
        <w:tc>
          <w:tcPr>
            <w:tcW w:w="933" w:type="dxa"/>
            <w:tcBorders>
              <w:tl2br w:val="nil"/>
              <w:tr2bl w:val="nil"/>
            </w:tcBorders>
            <w:noWrap w:val="0"/>
            <w:vAlign w:val="top"/>
          </w:tcPr>
          <w:p w14:paraId="1D02978E">
            <w:pPr>
              <w:spacing w:line="276" w:lineRule="auto"/>
              <w:jc w:val="center"/>
              <w:rPr>
                <w:rFonts w:hint="eastAsia" w:ascii="宋体" w:hAnsi="宋体" w:eastAsia="宋体" w:cs="宋体"/>
                <w:b w:val="0"/>
                <w:bCs w:val="0"/>
                <w:sz w:val="21"/>
                <w:szCs w:val="21"/>
                <w:highlight w:val="none"/>
              </w:rPr>
            </w:pPr>
          </w:p>
        </w:tc>
        <w:tc>
          <w:tcPr>
            <w:tcW w:w="891" w:type="dxa"/>
            <w:tcBorders>
              <w:tl2br w:val="nil"/>
              <w:tr2bl w:val="nil"/>
            </w:tcBorders>
            <w:noWrap w:val="0"/>
            <w:vAlign w:val="top"/>
          </w:tcPr>
          <w:p w14:paraId="0E06A05B">
            <w:pPr>
              <w:spacing w:line="276" w:lineRule="auto"/>
              <w:jc w:val="center"/>
              <w:rPr>
                <w:rFonts w:hint="eastAsia" w:ascii="宋体" w:hAnsi="宋体" w:eastAsia="宋体" w:cs="宋体"/>
                <w:b w:val="0"/>
                <w:bCs w:val="0"/>
                <w:sz w:val="21"/>
                <w:szCs w:val="21"/>
                <w:highlight w:val="none"/>
              </w:rPr>
            </w:pPr>
          </w:p>
        </w:tc>
        <w:tc>
          <w:tcPr>
            <w:tcW w:w="900" w:type="dxa"/>
            <w:tcBorders>
              <w:tl2br w:val="nil"/>
              <w:tr2bl w:val="nil"/>
            </w:tcBorders>
            <w:noWrap w:val="0"/>
            <w:vAlign w:val="top"/>
          </w:tcPr>
          <w:p w14:paraId="74173670">
            <w:pPr>
              <w:spacing w:line="276" w:lineRule="auto"/>
              <w:jc w:val="center"/>
              <w:rPr>
                <w:rFonts w:hint="eastAsia" w:ascii="宋体" w:hAnsi="宋体" w:eastAsia="宋体" w:cs="宋体"/>
                <w:b w:val="0"/>
                <w:bCs w:val="0"/>
                <w:sz w:val="21"/>
                <w:szCs w:val="21"/>
                <w:highlight w:val="none"/>
              </w:rPr>
            </w:pPr>
          </w:p>
        </w:tc>
        <w:tc>
          <w:tcPr>
            <w:tcW w:w="1690" w:type="dxa"/>
            <w:tcBorders>
              <w:tl2br w:val="nil"/>
              <w:tr2bl w:val="nil"/>
            </w:tcBorders>
            <w:noWrap w:val="0"/>
            <w:vAlign w:val="top"/>
          </w:tcPr>
          <w:p w14:paraId="3F4CABA4">
            <w:pPr>
              <w:spacing w:line="276" w:lineRule="auto"/>
              <w:jc w:val="center"/>
              <w:rPr>
                <w:rFonts w:hint="eastAsia" w:ascii="宋体" w:hAnsi="宋体" w:eastAsia="宋体" w:cs="宋体"/>
                <w:b w:val="0"/>
                <w:bCs w:val="0"/>
                <w:sz w:val="21"/>
                <w:szCs w:val="21"/>
                <w:highlight w:val="none"/>
              </w:rPr>
            </w:pPr>
          </w:p>
        </w:tc>
      </w:tr>
      <w:tr w14:paraId="0ACDEC8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tcBorders>
              <w:tl2br w:val="nil"/>
              <w:tr2bl w:val="nil"/>
            </w:tcBorders>
            <w:noWrap w:val="0"/>
            <w:vAlign w:val="top"/>
          </w:tcPr>
          <w:p w14:paraId="2341F3FA">
            <w:pPr>
              <w:spacing w:line="276" w:lineRule="auto"/>
              <w:jc w:val="center"/>
              <w:rPr>
                <w:rFonts w:hint="eastAsia" w:ascii="宋体" w:hAnsi="宋体" w:eastAsia="宋体" w:cs="宋体"/>
                <w:b w:val="0"/>
                <w:bCs w:val="0"/>
                <w:sz w:val="21"/>
                <w:szCs w:val="21"/>
                <w:highlight w:val="none"/>
              </w:rPr>
            </w:pPr>
          </w:p>
        </w:tc>
        <w:tc>
          <w:tcPr>
            <w:tcW w:w="900" w:type="dxa"/>
            <w:tcBorders>
              <w:tl2br w:val="nil"/>
              <w:tr2bl w:val="nil"/>
            </w:tcBorders>
            <w:noWrap w:val="0"/>
            <w:vAlign w:val="top"/>
          </w:tcPr>
          <w:p w14:paraId="584D9E6B">
            <w:pPr>
              <w:spacing w:line="276" w:lineRule="auto"/>
              <w:jc w:val="center"/>
              <w:rPr>
                <w:rFonts w:hint="eastAsia" w:ascii="宋体" w:hAnsi="宋体" w:eastAsia="宋体" w:cs="宋体"/>
                <w:b w:val="0"/>
                <w:bCs w:val="0"/>
                <w:sz w:val="21"/>
                <w:szCs w:val="21"/>
                <w:highlight w:val="none"/>
              </w:rPr>
            </w:pPr>
          </w:p>
        </w:tc>
        <w:tc>
          <w:tcPr>
            <w:tcW w:w="807" w:type="dxa"/>
            <w:tcBorders>
              <w:tl2br w:val="nil"/>
              <w:tr2bl w:val="nil"/>
            </w:tcBorders>
            <w:noWrap w:val="0"/>
            <w:vAlign w:val="top"/>
          </w:tcPr>
          <w:p w14:paraId="4CB681DC">
            <w:pPr>
              <w:spacing w:line="276" w:lineRule="auto"/>
              <w:jc w:val="center"/>
              <w:rPr>
                <w:rFonts w:hint="eastAsia" w:ascii="宋体" w:hAnsi="宋体" w:eastAsia="宋体" w:cs="宋体"/>
                <w:b w:val="0"/>
                <w:bCs w:val="0"/>
                <w:sz w:val="21"/>
                <w:szCs w:val="21"/>
                <w:highlight w:val="none"/>
              </w:rPr>
            </w:pPr>
          </w:p>
        </w:tc>
        <w:tc>
          <w:tcPr>
            <w:tcW w:w="1353" w:type="dxa"/>
            <w:tcBorders>
              <w:tl2br w:val="nil"/>
              <w:tr2bl w:val="nil"/>
            </w:tcBorders>
            <w:noWrap w:val="0"/>
            <w:vAlign w:val="top"/>
          </w:tcPr>
          <w:p w14:paraId="470D031B">
            <w:pPr>
              <w:spacing w:line="276" w:lineRule="auto"/>
              <w:jc w:val="center"/>
              <w:rPr>
                <w:rFonts w:hint="eastAsia" w:ascii="宋体" w:hAnsi="宋体" w:eastAsia="宋体" w:cs="宋体"/>
                <w:b w:val="0"/>
                <w:bCs w:val="0"/>
                <w:sz w:val="21"/>
                <w:szCs w:val="21"/>
                <w:highlight w:val="none"/>
              </w:rPr>
            </w:pPr>
          </w:p>
        </w:tc>
        <w:tc>
          <w:tcPr>
            <w:tcW w:w="876" w:type="dxa"/>
            <w:tcBorders>
              <w:tl2br w:val="nil"/>
              <w:tr2bl w:val="nil"/>
            </w:tcBorders>
            <w:noWrap w:val="0"/>
            <w:vAlign w:val="top"/>
          </w:tcPr>
          <w:p w14:paraId="62C468DA">
            <w:pPr>
              <w:spacing w:line="276" w:lineRule="auto"/>
              <w:jc w:val="center"/>
              <w:rPr>
                <w:rFonts w:hint="eastAsia" w:ascii="宋体" w:hAnsi="宋体" w:eastAsia="宋体" w:cs="宋体"/>
                <w:b w:val="0"/>
                <w:bCs w:val="0"/>
                <w:sz w:val="21"/>
                <w:szCs w:val="21"/>
                <w:highlight w:val="none"/>
              </w:rPr>
            </w:pPr>
          </w:p>
        </w:tc>
        <w:tc>
          <w:tcPr>
            <w:tcW w:w="933" w:type="dxa"/>
            <w:tcBorders>
              <w:tl2br w:val="nil"/>
              <w:tr2bl w:val="nil"/>
            </w:tcBorders>
            <w:noWrap w:val="0"/>
            <w:vAlign w:val="top"/>
          </w:tcPr>
          <w:p w14:paraId="6B2318FE">
            <w:pPr>
              <w:spacing w:line="276" w:lineRule="auto"/>
              <w:jc w:val="center"/>
              <w:rPr>
                <w:rFonts w:hint="eastAsia" w:ascii="宋体" w:hAnsi="宋体" w:eastAsia="宋体" w:cs="宋体"/>
                <w:b w:val="0"/>
                <w:bCs w:val="0"/>
                <w:sz w:val="21"/>
                <w:szCs w:val="21"/>
                <w:highlight w:val="none"/>
              </w:rPr>
            </w:pPr>
          </w:p>
        </w:tc>
        <w:tc>
          <w:tcPr>
            <w:tcW w:w="891" w:type="dxa"/>
            <w:tcBorders>
              <w:tl2br w:val="nil"/>
              <w:tr2bl w:val="nil"/>
            </w:tcBorders>
            <w:noWrap w:val="0"/>
            <w:vAlign w:val="top"/>
          </w:tcPr>
          <w:p w14:paraId="49FCEAD6">
            <w:pPr>
              <w:spacing w:line="276" w:lineRule="auto"/>
              <w:jc w:val="center"/>
              <w:rPr>
                <w:rFonts w:hint="eastAsia" w:ascii="宋体" w:hAnsi="宋体" w:eastAsia="宋体" w:cs="宋体"/>
                <w:b w:val="0"/>
                <w:bCs w:val="0"/>
                <w:sz w:val="21"/>
                <w:szCs w:val="21"/>
                <w:highlight w:val="none"/>
              </w:rPr>
            </w:pPr>
          </w:p>
        </w:tc>
        <w:tc>
          <w:tcPr>
            <w:tcW w:w="900" w:type="dxa"/>
            <w:tcBorders>
              <w:tl2br w:val="nil"/>
              <w:tr2bl w:val="nil"/>
            </w:tcBorders>
            <w:noWrap w:val="0"/>
            <w:vAlign w:val="top"/>
          </w:tcPr>
          <w:p w14:paraId="2C7BCF8D">
            <w:pPr>
              <w:spacing w:line="276" w:lineRule="auto"/>
              <w:jc w:val="center"/>
              <w:rPr>
                <w:rFonts w:hint="eastAsia" w:ascii="宋体" w:hAnsi="宋体" w:eastAsia="宋体" w:cs="宋体"/>
                <w:b w:val="0"/>
                <w:bCs w:val="0"/>
                <w:sz w:val="21"/>
                <w:szCs w:val="21"/>
                <w:highlight w:val="none"/>
              </w:rPr>
            </w:pPr>
          </w:p>
        </w:tc>
        <w:tc>
          <w:tcPr>
            <w:tcW w:w="1690" w:type="dxa"/>
            <w:tcBorders>
              <w:tl2br w:val="nil"/>
              <w:tr2bl w:val="nil"/>
            </w:tcBorders>
            <w:noWrap w:val="0"/>
            <w:vAlign w:val="top"/>
          </w:tcPr>
          <w:p w14:paraId="44DE3CEC">
            <w:pPr>
              <w:spacing w:line="276" w:lineRule="auto"/>
              <w:jc w:val="center"/>
              <w:rPr>
                <w:rFonts w:hint="eastAsia" w:ascii="宋体" w:hAnsi="宋体" w:eastAsia="宋体" w:cs="宋体"/>
                <w:b w:val="0"/>
                <w:bCs w:val="0"/>
                <w:sz w:val="21"/>
                <w:szCs w:val="21"/>
                <w:highlight w:val="none"/>
              </w:rPr>
            </w:pPr>
          </w:p>
        </w:tc>
      </w:tr>
      <w:tr w14:paraId="60E5194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9250" w:type="dxa"/>
            <w:gridSpan w:val="9"/>
            <w:tcBorders>
              <w:tl2br w:val="nil"/>
              <w:tr2bl w:val="nil"/>
            </w:tcBorders>
            <w:noWrap w:val="0"/>
            <w:vAlign w:val="top"/>
          </w:tcPr>
          <w:p w14:paraId="594FFC2F">
            <w:pPr>
              <w:spacing w:line="276" w:lineRule="auto"/>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 xml:space="preserve">一旦我单位中标，将实行项目经理负责制，我方保证并配备上述项目管理机构。上述填报内容真实，若不真实，愿按有关规定接受处理。项目管理班子机构设置、职责分工等情况另附资料说明。     </w:t>
            </w:r>
          </w:p>
        </w:tc>
      </w:tr>
    </w:tbl>
    <w:p w14:paraId="4BDBCA5E">
      <w:pPr>
        <w:spacing w:line="276" w:lineRule="auto"/>
        <w:rPr>
          <w:rFonts w:hint="eastAsia" w:ascii="宋体" w:hAnsi="宋体" w:eastAsia="宋体" w:cs="宋体"/>
          <w:b w:val="0"/>
          <w:bCs w:val="0"/>
          <w:sz w:val="21"/>
          <w:szCs w:val="21"/>
          <w:highlight w:val="none"/>
        </w:rPr>
      </w:pPr>
    </w:p>
    <w:p w14:paraId="1057BFD2">
      <w:pPr>
        <w:spacing w:line="460" w:lineRule="exact"/>
        <w:rPr>
          <w:rFonts w:hint="eastAsia" w:ascii="宋体" w:hAnsi="宋体" w:eastAsia="宋体" w:cs="宋体"/>
          <w:b w:val="0"/>
          <w:bCs w:val="0"/>
          <w:sz w:val="21"/>
          <w:szCs w:val="21"/>
          <w:highlight w:val="none"/>
        </w:rPr>
      </w:pPr>
    </w:p>
    <w:p w14:paraId="1189BAD8">
      <w:pPr>
        <w:spacing w:line="460" w:lineRule="exact"/>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投标人：（盖章）</w:t>
      </w:r>
    </w:p>
    <w:p w14:paraId="06E26E39">
      <w:pPr>
        <w:spacing w:line="460" w:lineRule="exact"/>
        <w:rPr>
          <w:rFonts w:hint="eastAsia" w:ascii="宋体" w:hAnsi="宋体" w:eastAsia="宋体" w:cs="宋体"/>
          <w:b w:val="0"/>
          <w:bCs w:val="0"/>
          <w:sz w:val="21"/>
          <w:szCs w:val="21"/>
          <w:highlight w:val="none"/>
        </w:rPr>
      </w:pPr>
    </w:p>
    <w:p w14:paraId="112B5B72">
      <w:pPr>
        <w:spacing w:line="460" w:lineRule="exact"/>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法定代表人或其委托代理人：（签字）</w:t>
      </w:r>
    </w:p>
    <w:p w14:paraId="2F499247">
      <w:pPr>
        <w:spacing w:line="460" w:lineRule="exact"/>
        <w:rPr>
          <w:rFonts w:hint="eastAsia" w:ascii="宋体" w:hAnsi="宋体" w:eastAsia="宋体" w:cs="宋体"/>
          <w:b w:val="0"/>
          <w:bCs w:val="0"/>
          <w:sz w:val="21"/>
          <w:szCs w:val="21"/>
          <w:highlight w:val="none"/>
        </w:rPr>
      </w:pPr>
    </w:p>
    <w:p w14:paraId="5D6C7C70">
      <w:pPr>
        <w:spacing w:line="460" w:lineRule="exact"/>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日期：</w:t>
      </w:r>
    </w:p>
    <w:p w14:paraId="4C72C962">
      <w:pP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br w:type="page"/>
      </w:r>
      <w:r>
        <w:rPr>
          <w:rFonts w:hint="eastAsia" w:ascii="宋体" w:hAnsi="宋体" w:eastAsia="宋体" w:cs="宋体"/>
          <w:b w:val="0"/>
          <w:bCs w:val="0"/>
          <w:sz w:val="21"/>
          <w:szCs w:val="21"/>
          <w:highlight w:val="none"/>
        </w:rPr>
        <w:t>附：主要人员简历表</w:t>
      </w:r>
    </w:p>
    <w:tbl>
      <w:tblPr>
        <w:tblStyle w:val="48"/>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74"/>
        <w:gridCol w:w="84"/>
        <w:gridCol w:w="1356"/>
        <w:gridCol w:w="900"/>
        <w:gridCol w:w="1620"/>
        <w:gridCol w:w="180"/>
        <w:gridCol w:w="1772"/>
        <w:gridCol w:w="28"/>
        <w:gridCol w:w="1505"/>
      </w:tblGrid>
      <w:tr w14:paraId="5FBB92C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974" w:type="dxa"/>
            <w:tcBorders>
              <w:tl2br w:val="nil"/>
              <w:tr2bl w:val="nil"/>
            </w:tcBorders>
            <w:noWrap w:val="0"/>
            <w:vAlign w:val="center"/>
          </w:tcPr>
          <w:p w14:paraId="3CC20912">
            <w:pPr>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姓名</w:t>
            </w:r>
          </w:p>
        </w:tc>
        <w:tc>
          <w:tcPr>
            <w:tcW w:w="1440" w:type="dxa"/>
            <w:gridSpan w:val="2"/>
            <w:tcBorders>
              <w:tl2br w:val="nil"/>
              <w:tr2bl w:val="nil"/>
            </w:tcBorders>
            <w:noWrap w:val="0"/>
            <w:vAlign w:val="center"/>
          </w:tcPr>
          <w:p w14:paraId="59882E99">
            <w:pPr>
              <w:jc w:val="center"/>
              <w:rPr>
                <w:rFonts w:hint="eastAsia" w:ascii="宋体" w:hAnsi="宋体" w:eastAsia="宋体" w:cs="宋体"/>
                <w:b w:val="0"/>
                <w:bCs w:val="0"/>
                <w:sz w:val="21"/>
                <w:szCs w:val="21"/>
                <w:highlight w:val="none"/>
              </w:rPr>
            </w:pPr>
          </w:p>
        </w:tc>
        <w:tc>
          <w:tcPr>
            <w:tcW w:w="900" w:type="dxa"/>
            <w:tcBorders>
              <w:tl2br w:val="nil"/>
              <w:tr2bl w:val="nil"/>
            </w:tcBorders>
            <w:noWrap w:val="0"/>
            <w:vAlign w:val="center"/>
          </w:tcPr>
          <w:p w14:paraId="22A70B69">
            <w:pPr>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年龄</w:t>
            </w:r>
          </w:p>
        </w:tc>
        <w:tc>
          <w:tcPr>
            <w:tcW w:w="1620" w:type="dxa"/>
            <w:tcBorders>
              <w:tl2br w:val="nil"/>
              <w:tr2bl w:val="nil"/>
            </w:tcBorders>
            <w:noWrap w:val="0"/>
            <w:vAlign w:val="center"/>
          </w:tcPr>
          <w:p w14:paraId="54325142">
            <w:pPr>
              <w:jc w:val="center"/>
              <w:rPr>
                <w:rFonts w:hint="eastAsia" w:ascii="宋体" w:hAnsi="宋体" w:eastAsia="宋体" w:cs="宋体"/>
                <w:b w:val="0"/>
                <w:bCs w:val="0"/>
                <w:sz w:val="21"/>
                <w:szCs w:val="21"/>
                <w:highlight w:val="none"/>
              </w:rPr>
            </w:pPr>
          </w:p>
        </w:tc>
        <w:tc>
          <w:tcPr>
            <w:tcW w:w="1980" w:type="dxa"/>
            <w:gridSpan w:val="3"/>
            <w:tcBorders>
              <w:tl2br w:val="nil"/>
              <w:tr2bl w:val="nil"/>
            </w:tcBorders>
            <w:noWrap w:val="0"/>
            <w:vAlign w:val="center"/>
          </w:tcPr>
          <w:p w14:paraId="526C1B71">
            <w:pPr>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专业</w:t>
            </w:r>
          </w:p>
        </w:tc>
        <w:tc>
          <w:tcPr>
            <w:tcW w:w="1505" w:type="dxa"/>
            <w:tcBorders>
              <w:tl2br w:val="nil"/>
              <w:tr2bl w:val="nil"/>
            </w:tcBorders>
            <w:noWrap w:val="0"/>
            <w:vAlign w:val="center"/>
          </w:tcPr>
          <w:p w14:paraId="3D4D8A5C">
            <w:pPr>
              <w:jc w:val="center"/>
              <w:rPr>
                <w:rFonts w:hint="eastAsia" w:ascii="宋体" w:hAnsi="宋体" w:eastAsia="宋体" w:cs="宋体"/>
                <w:b w:val="0"/>
                <w:bCs w:val="0"/>
                <w:sz w:val="21"/>
                <w:szCs w:val="21"/>
                <w:highlight w:val="none"/>
              </w:rPr>
            </w:pPr>
          </w:p>
        </w:tc>
      </w:tr>
      <w:tr w14:paraId="0927A9F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974" w:type="dxa"/>
            <w:tcBorders>
              <w:tl2br w:val="nil"/>
              <w:tr2bl w:val="nil"/>
            </w:tcBorders>
            <w:noWrap w:val="0"/>
            <w:vAlign w:val="center"/>
          </w:tcPr>
          <w:p w14:paraId="7F300613">
            <w:pPr>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职称</w:t>
            </w:r>
          </w:p>
        </w:tc>
        <w:tc>
          <w:tcPr>
            <w:tcW w:w="1440" w:type="dxa"/>
            <w:gridSpan w:val="2"/>
            <w:tcBorders>
              <w:tl2br w:val="nil"/>
              <w:tr2bl w:val="nil"/>
            </w:tcBorders>
            <w:noWrap w:val="0"/>
            <w:vAlign w:val="center"/>
          </w:tcPr>
          <w:p w14:paraId="6199428C">
            <w:pPr>
              <w:jc w:val="center"/>
              <w:rPr>
                <w:rFonts w:hint="eastAsia" w:ascii="宋体" w:hAnsi="宋体" w:eastAsia="宋体" w:cs="宋体"/>
                <w:b w:val="0"/>
                <w:bCs w:val="0"/>
                <w:sz w:val="21"/>
                <w:szCs w:val="21"/>
                <w:highlight w:val="none"/>
              </w:rPr>
            </w:pPr>
          </w:p>
        </w:tc>
        <w:tc>
          <w:tcPr>
            <w:tcW w:w="900" w:type="dxa"/>
            <w:tcBorders>
              <w:tl2br w:val="nil"/>
              <w:tr2bl w:val="nil"/>
            </w:tcBorders>
            <w:noWrap w:val="0"/>
            <w:vAlign w:val="center"/>
          </w:tcPr>
          <w:p w14:paraId="7E533754">
            <w:pPr>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职务</w:t>
            </w:r>
          </w:p>
        </w:tc>
        <w:tc>
          <w:tcPr>
            <w:tcW w:w="1620" w:type="dxa"/>
            <w:tcBorders>
              <w:tl2br w:val="nil"/>
              <w:tr2bl w:val="nil"/>
            </w:tcBorders>
            <w:noWrap w:val="0"/>
            <w:vAlign w:val="center"/>
          </w:tcPr>
          <w:p w14:paraId="6678B70C">
            <w:pPr>
              <w:jc w:val="center"/>
              <w:rPr>
                <w:rFonts w:hint="eastAsia" w:ascii="宋体" w:hAnsi="宋体" w:eastAsia="宋体" w:cs="宋体"/>
                <w:b w:val="0"/>
                <w:bCs w:val="0"/>
                <w:sz w:val="21"/>
                <w:szCs w:val="21"/>
                <w:highlight w:val="none"/>
              </w:rPr>
            </w:pPr>
          </w:p>
        </w:tc>
        <w:tc>
          <w:tcPr>
            <w:tcW w:w="1980" w:type="dxa"/>
            <w:gridSpan w:val="3"/>
            <w:tcBorders>
              <w:tl2br w:val="nil"/>
              <w:tr2bl w:val="nil"/>
            </w:tcBorders>
            <w:noWrap w:val="0"/>
            <w:vAlign w:val="center"/>
          </w:tcPr>
          <w:p w14:paraId="7438629F">
            <w:pPr>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拟在本合同</w:t>
            </w:r>
          </w:p>
          <w:p w14:paraId="750B8C53">
            <w:pPr>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工程担任职务</w:t>
            </w:r>
          </w:p>
        </w:tc>
        <w:tc>
          <w:tcPr>
            <w:tcW w:w="1505" w:type="dxa"/>
            <w:tcBorders>
              <w:tl2br w:val="nil"/>
              <w:tr2bl w:val="nil"/>
            </w:tcBorders>
            <w:noWrap w:val="0"/>
            <w:vAlign w:val="center"/>
          </w:tcPr>
          <w:p w14:paraId="3059D51C">
            <w:pPr>
              <w:jc w:val="center"/>
              <w:rPr>
                <w:rFonts w:hint="eastAsia" w:ascii="宋体" w:hAnsi="宋体" w:eastAsia="宋体" w:cs="宋体"/>
                <w:b w:val="0"/>
                <w:bCs w:val="0"/>
                <w:sz w:val="21"/>
                <w:szCs w:val="21"/>
                <w:highlight w:val="none"/>
              </w:rPr>
            </w:pPr>
          </w:p>
        </w:tc>
      </w:tr>
      <w:tr w14:paraId="5B9213B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60" w:hRule="atLeast"/>
          <w:jc w:val="center"/>
        </w:trPr>
        <w:tc>
          <w:tcPr>
            <w:tcW w:w="974" w:type="dxa"/>
            <w:tcBorders>
              <w:tl2br w:val="nil"/>
              <w:tr2bl w:val="nil"/>
            </w:tcBorders>
            <w:noWrap w:val="0"/>
            <w:vAlign w:val="center"/>
          </w:tcPr>
          <w:p w14:paraId="3782A787">
            <w:pPr>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毕业</w:t>
            </w:r>
          </w:p>
          <w:p w14:paraId="29F663E3">
            <w:pPr>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学校</w:t>
            </w:r>
          </w:p>
        </w:tc>
        <w:tc>
          <w:tcPr>
            <w:tcW w:w="7445" w:type="dxa"/>
            <w:gridSpan w:val="8"/>
            <w:tcBorders>
              <w:tl2br w:val="nil"/>
              <w:tr2bl w:val="nil"/>
            </w:tcBorders>
            <w:noWrap w:val="0"/>
            <w:vAlign w:val="center"/>
          </w:tcPr>
          <w:p w14:paraId="281EE40D">
            <w:pP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u w:val="single"/>
              </w:rPr>
              <w:t xml:space="preserve">      </w:t>
            </w:r>
            <w:r>
              <w:rPr>
                <w:rFonts w:hint="eastAsia" w:ascii="宋体" w:hAnsi="宋体" w:eastAsia="宋体" w:cs="宋体"/>
                <w:b w:val="0"/>
                <w:bCs w:val="0"/>
                <w:sz w:val="21"/>
                <w:szCs w:val="21"/>
                <w:highlight w:val="none"/>
              </w:rPr>
              <w:t>年</w:t>
            </w:r>
            <w:r>
              <w:rPr>
                <w:rFonts w:hint="eastAsia" w:ascii="宋体" w:hAnsi="宋体" w:eastAsia="宋体" w:cs="宋体"/>
                <w:b w:val="0"/>
                <w:bCs w:val="0"/>
                <w:sz w:val="21"/>
                <w:szCs w:val="21"/>
                <w:highlight w:val="none"/>
                <w:u w:val="single"/>
              </w:rPr>
              <w:t xml:space="preserve">     </w:t>
            </w:r>
            <w:r>
              <w:rPr>
                <w:rFonts w:hint="eastAsia" w:ascii="宋体" w:hAnsi="宋体" w:eastAsia="宋体" w:cs="宋体"/>
                <w:b w:val="0"/>
                <w:bCs w:val="0"/>
                <w:sz w:val="21"/>
                <w:szCs w:val="21"/>
                <w:highlight w:val="none"/>
              </w:rPr>
              <w:t>月毕业于</w:t>
            </w:r>
            <w:r>
              <w:rPr>
                <w:rFonts w:hint="eastAsia" w:ascii="宋体" w:hAnsi="宋体" w:eastAsia="宋体" w:cs="宋体"/>
                <w:b w:val="0"/>
                <w:bCs w:val="0"/>
                <w:sz w:val="21"/>
                <w:szCs w:val="21"/>
                <w:highlight w:val="none"/>
                <w:u w:val="single"/>
              </w:rPr>
              <w:t xml:space="preserve">        </w:t>
            </w:r>
            <w:r>
              <w:rPr>
                <w:rFonts w:hint="eastAsia" w:ascii="宋体" w:hAnsi="宋体" w:eastAsia="宋体" w:cs="宋体"/>
                <w:b w:val="0"/>
                <w:bCs w:val="0"/>
                <w:sz w:val="21"/>
                <w:szCs w:val="21"/>
                <w:highlight w:val="none"/>
              </w:rPr>
              <w:t>学校</w:t>
            </w:r>
            <w:r>
              <w:rPr>
                <w:rFonts w:hint="eastAsia" w:ascii="宋体" w:hAnsi="宋体" w:eastAsia="宋体" w:cs="宋体"/>
                <w:b w:val="0"/>
                <w:bCs w:val="0"/>
                <w:sz w:val="21"/>
                <w:szCs w:val="21"/>
                <w:highlight w:val="none"/>
                <w:u w:val="single"/>
              </w:rPr>
              <w:t xml:space="preserve">       </w:t>
            </w:r>
            <w:r>
              <w:rPr>
                <w:rFonts w:hint="eastAsia" w:ascii="宋体" w:hAnsi="宋体" w:eastAsia="宋体" w:cs="宋体"/>
                <w:b w:val="0"/>
                <w:bCs w:val="0"/>
                <w:sz w:val="21"/>
                <w:szCs w:val="21"/>
                <w:highlight w:val="none"/>
              </w:rPr>
              <w:t>系（科），学制</w:t>
            </w:r>
            <w:r>
              <w:rPr>
                <w:rFonts w:hint="eastAsia" w:ascii="宋体" w:hAnsi="宋体" w:eastAsia="宋体" w:cs="宋体"/>
                <w:b w:val="0"/>
                <w:bCs w:val="0"/>
                <w:sz w:val="21"/>
                <w:szCs w:val="21"/>
                <w:highlight w:val="none"/>
                <w:u w:val="single"/>
              </w:rPr>
              <w:t xml:space="preserve">      </w:t>
            </w:r>
            <w:r>
              <w:rPr>
                <w:rFonts w:hint="eastAsia" w:ascii="宋体" w:hAnsi="宋体" w:eastAsia="宋体" w:cs="宋体"/>
                <w:b w:val="0"/>
                <w:bCs w:val="0"/>
                <w:sz w:val="21"/>
                <w:szCs w:val="21"/>
                <w:highlight w:val="none"/>
              </w:rPr>
              <w:t>年</w:t>
            </w:r>
          </w:p>
        </w:tc>
      </w:tr>
      <w:tr w14:paraId="0D4FF41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60" w:hRule="atLeast"/>
          <w:jc w:val="center"/>
        </w:trPr>
        <w:tc>
          <w:tcPr>
            <w:tcW w:w="8419" w:type="dxa"/>
            <w:gridSpan w:val="9"/>
            <w:tcBorders>
              <w:tl2br w:val="nil"/>
              <w:tr2bl w:val="nil"/>
            </w:tcBorders>
            <w:noWrap w:val="0"/>
            <w:vAlign w:val="center"/>
          </w:tcPr>
          <w:p w14:paraId="5198A2F8">
            <w:pPr>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经       历</w:t>
            </w:r>
          </w:p>
        </w:tc>
      </w:tr>
      <w:tr w14:paraId="71D7082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60" w:hRule="atLeast"/>
          <w:jc w:val="center"/>
        </w:trPr>
        <w:tc>
          <w:tcPr>
            <w:tcW w:w="1058" w:type="dxa"/>
            <w:gridSpan w:val="2"/>
            <w:tcBorders>
              <w:tl2br w:val="nil"/>
              <w:tr2bl w:val="nil"/>
            </w:tcBorders>
            <w:noWrap w:val="0"/>
            <w:vAlign w:val="center"/>
          </w:tcPr>
          <w:p w14:paraId="6CA49915">
            <w:pPr>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年～年</w:t>
            </w:r>
          </w:p>
        </w:tc>
        <w:tc>
          <w:tcPr>
            <w:tcW w:w="4056" w:type="dxa"/>
            <w:gridSpan w:val="4"/>
            <w:tcBorders>
              <w:tl2br w:val="nil"/>
              <w:tr2bl w:val="nil"/>
            </w:tcBorders>
            <w:noWrap w:val="0"/>
            <w:vAlign w:val="center"/>
          </w:tcPr>
          <w:p w14:paraId="507D2546">
            <w:pPr>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参加过施工的工程项目名称</w:t>
            </w:r>
          </w:p>
        </w:tc>
        <w:tc>
          <w:tcPr>
            <w:tcW w:w="1772" w:type="dxa"/>
            <w:tcBorders>
              <w:tl2br w:val="nil"/>
              <w:tr2bl w:val="nil"/>
            </w:tcBorders>
            <w:noWrap w:val="0"/>
            <w:vAlign w:val="center"/>
          </w:tcPr>
          <w:p w14:paraId="24F7B223">
            <w:pPr>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担任何职</w:t>
            </w:r>
          </w:p>
        </w:tc>
        <w:tc>
          <w:tcPr>
            <w:tcW w:w="1533" w:type="dxa"/>
            <w:gridSpan w:val="2"/>
            <w:tcBorders>
              <w:tl2br w:val="nil"/>
              <w:tr2bl w:val="nil"/>
            </w:tcBorders>
            <w:noWrap w:val="0"/>
            <w:vAlign w:val="center"/>
          </w:tcPr>
          <w:p w14:paraId="31E9A3D8">
            <w:pPr>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备注</w:t>
            </w:r>
          </w:p>
        </w:tc>
      </w:tr>
      <w:tr w14:paraId="6075327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7299" w:hRule="atLeast"/>
          <w:jc w:val="center"/>
        </w:trPr>
        <w:tc>
          <w:tcPr>
            <w:tcW w:w="1058" w:type="dxa"/>
            <w:gridSpan w:val="2"/>
            <w:tcBorders>
              <w:tl2br w:val="nil"/>
              <w:tr2bl w:val="nil"/>
            </w:tcBorders>
            <w:noWrap w:val="0"/>
            <w:vAlign w:val="center"/>
          </w:tcPr>
          <w:p w14:paraId="0B31A352">
            <w:pPr>
              <w:jc w:val="center"/>
              <w:rPr>
                <w:rFonts w:hint="eastAsia" w:ascii="宋体" w:hAnsi="宋体" w:eastAsia="宋体" w:cs="宋体"/>
                <w:b w:val="0"/>
                <w:bCs w:val="0"/>
                <w:sz w:val="21"/>
                <w:szCs w:val="21"/>
                <w:highlight w:val="none"/>
              </w:rPr>
            </w:pPr>
          </w:p>
        </w:tc>
        <w:tc>
          <w:tcPr>
            <w:tcW w:w="4056" w:type="dxa"/>
            <w:gridSpan w:val="4"/>
            <w:tcBorders>
              <w:tl2br w:val="nil"/>
              <w:tr2bl w:val="nil"/>
            </w:tcBorders>
            <w:noWrap w:val="0"/>
            <w:vAlign w:val="center"/>
          </w:tcPr>
          <w:p w14:paraId="6D3C06C4">
            <w:pPr>
              <w:jc w:val="center"/>
              <w:rPr>
                <w:rFonts w:hint="eastAsia" w:ascii="宋体" w:hAnsi="宋体" w:eastAsia="宋体" w:cs="宋体"/>
                <w:b w:val="0"/>
                <w:bCs w:val="0"/>
                <w:sz w:val="21"/>
                <w:szCs w:val="21"/>
                <w:highlight w:val="none"/>
              </w:rPr>
            </w:pPr>
          </w:p>
          <w:p w14:paraId="38BB0CBD">
            <w:pPr>
              <w:jc w:val="center"/>
              <w:rPr>
                <w:rFonts w:hint="eastAsia" w:ascii="宋体" w:hAnsi="宋体" w:eastAsia="宋体" w:cs="宋体"/>
                <w:b w:val="0"/>
                <w:bCs w:val="0"/>
                <w:sz w:val="21"/>
                <w:szCs w:val="21"/>
                <w:highlight w:val="none"/>
              </w:rPr>
            </w:pPr>
          </w:p>
          <w:p w14:paraId="19695ECC">
            <w:pPr>
              <w:rPr>
                <w:rFonts w:hint="eastAsia" w:ascii="宋体" w:hAnsi="宋体" w:eastAsia="宋体" w:cs="宋体"/>
                <w:b w:val="0"/>
                <w:bCs w:val="0"/>
                <w:sz w:val="21"/>
                <w:szCs w:val="21"/>
                <w:highlight w:val="none"/>
              </w:rPr>
            </w:pPr>
          </w:p>
        </w:tc>
        <w:tc>
          <w:tcPr>
            <w:tcW w:w="1772" w:type="dxa"/>
            <w:tcBorders>
              <w:tl2br w:val="nil"/>
              <w:tr2bl w:val="nil"/>
            </w:tcBorders>
            <w:noWrap w:val="0"/>
            <w:vAlign w:val="center"/>
          </w:tcPr>
          <w:p w14:paraId="18C5524F">
            <w:pPr>
              <w:jc w:val="center"/>
              <w:rPr>
                <w:rFonts w:hint="eastAsia" w:ascii="宋体" w:hAnsi="宋体" w:eastAsia="宋体" w:cs="宋体"/>
                <w:b w:val="0"/>
                <w:bCs w:val="0"/>
                <w:sz w:val="21"/>
                <w:szCs w:val="21"/>
                <w:highlight w:val="none"/>
              </w:rPr>
            </w:pPr>
          </w:p>
          <w:p w14:paraId="2B3E29B7">
            <w:pPr>
              <w:jc w:val="center"/>
              <w:rPr>
                <w:rFonts w:hint="eastAsia" w:ascii="宋体" w:hAnsi="宋体" w:eastAsia="宋体" w:cs="宋体"/>
                <w:b w:val="0"/>
                <w:bCs w:val="0"/>
                <w:sz w:val="21"/>
                <w:szCs w:val="21"/>
                <w:highlight w:val="none"/>
              </w:rPr>
            </w:pPr>
          </w:p>
          <w:p w14:paraId="7C00459C">
            <w:pPr>
              <w:jc w:val="center"/>
              <w:rPr>
                <w:rFonts w:hint="eastAsia" w:ascii="宋体" w:hAnsi="宋体" w:eastAsia="宋体" w:cs="宋体"/>
                <w:b w:val="0"/>
                <w:bCs w:val="0"/>
                <w:sz w:val="21"/>
                <w:szCs w:val="21"/>
                <w:highlight w:val="none"/>
              </w:rPr>
            </w:pPr>
          </w:p>
          <w:p w14:paraId="42260742">
            <w:pPr>
              <w:jc w:val="center"/>
              <w:rPr>
                <w:rFonts w:hint="eastAsia" w:ascii="宋体" w:hAnsi="宋体" w:eastAsia="宋体" w:cs="宋体"/>
                <w:b w:val="0"/>
                <w:bCs w:val="0"/>
                <w:sz w:val="21"/>
                <w:szCs w:val="21"/>
                <w:highlight w:val="none"/>
              </w:rPr>
            </w:pPr>
          </w:p>
          <w:p w14:paraId="521A5496">
            <w:pPr>
              <w:rPr>
                <w:rFonts w:hint="eastAsia" w:ascii="宋体" w:hAnsi="宋体" w:eastAsia="宋体" w:cs="宋体"/>
                <w:b w:val="0"/>
                <w:bCs w:val="0"/>
                <w:sz w:val="21"/>
                <w:szCs w:val="21"/>
                <w:highlight w:val="none"/>
              </w:rPr>
            </w:pPr>
          </w:p>
        </w:tc>
        <w:tc>
          <w:tcPr>
            <w:tcW w:w="1533" w:type="dxa"/>
            <w:gridSpan w:val="2"/>
            <w:tcBorders>
              <w:tl2br w:val="nil"/>
              <w:tr2bl w:val="nil"/>
            </w:tcBorders>
            <w:noWrap w:val="0"/>
            <w:vAlign w:val="center"/>
          </w:tcPr>
          <w:p w14:paraId="3BEC9868">
            <w:pPr>
              <w:jc w:val="center"/>
              <w:rPr>
                <w:rFonts w:hint="eastAsia" w:ascii="宋体" w:hAnsi="宋体" w:eastAsia="宋体" w:cs="宋体"/>
                <w:b w:val="0"/>
                <w:bCs w:val="0"/>
                <w:sz w:val="21"/>
                <w:szCs w:val="21"/>
                <w:highlight w:val="none"/>
              </w:rPr>
            </w:pPr>
          </w:p>
        </w:tc>
      </w:tr>
    </w:tbl>
    <w:p w14:paraId="587DD58B">
      <w:pPr>
        <w:spacing w:line="460" w:lineRule="exact"/>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后附：人员身份证、职称证、资格证、岗位证等证件复印件</w:t>
      </w:r>
    </w:p>
    <w:p w14:paraId="409A0F4D">
      <w:pPr>
        <w:spacing w:line="460" w:lineRule="exact"/>
        <w:rPr>
          <w:rFonts w:hint="eastAsia" w:ascii="宋体" w:hAnsi="宋体" w:eastAsia="宋体" w:cs="宋体"/>
          <w:b w:val="0"/>
          <w:bCs w:val="0"/>
          <w:sz w:val="21"/>
          <w:szCs w:val="21"/>
          <w:highlight w:val="none"/>
        </w:rPr>
      </w:pPr>
    </w:p>
    <w:p w14:paraId="698E1FA6">
      <w:pPr>
        <w:spacing w:line="460" w:lineRule="exact"/>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投标人：（盖章）</w:t>
      </w:r>
    </w:p>
    <w:p w14:paraId="73366B2A">
      <w:pPr>
        <w:spacing w:line="460" w:lineRule="exact"/>
        <w:rPr>
          <w:rFonts w:hint="eastAsia" w:ascii="宋体" w:hAnsi="宋体" w:eastAsia="宋体" w:cs="宋体"/>
          <w:b w:val="0"/>
          <w:bCs w:val="0"/>
          <w:sz w:val="21"/>
          <w:szCs w:val="21"/>
          <w:highlight w:val="none"/>
        </w:rPr>
      </w:pPr>
    </w:p>
    <w:p w14:paraId="79983A4B">
      <w:pPr>
        <w:spacing w:line="460" w:lineRule="exact"/>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法定代表人或其委托代理人：（签字）</w:t>
      </w:r>
    </w:p>
    <w:p w14:paraId="518D482B">
      <w:pPr>
        <w:spacing w:line="460" w:lineRule="exact"/>
        <w:rPr>
          <w:rFonts w:hint="eastAsia" w:ascii="宋体" w:hAnsi="宋体" w:eastAsia="宋体" w:cs="宋体"/>
          <w:b w:val="0"/>
          <w:bCs w:val="0"/>
          <w:sz w:val="21"/>
          <w:szCs w:val="21"/>
          <w:highlight w:val="none"/>
        </w:rPr>
      </w:pPr>
    </w:p>
    <w:p w14:paraId="7078EBC8">
      <w:pPr>
        <w:spacing w:line="460" w:lineRule="exact"/>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日期：</w:t>
      </w:r>
    </w:p>
    <w:p w14:paraId="3A373B18">
      <w:pPr>
        <w:autoSpaceDE w:val="0"/>
        <w:autoSpaceDN w:val="0"/>
        <w:adjustRightInd w:val="0"/>
        <w:spacing w:before="24" w:beforeLines="10" w:after="48" w:afterLines="20"/>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 xml:space="preserve"> 2、</w:t>
      </w:r>
      <w:r>
        <w:rPr>
          <w:rFonts w:hint="eastAsia" w:ascii="宋体" w:hAnsi="宋体" w:eastAsia="宋体" w:cs="宋体"/>
          <w:b/>
          <w:bCs/>
          <w:sz w:val="21"/>
          <w:szCs w:val="21"/>
          <w:highlight w:val="none"/>
        </w:rPr>
        <w:t>拟投入本工程的主要施工机械设备情况</w:t>
      </w:r>
      <w:r>
        <w:rPr>
          <w:rFonts w:hint="eastAsia" w:ascii="宋体" w:hAnsi="宋体" w:eastAsia="宋体" w:cs="宋体"/>
          <w:b/>
          <w:bCs/>
          <w:sz w:val="21"/>
          <w:szCs w:val="21"/>
          <w:highlight w:val="none"/>
          <w:lang w:eastAsia="zh-CN"/>
        </w:rPr>
        <w:t>（</w:t>
      </w:r>
      <w:r>
        <w:rPr>
          <w:rFonts w:hint="eastAsia" w:ascii="宋体" w:hAnsi="宋体" w:eastAsia="宋体" w:cs="宋体"/>
          <w:b/>
          <w:bCs/>
          <w:sz w:val="21"/>
          <w:szCs w:val="21"/>
          <w:highlight w:val="none"/>
          <w:lang w:val="en-US" w:eastAsia="zh-CN"/>
        </w:rPr>
        <w:t>含吊车）</w:t>
      </w:r>
    </w:p>
    <w:tbl>
      <w:tblPr>
        <w:tblStyle w:val="48"/>
        <w:tblpPr w:leftFromText="180" w:rightFromText="180" w:vertAnchor="text" w:horzAnchor="margin" w:tblpXSpec="center" w:tblpY="166"/>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16"/>
        <w:gridCol w:w="1806"/>
        <w:gridCol w:w="1290"/>
        <w:gridCol w:w="774"/>
        <w:gridCol w:w="1161"/>
        <w:gridCol w:w="903"/>
        <w:gridCol w:w="1525"/>
        <w:gridCol w:w="1215"/>
      </w:tblGrid>
      <w:tr w14:paraId="23EDEBD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16" w:type="dxa"/>
            <w:tcBorders>
              <w:tl2br w:val="nil"/>
              <w:tr2bl w:val="nil"/>
            </w:tcBorders>
            <w:noWrap w:val="0"/>
            <w:vAlign w:val="center"/>
          </w:tcPr>
          <w:p w14:paraId="40E59389">
            <w:pPr>
              <w:spacing w:line="460" w:lineRule="exact"/>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序号</w:t>
            </w:r>
          </w:p>
        </w:tc>
        <w:tc>
          <w:tcPr>
            <w:tcW w:w="1806" w:type="dxa"/>
            <w:tcBorders>
              <w:tl2br w:val="nil"/>
              <w:tr2bl w:val="nil"/>
            </w:tcBorders>
            <w:noWrap w:val="0"/>
            <w:vAlign w:val="center"/>
          </w:tcPr>
          <w:p w14:paraId="4C77D437">
            <w:pPr>
              <w:spacing w:line="460" w:lineRule="exact"/>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机械或</w:t>
            </w:r>
          </w:p>
          <w:p w14:paraId="20A89C55">
            <w:pPr>
              <w:spacing w:line="460" w:lineRule="exact"/>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设备名称</w:t>
            </w:r>
          </w:p>
        </w:tc>
        <w:tc>
          <w:tcPr>
            <w:tcW w:w="1290" w:type="dxa"/>
            <w:tcBorders>
              <w:tl2br w:val="nil"/>
              <w:tr2bl w:val="nil"/>
            </w:tcBorders>
            <w:noWrap w:val="0"/>
            <w:vAlign w:val="center"/>
          </w:tcPr>
          <w:p w14:paraId="21E7B393">
            <w:pPr>
              <w:spacing w:line="460" w:lineRule="exact"/>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型号</w:t>
            </w:r>
          </w:p>
          <w:p w14:paraId="730800C0">
            <w:pPr>
              <w:spacing w:line="460" w:lineRule="exact"/>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规格</w:t>
            </w:r>
          </w:p>
        </w:tc>
        <w:tc>
          <w:tcPr>
            <w:tcW w:w="774" w:type="dxa"/>
            <w:tcBorders>
              <w:tl2br w:val="nil"/>
              <w:tr2bl w:val="nil"/>
            </w:tcBorders>
            <w:noWrap w:val="0"/>
            <w:vAlign w:val="center"/>
          </w:tcPr>
          <w:p w14:paraId="58EEC05D">
            <w:pPr>
              <w:spacing w:line="460" w:lineRule="exact"/>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数量</w:t>
            </w:r>
          </w:p>
        </w:tc>
        <w:tc>
          <w:tcPr>
            <w:tcW w:w="1161" w:type="dxa"/>
            <w:tcBorders>
              <w:tl2br w:val="nil"/>
              <w:tr2bl w:val="nil"/>
            </w:tcBorders>
            <w:noWrap w:val="0"/>
            <w:vAlign w:val="center"/>
          </w:tcPr>
          <w:p w14:paraId="583CAB8D">
            <w:pPr>
              <w:spacing w:line="460" w:lineRule="exact"/>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国别</w:t>
            </w:r>
          </w:p>
          <w:p w14:paraId="2237A23D">
            <w:pPr>
              <w:spacing w:line="460" w:lineRule="exact"/>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产地</w:t>
            </w:r>
          </w:p>
        </w:tc>
        <w:tc>
          <w:tcPr>
            <w:tcW w:w="903" w:type="dxa"/>
            <w:tcBorders>
              <w:tl2br w:val="nil"/>
              <w:tr2bl w:val="nil"/>
            </w:tcBorders>
            <w:noWrap w:val="0"/>
            <w:vAlign w:val="center"/>
          </w:tcPr>
          <w:p w14:paraId="59DBA734">
            <w:pPr>
              <w:spacing w:line="460" w:lineRule="exact"/>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制造</w:t>
            </w:r>
          </w:p>
          <w:p w14:paraId="4DCD2F49">
            <w:pPr>
              <w:spacing w:line="460" w:lineRule="exact"/>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年份</w:t>
            </w:r>
          </w:p>
        </w:tc>
        <w:tc>
          <w:tcPr>
            <w:tcW w:w="1525" w:type="dxa"/>
            <w:tcBorders>
              <w:tl2br w:val="nil"/>
              <w:tr2bl w:val="nil"/>
            </w:tcBorders>
            <w:noWrap w:val="0"/>
            <w:vAlign w:val="center"/>
          </w:tcPr>
          <w:p w14:paraId="01B93C39">
            <w:pPr>
              <w:spacing w:line="460" w:lineRule="exact"/>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额定功率</w:t>
            </w:r>
          </w:p>
          <w:p w14:paraId="68DDE3C5">
            <w:pPr>
              <w:spacing w:line="460" w:lineRule="exact"/>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（kw）</w:t>
            </w:r>
          </w:p>
        </w:tc>
        <w:tc>
          <w:tcPr>
            <w:tcW w:w="1215" w:type="dxa"/>
            <w:tcBorders>
              <w:tl2br w:val="nil"/>
              <w:tr2bl w:val="nil"/>
            </w:tcBorders>
            <w:noWrap w:val="0"/>
            <w:vAlign w:val="center"/>
          </w:tcPr>
          <w:p w14:paraId="7165CAF9">
            <w:pPr>
              <w:spacing w:line="460" w:lineRule="exact"/>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备注</w:t>
            </w:r>
          </w:p>
        </w:tc>
      </w:tr>
      <w:tr w14:paraId="4E908BE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16" w:type="dxa"/>
            <w:tcBorders>
              <w:tl2br w:val="nil"/>
              <w:tr2bl w:val="nil"/>
            </w:tcBorders>
            <w:noWrap w:val="0"/>
            <w:vAlign w:val="center"/>
          </w:tcPr>
          <w:p w14:paraId="3AA7829F">
            <w:pPr>
              <w:spacing w:line="460" w:lineRule="exact"/>
              <w:jc w:val="center"/>
              <w:rPr>
                <w:rFonts w:hint="eastAsia" w:ascii="宋体" w:hAnsi="宋体" w:eastAsia="宋体" w:cs="宋体"/>
                <w:b w:val="0"/>
                <w:bCs w:val="0"/>
                <w:sz w:val="21"/>
                <w:szCs w:val="21"/>
                <w:highlight w:val="none"/>
              </w:rPr>
            </w:pPr>
          </w:p>
        </w:tc>
        <w:tc>
          <w:tcPr>
            <w:tcW w:w="1806" w:type="dxa"/>
            <w:tcBorders>
              <w:tl2br w:val="nil"/>
              <w:tr2bl w:val="nil"/>
            </w:tcBorders>
            <w:noWrap w:val="0"/>
            <w:vAlign w:val="center"/>
          </w:tcPr>
          <w:p w14:paraId="33557066">
            <w:pPr>
              <w:spacing w:line="460" w:lineRule="exact"/>
              <w:jc w:val="center"/>
              <w:rPr>
                <w:rFonts w:hint="eastAsia" w:ascii="宋体" w:hAnsi="宋体" w:eastAsia="宋体" w:cs="宋体"/>
                <w:b w:val="0"/>
                <w:bCs w:val="0"/>
                <w:sz w:val="21"/>
                <w:szCs w:val="21"/>
                <w:highlight w:val="none"/>
              </w:rPr>
            </w:pPr>
          </w:p>
        </w:tc>
        <w:tc>
          <w:tcPr>
            <w:tcW w:w="1290" w:type="dxa"/>
            <w:tcBorders>
              <w:tl2br w:val="nil"/>
              <w:tr2bl w:val="nil"/>
            </w:tcBorders>
            <w:noWrap w:val="0"/>
            <w:vAlign w:val="center"/>
          </w:tcPr>
          <w:p w14:paraId="34720FDF">
            <w:pPr>
              <w:spacing w:line="460" w:lineRule="exact"/>
              <w:jc w:val="center"/>
              <w:rPr>
                <w:rFonts w:hint="eastAsia" w:ascii="宋体" w:hAnsi="宋体" w:eastAsia="宋体" w:cs="宋体"/>
                <w:b w:val="0"/>
                <w:bCs w:val="0"/>
                <w:sz w:val="21"/>
                <w:szCs w:val="21"/>
                <w:highlight w:val="none"/>
              </w:rPr>
            </w:pPr>
          </w:p>
        </w:tc>
        <w:tc>
          <w:tcPr>
            <w:tcW w:w="774" w:type="dxa"/>
            <w:tcBorders>
              <w:tl2br w:val="nil"/>
              <w:tr2bl w:val="nil"/>
            </w:tcBorders>
            <w:noWrap w:val="0"/>
            <w:vAlign w:val="center"/>
          </w:tcPr>
          <w:p w14:paraId="0B65539E">
            <w:pPr>
              <w:spacing w:line="460" w:lineRule="exact"/>
              <w:jc w:val="center"/>
              <w:rPr>
                <w:rFonts w:hint="eastAsia" w:ascii="宋体" w:hAnsi="宋体" w:eastAsia="宋体" w:cs="宋体"/>
                <w:b w:val="0"/>
                <w:bCs w:val="0"/>
                <w:sz w:val="21"/>
                <w:szCs w:val="21"/>
                <w:highlight w:val="none"/>
              </w:rPr>
            </w:pPr>
          </w:p>
        </w:tc>
        <w:tc>
          <w:tcPr>
            <w:tcW w:w="1161" w:type="dxa"/>
            <w:tcBorders>
              <w:tl2br w:val="nil"/>
              <w:tr2bl w:val="nil"/>
            </w:tcBorders>
            <w:noWrap w:val="0"/>
            <w:vAlign w:val="center"/>
          </w:tcPr>
          <w:p w14:paraId="5EB3E86E">
            <w:pPr>
              <w:spacing w:line="460" w:lineRule="exact"/>
              <w:jc w:val="center"/>
              <w:rPr>
                <w:rFonts w:hint="eastAsia" w:ascii="宋体" w:hAnsi="宋体" w:eastAsia="宋体" w:cs="宋体"/>
                <w:b w:val="0"/>
                <w:bCs w:val="0"/>
                <w:sz w:val="21"/>
                <w:szCs w:val="21"/>
                <w:highlight w:val="none"/>
              </w:rPr>
            </w:pPr>
          </w:p>
        </w:tc>
        <w:tc>
          <w:tcPr>
            <w:tcW w:w="903" w:type="dxa"/>
            <w:tcBorders>
              <w:tl2br w:val="nil"/>
              <w:tr2bl w:val="nil"/>
            </w:tcBorders>
            <w:noWrap w:val="0"/>
            <w:vAlign w:val="center"/>
          </w:tcPr>
          <w:p w14:paraId="6128A6BE">
            <w:pPr>
              <w:spacing w:line="460" w:lineRule="exact"/>
              <w:jc w:val="center"/>
              <w:rPr>
                <w:rFonts w:hint="eastAsia" w:ascii="宋体" w:hAnsi="宋体" w:eastAsia="宋体" w:cs="宋体"/>
                <w:b w:val="0"/>
                <w:bCs w:val="0"/>
                <w:sz w:val="21"/>
                <w:szCs w:val="21"/>
                <w:highlight w:val="none"/>
              </w:rPr>
            </w:pPr>
          </w:p>
        </w:tc>
        <w:tc>
          <w:tcPr>
            <w:tcW w:w="1525" w:type="dxa"/>
            <w:tcBorders>
              <w:tl2br w:val="nil"/>
              <w:tr2bl w:val="nil"/>
            </w:tcBorders>
            <w:noWrap w:val="0"/>
            <w:vAlign w:val="center"/>
          </w:tcPr>
          <w:p w14:paraId="6AF87EAF">
            <w:pPr>
              <w:spacing w:line="460" w:lineRule="exact"/>
              <w:jc w:val="center"/>
              <w:rPr>
                <w:rFonts w:hint="eastAsia" w:ascii="宋体" w:hAnsi="宋体" w:eastAsia="宋体" w:cs="宋体"/>
                <w:b w:val="0"/>
                <w:bCs w:val="0"/>
                <w:sz w:val="21"/>
                <w:szCs w:val="21"/>
                <w:highlight w:val="none"/>
              </w:rPr>
            </w:pPr>
          </w:p>
        </w:tc>
        <w:tc>
          <w:tcPr>
            <w:tcW w:w="1215" w:type="dxa"/>
            <w:tcBorders>
              <w:tl2br w:val="nil"/>
              <w:tr2bl w:val="nil"/>
            </w:tcBorders>
            <w:noWrap w:val="0"/>
            <w:vAlign w:val="center"/>
          </w:tcPr>
          <w:p w14:paraId="7FCBC8A0">
            <w:pPr>
              <w:spacing w:line="460" w:lineRule="exact"/>
              <w:jc w:val="center"/>
              <w:rPr>
                <w:rFonts w:hint="eastAsia" w:ascii="宋体" w:hAnsi="宋体" w:eastAsia="宋体" w:cs="宋体"/>
                <w:b w:val="0"/>
                <w:bCs w:val="0"/>
                <w:sz w:val="21"/>
                <w:szCs w:val="21"/>
                <w:highlight w:val="none"/>
              </w:rPr>
            </w:pPr>
          </w:p>
        </w:tc>
      </w:tr>
      <w:tr w14:paraId="2696081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516" w:type="dxa"/>
            <w:tcBorders>
              <w:tl2br w:val="nil"/>
              <w:tr2bl w:val="nil"/>
            </w:tcBorders>
            <w:noWrap w:val="0"/>
            <w:vAlign w:val="top"/>
          </w:tcPr>
          <w:p w14:paraId="6A525023">
            <w:pPr>
              <w:spacing w:line="460" w:lineRule="exact"/>
              <w:rPr>
                <w:rFonts w:hint="eastAsia" w:ascii="宋体" w:hAnsi="宋体" w:eastAsia="宋体" w:cs="宋体"/>
                <w:b w:val="0"/>
                <w:bCs w:val="0"/>
                <w:sz w:val="21"/>
                <w:szCs w:val="21"/>
                <w:highlight w:val="none"/>
              </w:rPr>
            </w:pPr>
          </w:p>
        </w:tc>
        <w:tc>
          <w:tcPr>
            <w:tcW w:w="1806" w:type="dxa"/>
            <w:tcBorders>
              <w:tl2br w:val="nil"/>
              <w:tr2bl w:val="nil"/>
            </w:tcBorders>
            <w:noWrap w:val="0"/>
            <w:vAlign w:val="top"/>
          </w:tcPr>
          <w:p w14:paraId="69237788">
            <w:pPr>
              <w:spacing w:line="460" w:lineRule="exact"/>
              <w:rPr>
                <w:rFonts w:hint="eastAsia" w:ascii="宋体" w:hAnsi="宋体" w:eastAsia="宋体" w:cs="宋体"/>
                <w:b w:val="0"/>
                <w:bCs w:val="0"/>
                <w:sz w:val="21"/>
                <w:szCs w:val="21"/>
                <w:highlight w:val="none"/>
              </w:rPr>
            </w:pPr>
          </w:p>
        </w:tc>
        <w:tc>
          <w:tcPr>
            <w:tcW w:w="1290" w:type="dxa"/>
            <w:tcBorders>
              <w:tl2br w:val="nil"/>
              <w:tr2bl w:val="nil"/>
            </w:tcBorders>
            <w:noWrap w:val="0"/>
            <w:vAlign w:val="top"/>
          </w:tcPr>
          <w:p w14:paraId="28911574">
            <w:pPr>
              <w:spacing w:line="460" w:lineRule="exact"/>
              <w:rPr>
                <w:rFonts w:hint="eastAsia" w:ascii="宋体" w:hAnsi="宋体" w:eastAsia="宋体" w:cs="宋体"/>
                <w:b w:val="0"/>
                <w:bCs w:val="0"/>
                <w:sz w:val="21"/>
                <w:szCs w:val="21"/>
                <w:highlight w:val="none"/>
              </w:rPr>
            </w:pPr>
          </w:p>
        </w:tc>
        <w:tc>
          <w:tcPr>
            <w:tcW w:w="774" w:type="dxa"/>
            <w:tcBorders>
              <w:tl2br w:val="nil"/>
              <w:tr2bl w:val="nil"/>
            </w:tcBorders>
            <w:noWrap w:val="0"/>
            <w:vAlign w:val="top"/>
          </w:tcPr>
          <w:p w14:paraId="6F98936E">
            <w:pPr>
              <w:spacing w:line="460" w:lineRule="exact"/>
              <w:rPr>
                <w:rFonts w:hint="eastAsia" w:ascii="宋体" w:hAnsi="宋体" w:eastAsia="宋体" w:cs="宋体"/>
                <w:b w:val="0"/>
                <w:bCs w:val="0"/>
                <w:sz w:val="21"/>
                <w:szCs w:val="21"/>
                <w:highlight w:val="none"/>
              </w:rPr>
            </w:pPr>
          </w:p>
        </w:tc>
        <w:tc>
          <w:tcPr>
            <w:tcW w:w="1161" w:type="dxa"/>
            <w:tcBorders>
              <w:tl2br w:val="nil"/>
              <w:tr2bl w:val="nil"/>
            </w:tcBorders>
            <w:noWrap w:val="0"/>
            <w:vAlign w:val="top"/>
          </w:tcPr>
          <w:p w14:paraId="46ED7BC3">
            <w:pPr>
              <w:spacing w:line="460" w:lineRule="exact"/>
              <w:rPr>
                <w:rFonts w:hint="eastAsia" w:ascii="宋体" w:hAnsi="宋体" w:eastAsia="宋体" w:cs="宋体"/>
                <w:b w:val="0"/>
                <w:bCs w:val="0"/>
                <w:sz w:val="21"/>
                <w:szCs w:val="21"/>
                <w:highlight w:val="none"/>
              </w:rPr>
            </w:pPr>
          </w:p>
        </w:tc>
        <w:tc>
          <w:tcPr>
            <w:tcW w:w="903" w:type="dxa"/>
            <w:tcBorders>
              <w:tl2br w:val="nil"/>
              <w:tr2bl w:val="nil"/>
            </w:tcBorders>
            <w:noWrap w:val="0"/>
            <w:vAlign w:val="top"/>
          </w:tcPr>
          <w:p w14:paraId="67EBB349">
            <w:pPr>
              <w:spacing w:line="460" w:lineRule="exact"/>
              <w:rPr>
                <w:rFonts w:hint="eastAsia" w:ascii="宋体" w:hAnsi="宋体" w:eastAsia="宋体" w:cs="宋体"/>
                <w:b w:val="0"/>
                <w:bCs w:val="0"/>
                <w:sz w:val="21"/>
                <w:szCs w:val="21"/>
                <w:highlight w:val="none"/>
              </w:rPr>
            </w:pPr>
          </w:p>
        </w:tc>
        <w:tc>
          <w:tcPr>
            <w:tcW w:w="1525" w:type="dxa"/>
            <w:tcBorders>
              <w:tl2br w:val="nil"/>
              <w:tr2bl w:val="nil"/>
            </w:tcBorders>
            <w:noWrap w:val="0"/>
            <w:vAlign w:val="top"/>
          </w:tcPr>
          <w:p w14:paraId="1E34EFD3">
            <w:pPr>
              <w:spacing w:line="460" w:lineRule="exact"/>
              <w:rPr>
                <w:rFonts w:hint="eastAsia" w:ascii="宋体" w:hAnsi="宋体" w:eastAsia="宋体" w:cs="宋体"/>
                <w:b w:val="0"/>
                <w:bCs w:val="0"/>
                <w:sz w:val="21"/>
                <w:szCs w:val="21"/>
                <w:highlight w:val="none"/>
              </w:rPr>
            </w:pPr>
          </w:p>
        </w:tc>
        <w:tc>
          <w:tcPr>
            <w:tcW w:w="1215" w:type="dxa"/>
            <w:tcBorders>
              <w:tl2br w:val="nil"/>
              <w:tr2bl w:val="nil"/>
            </w:tcBorders>
            <w:noWrap w:val="0"/>
            <w:vAlign w:val="top"/>
          </w:tcPr>
          <w:p w14:paraId="5C80BBFA">
            <w:pPr>
              <w:spacing w:line="460" w:lineRule="exact"/>
              <w:rPr>
                <w:rFonts w:hint="eastAsia" w:ascii="宋体" w:hAnsi="宋体" w:eastAsia="宋体" w:cs="宋体"/>
                <w:b w:val="0"/>
                <w:bCs w:val="0"/>
                <w:sz w:val="21"/>
                <w:szCs w:val="21"/>
                <w:highlight w:val="none"/>
              </w:rPr>
            </w:pPr>
          </w:p>
        </w:tc>
      </w:tr>
      <w:tr w14:paraId="1EC0EB4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516" w:type="dxa"/>
            <w:tcBorders>
              <w:tl2br w:val="nil"/>
              <w:tr2bl w:val="nil"/>
            </w:tcBorders>
            <w:noWrap w:val="0"/>
            <w:vAlign w:val="top"/>
          </w:tcPr>
          <w:p w14:paraId="3DA8943C">
            <w:pPr>
              <w:spacing w:line="460" w:lineRule="exact"/>
              <w:rPr>
                <w:rFonts w:hint="eastAsia" w:ascii="宋体" w:hAnsi="宋体" w:eastAsia="宋体" w:cs="宋体"/>
                <w:b w:val="0"/>
                <w:bCs w:val="0"/>
                <w:sz w:val="21"/>
                <w:szCs w:val="21"/>
                <w:highlight w:val="none"/>
              </w:rPr>
            </w:pPr>
          </w:p>
        </w:tc>
        <w:tc>
          <w:tcPr>
            <w:tcW w:w="1806" w:type="dxa"/>
            <w:tcBorders>
              <w:tl2br w:val="nil"/>
              <w:tr2bl w:val="nil"/>
            </w:tcBorders>
            <w:noWrap w:val="0"/>
            <w:vAlign w:val="top"/>
          </w:tcPr>
          <w:p w14:paraId="3BEE69B8">
            <w:pPr>
              <w:spacing w:line="460" w:lineRule="exact"/>
              <w:rPr>
                <w:rFonts w:hint="eastAsia" w:ascii="宋体" w:hAnsi="宋体" w:eastAsia="宋体" w:cs="宋体"/>
                <w:b w:val="0"/>
                <w:bCs w:val="0"/>
                <w:sz w:val="21"/>
                <w:szCs w:val="21"/>
                <w:highlight w:val="none"/>
              </w:rPr>
            </w:pPr>
          </w:p>
        </w:tc>
        <w:tc>
          <w:tcPr>
            <w:tcW w:w="1290" w:type="dxa"/>
            <w:tcBorders>
              <w:tl2br w:val="nil"/>
              <w:tr2bl w:val="nil"/>
            </w:tcBorders>
            <w:noWrap w:val="0"/>
            <w:vAlign w:val="top"/>
          </w:tcPr>
          <w:p w14:paraId="599093F6">
            <w:pPr>
              <w:spacing w:line="460" w:lineRule="exact"/>
              <w:rPr>
                <w:rFonts w:hint="eastAsia" w:ascii="宋体" w:hAnsi="宋体" w:eastAsia="宋体" w:cs="宋体"/>
                <w:b w:val="0"/>
                <w:bCs w:val="0"/>
                <w:sz w:val="21"/>
                <w:szCs w:val="21"/>
                <w:highlight w:val="none"/>
              </w:rPr>
            </w:pPr>
          </w:p>
        </w:tc>
        <w:tc>
          <w:tcPr>
            <w:tcW w:w="774" w:type="dxa"/>
            <w:tcBorders>
              <w:tl2br w:val="nil"/>
              <w:tr2bl w:val="nil"/>
            </w:tcBorders>
            <w:noWrap w:val="0"/>
            <w:vAlign w:val="top"/>
          </w:tcPr>
          <w:p w14:paraId="5BCAEC31">
            <w:pPr>
              <w:spacing w:line="460" w:lineRule="exact"/>
              <w:rPr>
                <w:rFonts w:hint="eastAsia" w:ascii="宋体" w:hAnsi="宋体" w:eastAsia="宋体" w:cs="宋体"/>
                <w:b w:val="0"/>
                <w:bCs w:val="0"/>
                <w:sz w:val="21"/>
                <w:szCs w:val="21"/>
                <w:highlight w:val="none"/>
              </w:rPr>
            </w:pPr>
          </w:p>
        </w:tc>
        <w:tc>
          <w:tcPr>
            <w:tcW w:w="1161" w:type="dxa"/>
            <w:tcBorders>
              <w:tl2br w:val="nil"/>
              <w:tr2bl w:val="nil"/>
            </w:tcBorders>
            <w:noWrap w:val="0"/>
            <w:vAlign w:val="top"/>
          </w:tcPr>
          <w:p w14:paraId="6B38E933">
            <w:pPr>
              <w:spacing w:line="460" w:lineRule="exact"/>
              <w:rPr>
                <w:rFonts w:hint="eastAsia" w:ascii="宋体" w:hAnsi="宋体" w:eastAsia="宋体" w:cs="宋体"/>
                <w:b w:val="0"/>
                <w:bCs w:val="0"/>
                <w:sz w:val="21"/>
                <w:szCs w:val="21"/>
                <w:highlight w:val="none"/>
              </w:rPr>
            </w:pPr>
          </w:p>
        </w:tc>
        <w:tc>
          <w:tcPr>
            <w:tcW w:w="903" w:type="dxa"/>
            <w:tcBorders>
              <w:tl2br w:val="nil"/>
              <w:tr2bl w:val="nil"/>
            </w:tcBorders>
            <w:noWrap w:val="0"/>
            <w:vAlign w:val="top"/>
          </w:tcPr>
          <w:p w14:paraId="3A7EB476">
            <w:pPr>
              <w:spacing w:line="460" w:lineRule="exact"/>
              <w:rPr>
                <w:rFonts w:hint="eastAsia" w:ascii="宋体" w:hAnsi="宋体" w:eastAsia="宋体" w:cs="宋体"/>
                <w:b w:val="0"/>
                <w:bCs w:val="0"/>
                <w:sz w:val="21"/>
                <w:szCs w:val="21"/>
                <w:highlight w:val="none"/>
              </w:rPr>
            </w:pPr>
          </w:p>
        </w:tc>
        <w:tc>
          <w:tcPr>
            <w:tcW w:w="1525" w:type="dxa"/>
            <w:tcBorders>
              <w:tl2br w:val="nil"/>
              <w:tr2bl w:val="nil"/>
            </w:tcBorders>
            <w:noWrap w:val="0"/>
            <w:vAlign w:val="top"/>
          </w:tcPr>
          <w:p w14:paraId="03BEBFC4">
            <w:pPr>
              <w:spacing w:line="460" w:lineRule="exact"/>
              <w:rPr>
                <w:rFonts w:hint="eastAsia" w:ascii="宋体" w:hAnsi="宋体" w:eastAsia="宋体" w:cs="宋体"/>
                <w:b w:val="0"/>
                <w:bCs w:val="0"/>
                <w:sz w:val="21"/>
                <w:szCs w:val="21"/>
                <w:highlight w:val="none"/>
              </w:rPr>
            </w:pPr>
          </w:p>
        </w:tc>
        <w:tc>
          <w:tcPr>
            <w:tcW w:w="1215" w:type="dxa"/>
            <w:tcBorders>
              <w:tl2br w:val="nil"/>
              <w:tr2bl w:val="nil"/>
            </w:tcBorders>
            <w:noWrap w:val="0"/>
            <w:vAlign w:val="top"/>
          </w:tcPr>
          <w:p w14:paraId="73700661">
            <w:pPr>
              <w:spacing w:line="460" w:lineRule="exact"/>
              <w:rPr>
                <w:rFonts w:hint="eastAsia" w:ascii="宋体" w:hAnsi="宋体" w:eastAsia="宋体" w:cs="宋体"/>
                <w:b w:val="0"/>
                <w:bCs w:val="0"/>
                <w:sz w:val="21"/>
                <w:szCs w:val="21"/>
                <w:highlight w:val="none"/>
              </w:rPr>
            </w:pPr>
          </w:p>
        </w:tc>
      </w:tr>
      <w:tr w14:paraId="0C22B05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516" w:type="dxa"/>
            <w:tcBorders>
              <w:tl2br w:val="nil"/>
              <w:tr2bl w:val="nil"/>
            </w:tcBorders>
            <w:noWrap w:val="0"/>
            <w:vAlign w:val="top"/>
          </w:tcPr>
          <w:p w14:paraId="62335F38">
            <w:pPr>
              <w:spacing w:line="460" w:lineRule="exact"/>
              <w:rPr>
                <w:rFonts w:hint="eastAsia" w:ascii="宋体" w:hAnsi="宋体" w:eastAsia="宋体" w:cs="宋体"/>
                <w:b w:val="0"/>
                <w:bCs w:val="0"/>
                <w:sz w:val="21"/>
                <w:szCs w:val="21"/>
                <w:highlight w:val="none"/>
              </w:rPr>
            </w:pPr>
          </w:p>
        </w:tc>
        <w:tc>
          <w:tcPr>
            <w:tcW w:w="1806" w:type="dxa"/>
            <w:tcBorders>
              <w:tl2br w:val="nil"/>
              <w:tr2bl w:val="nil"/>
            </w:tcBorders>
            <w:noWrap w:val="0"/>
            <w:vAlign w:val="top"/>
          </w:tcPr>
          <w:p w14:paraId="1ABA1F06">
            <w:pPr>
              <w:spacing w:line="460" w:lineRule="exact"/>
              <w:rPr>
                <w:rFonts w:hint="eastAsia" w:ascii="宋体" w:hAnsi="宋体" w:eastAsia="宋体" w:cs="宋体"/>
                <w:b w:val="0"/>
                <w:bCs w:val="0"/>
                <w:sz w:val="21"/>
                <w:szCs w:val="21"/>
                <w:highlight w:val="none"/>
              </w:rPr>
            </w:pPr>
          </w:p>
        </w:tc>
        <w:tc>
          <w:tcPr>
            <w:tcW w:w="1290" w:type="dxa"/>
            <w:tcBorders>
              <w:tl2br w:val="nil"/>
              <w:tr2bl w:val="nil"/>
            </w:tcBorders>
            <w:noWrap w:val="0"/>
            <w:vAlign w:val="top"/>
          </w:tcPr>
          <w:p w14:paraId="379BEA7A">
            <w:pPr>
              <w:spacing w:line="460" w:lineRule="exact"/>
              <w:rPr>
                <w:rFonts w:hint="eastAsia" w:ascii="宋体" w:hAnsi="宋体" w:eastAsia="宋体" w:cs="宋体"/>
                <w:b w:val="0"/>
                <w:bCs w:val="0"/>
                <w:sz w:val="21"/>
                <w:szCs w:val="21"/>
                <w:highlight w:val="none"/>
              </w:rPr>
            </w:pPr>
          </w:p>
        </w:tc>
        <w:tc>
          <w:tcPr>
            <w:tcW w:w="774" w:type="dxa"/>
            <w:tcBorders>
              <w:tl2br w:val="nil"/>
              <w:tr2bl w:val="nil"/>
            </w:tcBorders>
            <w:noWrap w:val="0"/>
            <w:vAlign w:val="top"/>
          </w:tcPr>
          <w:p w14:paraId="2802E7FC">
            <w:pPr>
              <w:spacing w:line="460" w:lineRule="exact"/>
              <w:rPr>
                <w:rFonts w:hint="eastAsia" w:ascii="宋体" w:hAnsi="宋体" w:eastAsia="宋体" w:cs="宋体"/>
                <w:b w:val="0"/>
                <w:bCs w:val="0"/>
                <w:sz w:val="21"/>
                <w:szCs w:val="21"/>
                <w:highlight w:val="none"/>
              </w:rPr>
            </w:pPr>
          </w:p>
        </w:tc>
        <w:tc>
          <w:tcPr>
            <w:tcW w:w="1161" w:type="dxa"/>
            <w:tcBorders>
              <w:tl2br w:val="nil"/>
              <w:tr2bl w:val="nil"/>
            </w:tcBorders>
            <w:noWrap w:val="0"/>
            <w:vAlign w:val="top"/>
          </w:tcPr>
          <w:p w14:paraId="66932875">
            <w:pPr>
              <w:spacing w:line="460" w:lineRule="exact"/>
              <w:rPr>
                <w:rFonts w:hint="eastAsia" w:ascii="宋体" w:hAnsi="宋体" w:eastAsia="宋体" w:cs="宋体"/>
                <w:b w:val="0"/>
                <w:bCs w:val="0"/>
                <w:sz w:val="21"/>
                <w:szCs w:val="21"/>
                <w:highlight w:val="none"/>
              </w:rPr>
            </w:pPr>
          </w:p>
        </w:tc>
        <w:tc>
          <w:tcPr>
            <w:tcW w:w="903" w:type="dxa"/>
            <w:tcBorders>
              <w:tl2br w:val="nil"/>
              <w:tr2bl w:val="nil"/>
            </w:tcBorders>
            <w:noWrap w:val="0"/>
            <w:vAlign w:val="top"/>
          </w:tcPr>
          <w:p w14:paraId="59C4168B">
            <w:pPr>
              <w:spacing w:line="460" w:lineRule="exact"/>
              <w:rPr>
                <w:rFonts w:hint="eastAsia" w:ascii="宋体" w:hAnsi="宋体" w:eastAsia="宋体" w:cs="宋体"/>
                <w:b w:val="0"/>
                <w:bCs w:val="0"/>
                <w:sz w:val="21"/>
                <w:szCs w:val="21"/>
                <w:highlight w:val="none"/>
              </w:rPr>
            </w:pPr>
          </w:p>
        </w:tc>
        <w:tc>
          <w:tcPr>
            <w:tcW w:w="1525" w:type="dxa"/>
            <w:tcBorders>
              <w:tl2br w:val="nil"/>
              <w:tr2bl w:val="nil"/>
            </w:tcBorders>
            <w:noWrap w:val="0"/>
            <w:vAlign w:val="top"/>
          </w:tcPr>
          <w:p w14:paraId="52BEF369">
            <w:pPr>
              <w:spacing w:line="460" w:lineRule="exact"/>
              <w:rPr>
                <w:rFonts w:hint="eastAsia" w:ascii="宋体" w:hAnsi="宋体" w:eastAsia="宋体" w:cs="宋体"/>
                <w:b w:val="0"/>
                <w:bCs w:val="0"/>
                <w:sz w:val="21"/>
                <w:szCs w:val="21"/>
                <w:highlight w:val="none"/>
              </w:rPr>
            </w:pPr>
          </w:p>
        </w:tc>
        <w:tc>
          <w:tcPr>
            <w:tcW w:w="1215" w:type="dxa"/>
            <w:tcBorders>
              <w:tl2br w:val="nil"/>
              <w:tr2bl w:val="nil"/>
            </w:tcBorders>
            <w:noWrap w:val="0"/>
            <w:vAlign w:val="top"/>
          </w:tcPr>
          <w:p w14:paraId="566754B3">
            <w:pPr>
              <w:spacing w:line="460" w:lineRule="exact"/>
              <w:rPr>
                <w:rFonts w:hint="eastAsia" w:ascii="宋体" w:hAnsi="宋体" w:eastAsia="宋体" w:cs="宋体"/>
                <w:b w:val="0"/>
                <w:bCs w:val="0"/>
                <w:sz w:val="21"/>
                <w:szCs w:val="21"/>
                <w:highlight w:val="none"/>
              </w:rPr>
            </w:pPr>
          </w:p>
        </w:tc>
      </w:tr>
      <w:tr w14:paraId="3D5AECF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516" w:type="dxa"/>
            <w:tcBorders>
              <w:tl2br w:val="nil"/>
              <w:tr2bl w:val="nil"/>
            </w:tcBorders>
            <w:noWrap w:val="0"/>
            <w:vAlign w:val="top"/>
          </w:tcPr>
          <w:p w14:paraId="5DF87958">
            <w:pPr>
              <w:spacing w:line="460" w:lineRule="exact"/>
              <w:rPr>
                <w:rFonts w:hint="eastAsia" w:ascii="宋体" w:hAnsi="宋体" w:eastAsia="宋体" w:cs="宋体"/>
                <w:b w:val="0"/>
                <w:bCs w:val="0"/>
                <w:sz w:val="21"/>
                <w:szCs w:val="21"/>
                <w:highlight w:val="none"/>
              </w:rPr>
            </w:pPr>
          </w:p>
        </w:tc>
        <w:tc>
          <w:tcPr>
            <w:tcW w:w="1806" w:type="dxa"/>
            <w:tcBorders>
              <w:tl2br w:val="nil"/>
              <w:tr2bl w:val="nil"/>
            </w:tcBorders>
            <w:noWrap w:val="0"/>
            <w:vAlign w:val="top"/>
          </w:tcPr>
          <w:p w14:paraId="21F874C1">
            <w:pPr>
              <w:spacing w:line="460" w:lineRule="exact"/>
              <w:rPr>
                <w:rFonts w:hint="eastAsia" w:ascii="宋体" w:hAnsi="宋体" w:eastAsia="宋体" w:cs="宋体"/>
                <w:b w:val="0"/>
                <w:bCs w:val="0"/>
                <w:sz w:val="21"/>
                <w:szCs w:val="21"/>
                <w:highlight w:val="none"/>
              </w:rPr>
            </w:pPr>
          </w:p>
        </w:tc>
        <w:tc>
          <w:tcPr>
            <w:tcW w:w="1290" w:type="dxa"/>
            <w:tcBorders>
              <w:tl2br w:val="nil"/>
              <w:tr2bl w:val="nil"/>
            </w:tcBorders>
            <w:noWrap w:val="0"/>
            <w:vAlign w:val="top"/>
          </w:tcPr>
          <w:p w14:paraId="477D4858">
            <w:pPr>
              <w:spacing w:line="460" w:lineRule="exact"/>
              <w:rPr>
                <w:rFonts w:hint="eastAsia" w:ascii="宋体" w:hAnsi="宋体" w:eastAsia="宋体" w:cs="宋体"/>
                <w:b w:val="0"/>
                <w:bCs w:val="0"/>
                <w:sz w:val="21"/>
                <w:szCs w:val="21"/>
                <w:highlight w:val="none"/>
              </w:rPr>
            </w:pPr>
          </w:p>
        </w:tc>
        <w:tc>
          <w:tcPr>
            <w:tcW w:w="774" w:type="dxa"/>
            <w:tcBorders>
              <w:tl2br w:val="nil"/>
              <w:tr2bl w:val="nil"/>
            </w:tcBorders>
            <w:noWrap w:val="0"/>
            <w:vAlign w:val="top"/>
          </w:tcPr>
          <w:p w14:paraId="5F947433">
            <w:pPr>
              <w:spacing w:line="460" w:lineRule="exact"/>
              <w:rPr>
                <w:rFonts w:hint="eastAsia" w:ascii="宋体" w:hAnsi="宋体" w:eastAsia="宋体" w:cs="宋体"/>
                <w:b w:val="0"/>
                <w:bCs w:val="0"/>
                <w:sz w:val="21"/>
                <w:szCs w:val="21"/>
                <w:highlight w:val="none"/>
              </w:rPr>
            </w:pPr>
          </w:p>
        </w:tc>
        <w:tc>
          <w:tcPr>
            <w:tcW w:w="1161" w:type="dxa"/>
            <w:tcBorders>
              <w:tl2br w:val="nil"/>
              <w:tr2bl w:val="nil"/>
            </w:tcBorders>
            <w:noWrap w:val="0"/>
            <w:vAlign w:val="top"/>
          </w:tcPr>
          <w:p w14:paraId="2CC11E9E">
            <w:pPr>
              <w:spacing w:line="460" w:lineRule="exact"/>
              <w:rPr>
                <w:rFonts w:hint="eastAsia" w:ascii="宋体" w:hAnsi="宋体" w:eastAsia="宋体" w:cs="宋体"/>
                <w:b w:val="0"/>
                <w:bCs w:val="0"/>
                <w:sz w:val="21"/>
                <w:szCs w:val="21"/>
                <w:highlight w:val="none"/>
              </w:rPr>
            </w:pPr>
          </w:p>
        </w:tc>
        <w:tc>
          <w:tcPr>
            <w:tcW w:w="903" w:type="dxa"/>
            <w:tcBorders>
              <w:tl2br w:val="nil"/>
              <w:tr2bl w:val="nil"/>
            </w:tcBorders>
            <w:noWrap w:val="0"/>
            <w:vAlign w:val="top"/>
          </w:tcPr>
          <w:p w14:paraId="124C1F39">
            <w:pPr>
              <w:spacing w:line="460" w:lineRule="exact"/>
              <w:rPr>
                <w:rFonts w:hint="eastAsia" w:ascii="宋体" w:hAnsi="宋体" w:eastAsia="宋体" w:cs="宋体"/>
                <w:b w:val="0"/>
                <w:bCs w:val="0"/>
                <w:sz w:val="21"/>
                <w:szCs w:val="21"/>
                <w:highlight w:val="none"/>
              </w:rPr>
            </w:pPr>
          </w:p>
        </w:tc>
        <w:tc>
          <w:tcPr>
            <w:tcW w:w="1525" w:type="dxa"/>
            <w:tcBorders>
              <w:tl2br w:val="nil"/>
              <w:tr2bl w:val="nil"/>
            </w:tcBorders>
            <w:noWrap w:val="0"/>
            <w:vAlign w:val="top"/>
          </w:tcPr>
          <w:p w14:paraId="333F908B">
            <w:pPr>
              <w:spacing w:line="460" w:lineRule="exact"/>
              <w:rPr>
                <w:rFonts w:hint="eastAsia" w:ascii="宋体" w:hAnsi="宋体" w:eastAsia="宋体" w:cs="宋体"/>
                <w:b w:val="0"/>
                <w:bCs w:val="0"/>
                <w:sz w:val="21"/>
                <w:szCs w:val="21"/>
                <w:highlight w:val="none"/>
              </w:rPr>
            </w:pPr>
          </w:p>
        </w:tc>
        <w:tc>
          <w:tcPr>
            <w:tcW w:w="1215" w:type="dxa"/>
            <w:tcBorders>
              <w:tl2br w:val="nil"/>
              <w:tr2bl w:val="nil"/>
            </w:tcBorders>
            <w:noWrap w:val="0"/>
            <w:vAlign w:val="top"/>
          </w:tcPr>
          <w:p w14:paraId="355D6002">
            <w:pPr>
              <w:spacing w:line="460" w:lineRule="exact"/>
              <w:rPr>
                <w:rFonts w:hint="eastAsia" w:ascii="宋体" w:hAnsi="宋体" w:eastAsia="宋体" w:cs="宋体"/>
                <w:b w:val="0"/>
                <w:bCs w:val="0"/>
                <w:sz w:val="21"/>
                <w:szCs w:val="21"/>
                <w:highlight w:val="none"/>
              </w:rPr>
            </w:pPr>
          </w:p>
        </w:tc>
      </w:tr>
      <w:tr w14:paraId="5724948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516" w:type="dxa"/>
            <w:tcBorders>
              <w:tl2br w:val="nil"/>
              <w:tr2bl w:val="nil"/>
            </w:tcBorders>
            <w:noWrap w:val="0"/>
            <w:vAlign w:val="top"/>
          </w:tcPr>
          <w:p w14:paraId="7D5812C4">
            <w:pPr>
              <w:spacing w:line="460" w:lineRule="exact"/>
              <w:rPr>
                <w:rFonts w:hint="eastAsia" w:ascii="宋体" w:hAnsi="宋体" w:eastAsia="宋体" w:cs="宋体"/>
                <w:b w:val="0"/>
                <w:bCs w:val="0"/>
                <w:sz w:val="21"/>
                <w:szCs w:val="21"/>
                <w:highlight w:val="none"/>
              </w:rPr>
            </w:pPr>
          </w:p>
        </w:tc>
        <w:tc>
          <w:tcPr>
            <w:tcW w:w="1806" w:type="dxa"/>
            <w:tcBorders>
              <w:tl2br w:val="nil"/>
              <w:tr2bl w:val="nil"/>
            </w:tcBorders>
            <w:noWrap w:val="0"/>
            <w:vAlign w:val="top"/>
          </w:tcPr>
          <w:p w14:paraId="3D32B023">
            <w:pPr>
              <w:spacing w:line="460" w:lineRule="exact"/>
              <w:rPr>
                <w:rFonts w:hint="eastAsia" w:ascii="宋体" w:hAnsi="宋体" w:eastAsia="宋体" w:cs="宋体"/>
                <w:b w:val="0"/>
                <w:bCs w:val="0"/>
                <w:sz w:val="21"/>
                <w:szCs w:val="21"/>
                <w:highlight w:val="none"/>
              </w:rPr>
            </w:pPr>
          </w:p>
        </w:tc>
        <w:tc>
          <w:tcPr>
            <w:tcW w:w="1290" w:type="dxa"/>
            <w:tcBorders>
              <w:tl2br w:val="nil"/>
              <w:tr2bl w:val="nil"/>
            </w:tcBorders>
            <w:noWrap w:val="0"/>
            <w:vAlign w:val="top"/>
          </w:tcPr>
          <w:p w14:paraId="7A49D58A">
            <w:pPr>
              <w:spacing w:line="460" w:lineRule="exact"/>
              <w:rPr>
                <w:rFonts w:hint="eastAsia" w:ascii="宋体" w:hAnsi="宋体" w:eastAsia="宋体" w:cs="宋体"/>
                <w:b w:val="0"/>
                <w:bCs w:val="0"/>
                <w:sz w:val="21"/>
                <w:szCs w:val="21"/>
                <w:highlight w:val="none"/>
              </w:rPr>
            </w:pPr>
          </w:p>
        </w:tc>
        <w:tc>
          <w:tcPr>
            <w:tcW w:w="774" w:type="dxa"/>
            <w:tcBorders>
              <w:tl2br w:val="nil"/>
              <w:tr2bl w:val="nil"/>
            </w:tcBorders>
            <w:noWrap w:val="0"/>
            <w:vAlign w:val="top"/>
          </w:tcPr>
          <w:p w14:paraId="02B09E47">
            <w:pPr>
              <w:spacing w:line="460" w:lineRule="exact"/>
              <w:rPr>
                <w:rFonts w:hint="eastAsia" w:ascii="宋体" w:hAnsi="宋体" w:eastAsia="宋体" w:cs="宋体"/>
                <w:b w:val="0"/>
                <w:bCs w:val="0"/>
                <w:sz w:val="21"/>
                <w:szCs w:val="21"/>
                <w:highlight w:val="none"/>
              </w:rPr>
            </w:pPr>
          </w:p>
        </w:tc>
        <w:tc>
          <w:tcPr>
            <w:tcW w:w="1161" w:type="dxa"/>
            <w:tcBorders>
              <w:tl2br w:val="nil"/>
              <w:tr2bl w:val="nil"/>
            </w:tcBorders>
            <w:noWrap w:val="0"/>
            <w:vAlign w:val="top"/>
          </w:tcPr>
          <w:p w14:paraId="30C0B9C0">
            <w:pPr>
              <w:spacing w:line="460" w:lineRule="exact"/>
              <w:rPr>
                <w:rFonts w:hint="eastAsia" w:ascii="宋体" w:hAnsi="宋体" w:eastAsia="宋体" w:cs="宋体"/>
                <w:b w:val="0"/>
                <w:bCs w:val="0"/>
                <w:sz w:val="21"/>
                <w:szCs w:val="21"/>
                <w:highlight w:val="none"/>
              </w:rPr>
            </w:pPr>
          </w:p>
        </w:tc>
        <w:tc>
          <w:tcPr>
            <w:tcW w:w="903" w:type="dxa"/>
            <w:tcBorders>
              <w:tl2br w:val="nil"/>
              <w:tr2bl w:val="nil"/>
            </w:tcBorders>
            <w:noWrap w:val="0"/>
            <w:vAlign w:val="top"/>
          </w:tcPr>
          <w:p w14:paraId="43E29C8C">
            <w:pPr>
              <w:spacing w:line="460" w:lineRule="exact"/>
              <w:rPr>
                <w:rFonts w:hint="eastAsia" w:ascii="宋体" w:hAnsi="宋体" w:eastAsia="宋体" w:cs="宋体"/>
                <w:b w:val="0"/>
                <w:bCs w:val="0"/>
                <w:sz w:val="21"/>
                <w:szCs w:val="21"/>
                <w:highlight w:val="none"/>
              </w:rPr>
            </w:pPr>
          </w:p>
        </w:tc>
        <w:tc>
          <w:tcPr>
            <w:tcW w:w="1525" w:type="dxa"/>
            <w:tcBorders>
              <w:tl2br w:val="nil"/>
              <w:tr2bl w:val="nil"/>
            </w:tcBorders>
            <w:noWrap w:val="0"/>
            <w:vAlign w:val="top"/>
          </w:tcPr>
          <w:p w14:paraId="5405396C">
            <w:pPr>
              <w:spacing w:line="460" w:lineRule="exact"/>
              <w:rPr>
                <w:rFonts w:hint="eastAsia" w:ascii="宋体" w:hAnsi="宋体" w:eastAsia="宋体" w:cs="宋体"/>
                <w:b w:val="0"/>
                <w:bCs w:val="0"/>
                <w:sz w:val="21"/>
                <w:szCs w:val="21"/>
                <w:highlight w:val="none"/>
              </w:rPr>
            </w:pPr>
          </w:p>
        </w:tc>
        <w:tc>
          <w:tcPr>
            <w:tcW w:w="1215" w:type="dxa"/>
            <w:tcBorders>
              <w:tl2br w:val="nil"/>
              <w:tr2bl w:val="nil"/>
            </w:tcBorders>
            <w:noWrap w:val="0"/>
            <w:vAlign w:val="top"/>
          </w:tcPr>
          <w:p w14:paraId="0139751C">
            <w:pPr>
              <w:spacing w:line="460" w:lineRule="exact"/>
              <w:rPr>
                <w:rFonts w:hint="eastAsia" w:ascii="宋体" w:hAnsi="宋体" w:eastAsia="宋体" w:cs="宋体"/>
                <w:b w:val="0"/>
                <w:bCs w:val="0"/>
                <w:sz w:val="21"/>
                <w:szCs w:val="21"/>
                <w:highlight w:val="none"/>
              </w:rPr>
            </w:pPr>
          </w:p>
        </w:tc>
      </w:tr>
      <w:tr w14:paraId="26D3264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516" w:type="dxa"/>
            <w:tcBorders>
              <w:tl2br w:val="nil"/>
              <w:tr2bl w:val="nil"/>
            </w:tcBorders>
            <w:noWrap w:val="0"/>
            <w:vAlign w:val="top"/>
          </w:tcPr>
          <w:p w14:paraId="0A2063B1">
            <w:pPr>
              <w:spacing w:line="460" w:lineRule="exact"/>
              <w:rPr>
                <w:rFonts w:hint="eastAsia" w:ascii="宋体" w:hAnsi="宋体" w:eastAsia="宋体" w:cs="宋体"/>
                <w:b w:val="0"/>
                <w:bCs w:val="0"/>
                <w:sz w:val="21"/>
                <w:szCs w:val="21"/>
                <w:highlight w:val="none"/>
              </w:rPr>
            </w:pPr>
          </w:p>
        </w:tc>
        <w:tc>
          <w:tcPr>
            <w:tcW w:w="1806" w:type="dxa"/>
            <w:tcBorders>
              <w:tl2br w:val="nil"/>
              <w:tr2bl w:val="nil"/>
            </w:tcBorders>
            <w:noWrap w:val="0"/>
            <w:vAlign w:val="top"/>
          </w:tcPr>
          <w:p w14:paraId="0D98D223">
            <w:pPr>
              <w:spacing w:line="460" w:lineRule="exact"/>
              <w:rPr>
                <w:rFonts w:hint="eastAsia" w:ascii="宋体" w:hAnsi="宋体" w:eastAsia="宋体" w:cs="宋体"/>
                <w:b w:val="0"/>
                <w:bCs w:val="0"/>
                <w:sz w:val="21"/>
                <w:szCs w:val="21"/>
                <w:highlight w:val="none"/>
              </w:rPr>
            </w:pPr>
          </w:p>
        </w:tc>
        <w:tc>
          <w:tcPr>
            <w:tcW w:w="1290" w:type="dxa"/>
            <w:tcBorders>
              <w:tl2br w:val="nil"/>
              <w:tr2bl w:val="nil"/>
            </w:tcBorders>
            <w:noWrap w:val="0"/>
            <w:vAlign w:val="top"/>
          </w:tcPr>
          <w:p w14:paraId="6D7E4385">
            <w:pPr>
              <w:spacing w:line="460" w:lineRule="exact"/>
              <w:rPr>
                <w:rFonts w:hint="eastAsia" w:ascii="宋体" w:hAnsi="宋体" w:eastAsia="宋体" w:cs="宋体"/>
                <w:b w:val="0"/>
                <w:bCs w:val="0"/>
                <w:sz w:val="21"/>
                <w:szCs w:val="21"/>
                <w:highlight w:val="none"/>
              </w:rPr>
            </w:pPr>
          </w:p>
        </w:tc>
        <w:tc>
          <w:tcPr>
            <w:tcW w:w="774" w:type="dxa"/>
            <w:tcBorders>
              <w:tl2br w:val="nil"/>
              <w:tr2bl w:val="nil"/>
            </w:tcBorders>
            <w:noWrap w:val="0"/>
            <w:vAlign w:val="top"/>
          </w:tcPr>
          <w:p w14:paraId="22628084">
            <w:pPr>
              <w:spacing w:line="460" w:lineRule="exact"/>
              <w:rPr>
                <w:rFonts w:hint="eastAsia" w:ascii="宋体" w:hAnsi="宋体" w:eastAsia="宋体" w:cs="宋体"/>
                <w:b w:val="0"/>
                <w:bCs w:val="0"/>
                <w:sz w:val="21"/>
                <w:szCs w:val="21"/>
                <w:highlight w:val="none"/>
              </w:rPr>
            </w:pPr>
          </w:p>
        </w:tc>
        <w:tc>
          <w:tcPr>
            <w:tcW w:w="1161" w:type="dxa"/>
            <w:tcBorders>
              <w:tl2br w:val="nil"/>
              <w:tr2bl w:val="nil"/>
            </w:tcBorders>
            <w:noWrap w:val="0"/>
            <w:vAlign w:val="top"/>
          </w:tcPr>
          <w:p w14:paraId="40E7A527">
            <w:pPr>
              <w:spacing w:line="460" w:lineRule="exact"/>
              <w:rPr>
                <w:rFonts w:hint="eastAsia" w:ascii="宋体" w:hAnsi="宋体" w:eastAsia="宋体" w:cs="宋体"/>
                <w:b w:val="0"/>
                <w:bCs w:val="0"/>
                <w:sz w:val="21"/>
                <w:szCs w:val="21"/>
                <w:highlight w:val="none"/>
              </w:rPr>
            </w:pPr>
          </w:p>
        </w:tc>
        <w:tc>
          <w:tcPr>
            <w:tcW w:w="903" w:type="dxa"/>
            <w:tcBorders>
              <w:tl2br w:val="nil"/>
              <w:tr2bl w:val="nil"/>
            </w:tcBorders>
            <w:noWrap w:val="0"/>
            <w:vAlign w:val="top"/>
          </w:tcPr>
          <w:p w14:paraId="792AEC27">
            <w:pPr>
              <w:spacing w:line="460" w:lineRule="exact"/>
              <w:rPr>
                <w:rFonts w:hint="eastAsia" w:ascii="宋体" w:hAnsi="宋体" w:eastAsia="宋体" w:cs="宋体"/>
                <w:b w:val="0"/>
                <w:bCs w:val="0"/>
                <w:sz w:val="21"/>
                <w:szCs w:val="21"/>
                <w:highlight w:val="none"/>
              </w:rPr>
            </w:pPr>
          </w:p>
        </w:tc>
        <w:tc>
          <w:tcPr>
            <w:tcW w:w="1525" w:type="dxa"/>
            <w:tcBorders>
              <w:tl2br w:val="nil"/>
              <w:tr2bl w:val="nil"/>
            </w:tcBorders>
            <w:noWrap w:val="0"/>
            <w:vAlign w:val="top"/>
          </w:tcPr>
          <w:p w14:paraId="59670D9E">
            <w:pPr>
              <w:spacing w:line="460" w:lineRule="exact"/>
              <w:rPr>
                <w:rFonts w:hint="eastAsia" w:ascii="宋体" w:hAnsi="宋体" w:eastAsia="宋体" w:cs="宋体"/>
                <w:b w:val="0"/>
                <w:bCs w:val="0"/>
                <w:sz w:val="21"/>
                <w:szCs w:val="21"/>
                <w:highlight w:val="none"/>
              </w:rPr>
            </w:pPr>
          </w:p>
        </w:tc>
        <w:tc>
          <w:tcPr>
            <w:tcW w:w="1215" w:type="dxa"/>
            <w:tcBorders>
              <w:tl2br w:val="nil"/>
              <w:tr2bl w:val="nil"/>
            </w:tcBorders>
            <w:noWrap w:val="0"/>
            <w:vAlign w:val="top"/>
          </w:tcPr>
          <w:p w14:paraId="47010547">
            <w:pPr>
              <w:spacing w:line="460" w:lineRule="exact"/>
              <w:rPr>
                <w:rFonts w:hint="eastAsia" w:ascii="宋体" w:hAnsi="宋体" w:eastAsia="宋体" w:cs="宋体"/>
                <w:b w:val="0"/>
                <w:bCs w:val="0"/>
                <w:sz w:val="21"/>
                <w:szCs w:val="21"/>
                <w:highlight w:val="none"/>
              </w:rPr>
            </w:pPr>
          </w:p>
        </w:tc>
      </w:tr>
      <w:tr w14:paraId="343A70C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516" w:type="dxa"/>
            <w:tcBorders>
              <w:tl2br w:val="nil"/>
              <w:tr2bl w:val="nil"/>
            </w:tcBorders>
            <w:noWrap w:val="0"/>
            <w:vAlign w:val="top"/>
          </w:tcPr>
          <w:p w14:paraId="4B8ED785">
            <w:pPr>
              <w:spacing w:line="460" w:lineRule="exact"/>
              <w:rPr>
                <w:rFonts w:hint="eastAsia" w:ascii="宋体" w:hAnsi="宋体" w:eastAsia="宋体" w:cs="宋体"/>
                <w:b w:val="0"/>
                <w:bCs w:val="0"/>
                <w:sz w:val="21"/>
                <w:szCs w:val="21"/>
                <w:highlight w:val="none"/>
              </w:rPr>
            </w:pPr>
          </w:p>
        </w:tc>
        <w:tc>
          <w:tcPr>
            <w:tcW w:w="1806" w:type="dxa"/>
            <w:tcBorders>
              <w:tl2br w:val="nil"/>
              <w:tr2bl w:val="nil"/>
            </w:tcBorders>
            <w:noWrap w:val="0"/>
            <w:vAlign w:val="top"/>
          </w:tcPr>
          <w:p w14:paraId="1E9251B9">
            <w:pPr>
              <w:spacing w:line="460" w:lineRule="exact"/>
              <w:rPr>
                <w:rFonts w:hint="eastAsia" w:ascii="宋体" w:hAnsi="宋体" w:eastAsia="宋体" w:cs="宋体"/>
                <w:b w:val="0"/>
                <w:bCs w:val="0"/>
                <w:sz w:val="21"/>
                <w:szCs w:val="21"/>
                <w:highlight w:val="none"/>
              </w:rPr>
            </w:pPr>
          </w:p>
        </w:tc>
        <w:tc>
          <w:tcPr>
            <w:tcW w:w="1290" w:type="dxa"/>
            <w:tcBorders>
              <w:tl2br w:val="nil"/>
              <w:tr2bl w:val="nil"/>
            </w:tcBorders>
            <w:noWrap w:val="0"/>
            <w:vAlign w:val="top"/>
          </w:tcPr>
          <w:p w14:paraId="21FEAEED">
            <w:pPr>
              <w:spacing w:line="460" w:lineRule="exact"/>
              <w:rPr>
                <w:rFonts w:hint="eastAsia" w:ascii="宋体" w:hAnsi="宋体" w:eastAsia="宋体" w:cs="宋体"/>
                <w:b w:val="0"/>
                <w:bCs w:val="0"/>
                <w:sz w:val="21"/>
                <w:szCs w:val="21"/>
                <w:highlight w:val="none"/>
              </w:rPr>
            </w:pPr>
          </w:p>
        </w:tc>
        <w:tc>
          <w:tcPr>
            <w:tcW w:w="774" w:type="dxa"/>
            <w:tcBorders>
              <w:tl2br w:val="nil"/>
              <w:tr2bl w:val="nil"/>
            </w:tcBorders>
            <w:noWrap w:val="0"/>
            <w:vAlign w:val="top"/>
          </w:tcPr>
          <w:p w14:paraId="2DE67C93">
            <w:pPr>
              <w:spacing w:line="460" w:lineRule="exact"/>
              <w:rPr>
                <w:rFonts w:hint="eastAsia" w:ascii="宋体" w:hAnsi="宋体" w:eastAsia="宋体" w:cs="宋体"/>
                <w:b w:val="0"/>
                <w:bCs w:val="0"/>
                <w:sz w:val="21"/>
                <w:szCs w:val="21"/>
                <w:highlight w:val="none"/>
              </w:rPr>
            </w:pPr>
          </w:p>
        </w:tc>
        <w:tc>
          <w:tcPr>
            <w:tcW w:w="1161" w:type="dxa"/>
            <w:tcBorders>
              <w:tl2br w:val="nil"/>
              <w:tr2bl w:val="nil"/>
            </w:tcBorders>
            <w:noWrap w:val="0"/>
            <w:vAlign w:val="top"/>
          </w:tcPr>
          <w:p w14:paraId="5892E9EC">
            <w:pPr>
              <w:spacing w:line="460" w:lineRule="exact"/>
              <w:rPr>
                <w:rFonts w:hint="eastAsia" w:ascii="宋体" w:hAnsi="宋体" w:eastAsia="宋体" w:cs="宋体"/>
                <w:b w:val="0"/>
                <w:bCs w:val="0"/>
                <w:sz w:val="21"/>
                <w:szCs w:val="21"/>
                <w:highlight w:val="none"/>
              </w:rPr>
            </w:pPr>
          </w:p>
        </w:tc>
        <w:tc>
          <w:tcPr>
            <w:tcW w:w="903" w:type="dxa"/>
            <w:tcBorders>
              <w:tl2br w:val="nil"/>
              <w:tr2bl w:val="nil"/>
            </w:tcBorders>
            <w:noWrap w:val="0"/>
            <w:vAlign w:val="top"/>
          </w:tcPr>
          <w:p w14:paraId="0CE66C7E">
            <w:pPr>
              <w:spacing w:line="460" w:lineRule="exact"/>
              <w:rPr>
                <w:rFonts w:hint="eastAsia" w:ascii="宋体" w:hAnsi="宋体" w:eastAsia="宋体" w:cs="宋体"/>
                <w:b w:val="0"/>
                <w:bCs w:val="0"/>
                <w:sz w:val="21"/>
                <w:szCs w:val="21"/>
                <w:highlight w:val="none"/>
              </w:rPr>
            </w:pPr>
          </w:p>
        </w:tc>
        <w:tc>
          <w:tcPr>
            <w:tcW w:w="1525" w:type="dxa"/>
            <w:tcBorders>
              <w:tl2br w:val="nil"/>
              <w:tr2bl w:val="nil"/>
            </w:tcBorders>
            <w:noWrap w:val="0"/>
            <w:vAlign w:val="top"/>
          </w:tcPr>
          <w:p w14:paraId="1F48257A">
            <w:pPr>
              <w:spacing w:line="460" w:lineRule="exact"/>
              <w:rPr>
                <w:rFonts w:hint="eastAsia" w:ascii="宋体" w:hAnsi="宋体" w:eastAsia="宋体" w:cs="宋体"/>
                <w:b w:val="0"/>
                <w:bCs w:val="0"/>
                <w:sz w:val="21"/>
                <w:szCs w:val="21"/>
                <w:highlight w:val="none"/>
              </w:rPr>
            </w:pPr>
          </w:p>
        </w:tc>
        <w:tc>
          <w:tcPr>
            <w:tcW w:w="1215" w:type="dxa"/>
            <w:tcBorders>
              <w:tl2br w:val="nil"/>
              <w:tr2bl w:val="nil"/>
            </w:tcBorders>
            <w:noWrap w:val="0"/>
            <w:vAlign w:val="top"/>
          </w:tcPr>
          <w:p w14:paraId="2DE3D91B">
            <w:pPr>
              <w:spacing w:line="460" w:lineRule="exact"/>
              <w:rPr>
                <w:rFonts w:hint="eastAsia" w:ascii="宋体" w:hAnsi="宋体" w:eastAsia="宋体" w:cs="宋体"/>
                <w:b w:val="0"/>
                <w:bCs w:val="0"/>
                <w:sz w:val="21"/>
                <w:szCs w:val="21"/>
                <w:highlight w:val="none"/>
              </w:rPr>
            </w:pPr>
          </w:p>
        </w:tc>
      </w:tr>
      <w:tr w14:paraId="3F70BCA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516" w:type="dxa"/>
            <w:tcBorders>
              <w:tl2br w:val="nil"/>
              <w:tr2bl w:val="nil"/>
            </w:tcBorders>
            <w:noWrap w:val="0"/>
            <w:vAlign w:val="top"/>
          </w:tcPr>
          <w:p w14:paraId="41A4D153">
            <w:pPr>
              <w:spacing w:line="460" w:lineRule="exact"/>
              <w:rPr>
                <w:rFonts w:hint="eastAsia" w:ascii="宋体" w:hAnsi="宋体" w:eastAsia="宋体" w:cs="宋体"/>
                <w:b w:val="0"/>
                <w:bCs w:val="0"/>
                <w:sz w:val="21"/>
                <w:szCs w:val="21"/>
                <w:highlight w:val="none"/>
              </w:rPr>
            </w:pPr>
          </w:p>
        </w:tc>
        <w:tc>
          <w:tcPr>
            <w:tcW w:w="1806" w:type="dxa"/>
            <w:tcBorders>
              <w:tl2br w:val="nil"/>
              <w:tr2bl w:val="nil"/>
            </w:tcBorders>
            <w:noWrap w:val="0"/>
            <w:vAlign w:val="top"/>
          </w:tcPr>
          <w:p w14:paraId="2EF33F42">
            <w:pPr>
              <w:spacing w:line="460" w:lineRule="exact"/>
              <w:rPr>
                <w:rFonts w:hint="eastAsia" w:ascii="宋体" w:hAnsi="宋体" w:eastAsia="宋体" w:cs="宋体"/>
                <w:b w:val="0"/>
                <w:bCs w:val="0"/>
                <w:sz w:val="21"/>
                <w:szCs w:val="21"/>
                <w:highlight w:val="none"/>
              </w:rPr>
            </w:pPr>
          </w:p>
        </w:tc>
        <w:tc>
          <w:tcPr>
            <w:tcW w:w="1290" w:type="dxa"/>
            <w:tcBorders>
              <w:tl2br w:val="nil"/>
              <w:tr2bl w:val="nil"/>
            </w:tcBorders>
            <w:noWrap w:val="0"/>
            <w:vAlign w:val="top"/>
          </w:tcPr>
          <w:p w14:paraId="17E8CC00">
            <w:pPr>
              <w:spacing w:line="460" w:lineRule="exact"/>
              <w:rPr>
                <w:rFonts w:hint="eastAsia" w:ascii="宋体" w:hAnsi="宋体" w:eastAsia="宋体" w:cs="宋体"/>
                <w:b w:val="0"/>
                <w:bCs w:val="0"/>
                <w:sz w:val="21"/>
                <w:szCs w:val="21"/>
                <w:highlight w:val="none"/>
              </w:rPr>
            </w:pPr>
          </w:p>
        </w:tc>
        <w:tc>
          <w:tcPr>
            <w:tcW w:w="774" w:type="dxa"/>
            <w:tcBorders>
              <w:tl2br w:val="nil"/>
              <w:tr2bl w:val="nil"/>
            </w:tcBorders>
            <w:noWrap w:val="0"/>
            <w:vAlign w:val="top"/>
          </w:tcPr>
          <w:p w14:paraId="6C0CAC1D">
            <w:pPr>
              <w:spacing w:line="460" w:lineRule="exact"/>
              <w:rPr>
                <w:rFonts w:hint="eastAsia" w:ascii="宋体" w:hAnsi="宋体" w:eastAsia="宋体" w:cs="宋体"/>
                <w:b w:val="0"/>
                <w:bCs w:val="0"/>
                <w:sz w:val="21"/>
                <w:szCs w:val="21"/>
                <w:highlight w:val="none"/>
              </w:rPr>
            </w:pPr>
          </w:p>
        </w:tc>
        <w:tc>
          <w:tcPr>
            <w:tcW w:w="1161" w:type="dxa"/>
            <w:tcBorders>
              <w:tl2br w:val="nil"/>
              <w:tr2bl w:val="nil"/>
            </w:tcBorders>
            <w:noWrap w:val="0"/>
            <w:vAlign w:val="top"/>
          </w:tcPr>
          <w:p w14:paraId="217CC4FA">
            <w:pPr>
              <w:spacing w:line="460" w:lineRule="exact"/>
              <w:rPr>
                <w:rFonts w:hint="eastAsia" w:ascii="宋体" w:hAnsi="宋体" w:eastAsia="宋体" w:cs="宋体"/>
                <w:b w:val="0"/>
                <w:bCs w:val="0"/>
                <w:sz w:val="21"/>
                <w:szCs w:val="21"/>
                <w:highlight w:val="none"/>
              </w:rPr>
            </w:pPr>
          </w:p>
        </w:tc>
        <w:tc>
          <w:tcPr>
            <w:tcW w:w="903" w:type="dxa"/>
            <w:tcBorders>
              <w:tl2br w:val="nil"/>
              <w:tr2bl w:val="nil"/>
            </w:tcBorders>
            <w:noWrap w:val="0"/>
            <w:vAlign w:val="top"/>
          </w:tcPr>
          <w:p w14:paraId="7AC6F34E">
            <w:pPr>
              <w:spacing w:line="460" w:lineRule="exact"/>
              <w:rPr>
                <w:rFonts w:hint="eastAsia" w:ascii="宋体" w:hAnsi="宋体" w:eastAsia="宋体" w:cs="宋体"/>
                <w:b w:val="0"/>
                <w:bCs w:val="0"/>
                <w:sz w:val="21"/>
                <w:szCs w:val="21"/>
                <w:highlight w:val="none"/>
              </w:rPr>
            </w:pPr>
          </w:p>
        </w:tc>
        <w:tc>
          <w:tcPr>
            <w:tcW w:w="1525" w:type="dxa"/>
            <w:tcBorders>
              <w:tl2br w:val="nil"/>
              <w:tr2bl w:val="nil"/>
            </w:tcBorders>
            <w:noWrap w:val="0"/>
            <w:vAlign w:val="top"/>
          </w:tcPr>
          <w:p w14:paraId="380361A5">
            <w:pPr>
              <w:spacing w:line="460" w:lineRule="exact"/>
              <w:rPr>
                <w:rFonts w:hint="eastAsia" w:ascii="宋体" w:hAnsi="宋体" w:eastAsia="宋体" w:cs="宋体"/>
                <w:b w:val="0"/>
                <w:bCs w:val="0"/>
                <w:sz w:val="21"/>
                <w:szCs w:val="21"/>
                <w:highlight w:val="none"/>
              </w:rPr>
            </w:pPr>
          </w:p>
        </w:tc>
        <w:tc>
          <w:tcPr>
            <w:tcW w:w="1215" w:type="dxa"/>
            <w:tcBorders>
              <w:tl2br w:val="nil"/>
              <w:tr2bl w:val="nil"/>
            </w:tcBorders>
            <w:noWrap w:val="0"/>
            <w:vAlign w:val="top"/>
          </w:tcPr>
          <w:p w14:paraId="2EC37C31">
            <w:pPr>
              <w:spacing w:line="460" w:lineRule="exact"/>
              <w:rPr>
                <w:rFonts w:hint="eastAsia" w:ascii="宋体" w:hAnsi="宋体" w:eastAsia="宋体" w:cs="宋体"/>
                <w:b w:val="0"/>
                <w:bCs w:val="0"/>
                <w:sz w:val="21"/>
                <w:szCs w:val="21"/>
                <w:highlight w:val="none"/>
              </w:rPr>
            </w:pPr>
          </w:p>
        </w:tc>
      </w:tr>
      <w:tr w14:paraId="7A0BEE7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516" w:type="dxa"/>
            <w:tcBorders>
              <w:tl2br w:val="nil"/>
              <w:tr2bl w:val="nil"/>
            </w:tcBorders>
            <w:noWrap w:val="0"/>
            <w:vAlign w:val="top"/>
          </w:tcPr>
          <w:p w14:paraId="0ADE7923">
            <w:pPr>
              <w:spacing w:line="460" w:lineRule="exact"/>
              <w:rPr>
                <w:rFonts w:hint="eastAsia" w:ascii="宋体" w:hAnsi="宋体" w:eastAsia="宋体" w:cs="宋体"/>
                <w:b w:val="0"/>
                <w:bCs w:val="0"/>
                <w:sz w:val="21"/>
                <w:szCs w:val="21"/>
                <w:highlight w:val="none"/>
              </w:rPr>
            </w:pPr>
          </w:p>
        </w:tc>
        <w:tc>
          <w:tcPr>
            <w:tcW w:w="1806" w:type="dxa"/>
            <w:tcBorders>
              <w:tl2br w:val="nil"/>
              <w:tr2bl w:val="nil"/>
            </w:tcBorders>
            <w:noWrap w:val="0"/>
            <w:vAlign w:val="top"/>
          </w:tcPr>
          <w:p w14:paraId="36FEAA1E">
            <w:pPr>
              <w:spacing w:line="460" w:lineRule="exact"/>
              <w:rPr>
                <w:rFonts w:hint="eastAsia" w:ascii="宋体" w:hAnsi="宋体" w:eastAsia="宋体" w:cs="宋体"/>
                <w:b w:val="0"/>
                <w:bCs w:val="0"/>
                <w:sz w:val="21"/>
                <w:szCs w:val="21"/>
                <w:highlight w:val="none"/>
              </w:rPr>
            </w:pPr>
          </w:p>
        </w:tc>
        <w:tc>
          <w:tcPr>
            <w:tcW w:w="1290" w:type="dxa"/>
            <w:tcBorders>
              <w:tl2br w:val="nil"/>
              <w:tr2bl w:val="nil"/>
            </w:tcBorders>
            <w:noWrap w:val="0"/>
            <w:vAlign w:val="top"/>
          </w:tcPr>
          <w:p w14:paraId="27EBCB7D">
            <w:pPr>
              <w:spacing w:line="460" w:lineRule="exact"/>
              <w:rPr>
                <w:rFonts w:hint="eastAsia" w:ascii="宋体" w:hAnsi="宋体" w:eastAsia="宋体" w:cs="宋体"/>
                <w:b w:val="0"/>
                <w:bCs w:val="0"/>
                <w:sz w:val="21"/>
                <w:szCs w:val="21"/>
                <w:highlight w:val="none"/>
              </w:rPr>
            </w:pPr>
          </w:p>
        </w:tc>
        <w:tc>
          <w:tcPr>
            <w:tcW w:w="774" w:type="dxa"/>
            <w:tcBorders>
              <w:tl2br w:val="nil"/>
              <w:tr2bl w:val="nil"/>
            </w:tcBorders>
            <w:noWrap w:val="0"/>
            <w:vAlign w:val="top"/>
          </w:tcPr>
          <w:p w14:paraId="1EE94077">
            <w:pPr>
              <w:spacing w:line="460" w:lineRule="exact"/>
              <w:rPr>
                <w:rFonts w:hint="eastAsia" w:ascii="宋体" w:hAnsi="宋体" w:eastAsia="宋体" w:cs="宋体"/>
                <w:b w:val="0"/>
                <w:bCs w:val="0"/>
                <w:sz w:val="21"/>
                <w:szCs w:val="21"/>
                <w:highlight w:val="none"/>
              </w:rPr>
            </w:pPr>
          </w:p>
        </w:tc>
        <w:tc>
          <w:tcPr>
            <w:tcW w:w="1161" w:type="dxa"/>
            <w:tcBorders>
              <w:tl2br w:val="nil"/>
              <w:tr2bl w:val="nil"/>
            </w:tcBorders>
            <w:noWrap w:val="0"/>
            <w:vAlign w:val="top"/>
          </w:tcPr>
          <w:p w14:paraId="0567A566">
            <w:pPr>
              <w:spacing w:line="460" w:lineRule="exact"/>
              <w:rPr>
                <w:rFonts w:hint="eastAsia" w:ascii="宋体" w:hAnsi="宋体" w:eastAsia="宋体" w:cs="宋体"/>
                <w:b w:val="0"/>
                <w:bCs w:val="0"/>
                <w:sz w:val="21"/>
                <w:szCs w:val="21"/>
                <w:highlight w:val="none"/>
              </w:rPr>
            </w:pPr>
          </w:p>
        </w:tc>
        <w:tc>
          <w:tcPr>
            <w:tcW w:w="903" w:type="dxa"/>
            <w:tcBorders>
              <w:tl2br w:val="nil"/>
              <w:tr2bl w:val="nil"/>
            </w:tcBorders>
            <w:noWrap w:val="0"/>
            <w:vAlign w:val="top"/>
          </w:tcPr>
          <w:p w14:paraId="33D77F6A">
            <w:pPr>
              <w:spacing w:line="460" w:lineRule="exact"/>
              <w:rPr>
                <w:rFonts w:hint="eastAsia" w:ascii="宋体" w:hAnsi="宋体" w:eastAsia="宋体" w:cs="宋体"/>
                <w:b w:val="0"/>
                <w:bCs w:val="0"/>
                <w:sz w:val="21"/>
                <w:szCs w:val="21"/>
                <w:highlight w:val="none"/>
              </w:rPr>
            </w:pPr>
          </w:p>
        </w:tc>
        <w:tc>
          <w:tcPr>
            <w:tcW w:w="1525" w:type="dxa"/>
            <w:tcBorders>
              <w:tl2br w:val="nil"/>
              <w:tr2bl w:val="nil"/>
            </w:tcBorders>
            <w:noWrap w:val="0"/>
            <w:vAlign w:val="top"/>
          </w:tcPr>
          <w:p w14:paraId="336E1A57">
            <w:pPr>
              <w:spacing w:line="460" w:lineRule="exact"/>
              <w:rPr>
                <w:rFonts w:hint="eastAsia" w:ascii="宋体" w:hAnsi="宋体" w:eastAsia="宋体" w:cs="宋体"/>
                <w:b w:val="0"/>
                <w:bCs w:val="0"/>
                <w:sz w:val="21"/>
                <w:szCs w:val="21"/>
                <w:highlight w:val="none"/>
              </w:rPr>
            </w:pPr>
          </w:p>
        </w:tc>
        <w:tc>
          <w:tcPr>
            <w:tcW w:w="1215" w:type="dxa"/>
            <w:tcBorders>
              <w:tl2br w:val="nil"/>
              <w:tr2bl w:val="nil"/>
            </w:tcBorders>
            <w:noWrap w:val="0"/>
            <w:vAlign w:val="top"/>
          </w:tcPr>
          <w:p w14:paraId="49CBAA83">
            <w:pPr>
              <w:spacing w:line="460" w:lineRule="exact"/>
              <w:rPr>
                <w:rFonts w:hint="eastAsia" w:ascii="宋体" w:hAnsi="宋体" w:eastAsia="宋体" w:cs="宋体"/>
                <w:b w:val="0"/>
                <w:bCs w:val="0"/>
                <w:sz w:val="21"/>
                <w:szCs w:val="21"/>
                <w:highlight w:val="none"/>
              </w:rPr>
            </w:pPr>
          </w:p>
        </w:tc>
      </w:tr>
      <w:tr w14:paraId="55782FF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516" w:type="dxa"/>
            <w:tcBorders>
              <w:tl2br w:val="nil"/>
              <w:tr2bl w:val="nil"/>
            </w:tcBorders>
            <w:noWrap w:val="0"/>
            <w:vAlign w:val="top"/>
          </w:tcPr>
          <w:p w14:paraId="5108B0EC">
            <w:pPr>
              <w:spacing w:line="460" w:lineRule="exact"/>
              <w:rPr>
                <w:rFonts w:hint="eastAsia" w:ascii="宋体" w:hAnsi="宋体" w:eastAsia="宋体" w:cs="宋体"/>
                <w:b w:val="0"/>
                <w:bCs w:val="0"/>
                <w:sz w:val="21"/>
                <w:szCs w:val="21"/>
                <w:highlight w:val="none"/>
              </w:rPr>
            </w:pPr>
          </w:p>
        </w:tc>
        <w:tc>
          <w:tcPr>
            <w:tcW w:w="1806" w:type="dxa"/>
            <w:tcBorders>
              <w:tl2br w:val="nil"/>
              <w:tr2bl w:val="nil"/>
            </w:tcBorders>
            <w:noWrap w:val="0"/>
            <w:vAlign w:val="top"/>
          </w:tcPr>
          <w:p w14:paraId="0BE46928">
            <w:pPr>
              <w:spacing w:line="460" w:lineRule="exact"/>
              <w:rPr>
                <w:rFonts w:hint="eastAsia" w:ascii="宋体" w:hAnsi="宋体" w:eastAsia="宋体" w:cs="宋体"/>
                <w:b w:val="0"/>
                <w:bCs w:val="0"/>
                <w:sz w:val="21"/>
                <w:szCs w:val="21"/>
                <w:highlight w:val="none"/>
              </w:rPr>
            </w:pPr>
          </w:p>
        </w:tc>
        <w:tc>
          <w:tcPr>
            <w:tcW w:w="1290" w:type="dxa"/>
            <w:tcBorders>
              <w:tl2br w:val="nil"/>
              <w:tr2bl w:val="nil"/>
            </w:tcBorders>
            <w:noWrap w:val="0"/>
            <w:vAlign w:val="top"/>
          </w:tcPr>
          <w:p w14:paraId="7FDB06D4">
            <w:pPr>
              <w:spacing w:line="460" w:lineRule="exact"/>
              <w:rPr>
                <w:rFonts w:hint="eastAsia" w:ascii="宋体" w:hAnsi="宋体" w:eastAsia="宋体" w:cs="宋体"/>
                <w:b w:val="0"/>
                <w:bCs w:val="0"/>
                <w:sz w:val="21"/>
                <w:szCs w:val="21"/>
                <w:highlight w:val="none"/>
              </w:rPr>
            </w:pPr>
          </w:p>
        </w:tc>
        <w:tc>
          <w:tcPr>
            <w:tcW w:w="774" w:type="dxa"/>
            <w:tcBorders>
              <w:tl2br w:val="nil"/>
              <w:tr2bl w:val="nil"/>
            </w:tcBorders>
            <w:noWrap w:val="0"/>
            <w:vAlign w:val="top"/>
          </w:tcPr>
          <w:p w14:paraId="455C073E">
            <w:pPr>
              <w:spacing w:line="460" w:lineRule="exact"/>
              <w:rPr>
                <w:rFonts w:hint="eastAsia" w:ascii="宋体" w:hAnsi="宋体" w:eastAsia="宋体" w:cs="宋体"/>
                <w:b w:val="0"/>
                <w:bCs w:val="0"/>
                <w:sz w:val="21"/>
                <w:szCs w:val="21"/>
                <w:highlight w:val="none"/>
              </w:rPr>
            </w:pPr>
          </w:p>
        </w:tc>
        <w:tc>
          <w:tcPr>
            <w:tcW w:w="1161" w:type="dxa"/>
            <w:tcBorders>
              <w:tl2br w:val="nil"/>
              <w:tr2bl w:val="nil"/>
            </w:tcBorders>
            <w:noWrap w:val="0"/>
            <w:vAlign w:val="top"/>
          </w:tcPr>
          <w:p w14:paraId="4B9F826E">
            <w:pPr>
              <w:spacing w:line="460" w:lineRule="exact"/>
              <w:rPr>
                <w:rFonts w:hint="eastAsia" w:ascii="宋体" w:hAnsi="宋体" w:eastAsia="宋体" w:cs="宋体"/>
                <w:b w:val="0"/>
                <w:bCs w:val="0"/>
                <w:sz w:val="21"/>
                <w:szCs w:val="21"/>
                <w:highlight w:val="none"/>
              </w:rPr>
            </w:pPr>
          </w:p>
        </w:tc>
        <w:tc>
          <w:tcPr>
            <w:tcW w:w="903" w:type="dxa"/>
            <w:tcBorders>
              <w:tl2br w:val="nil"/>
              <w:tr2bl w:val="nil"/>
            </w:tcBorders>
            <w:noWrap w:val="0"/>
            <w:vAlign w:val="top"/>
          </w:tcPr>
          <w:p w14:paraId="0D4489EC">
            <w:pPr>
              <w:spacing w:line="460" w:lineRule="exact"/>
              <w:rPr>
                <w:rFonts w:hint="eastAsia" w:ascii="宋体" w:hAnsi="宋体" w:eastAsia="宋体" w:cs="宋体"/>
                <w:b w:val="0"/>
                <w:bCs w:val="0"/>
                <w:sz w:val="21"/>
                <w:szCs w:val="21"/>
                <w:highlight w:val="none"/>
              </w:rPr>
            </w:pPr>
          </w:p>
        </w:tc>
        <w:tc>
          <w:tcPr>
            <w:tcW w:w="1525" w:type="dxa"/>
            <w:tcBorders>
              <w:tl2br w:val="nil"/>
              <w:tr2bl w:val="nil"/>
            </w:tcBorders>
            <w:noWrap w:val="0"/>
            <w:vAlign w:val="top"/>
          </w:tcPr>
          <w:p w14:paraId="34162A22">
            <w:pPr>
              <w:spacing w:line="460" w:lineRule="exact"/>
              <w:rPr>
                <w:rFonts w:hint="eastAsia" w:ascii="宋体" w:hAnsi="宋体" w:eastAsia="宋体" w:cs="宋体"/>
                <w:b w:val="0"/>
                <w:bCs w:val="0"/>
                <w:sz w:val="21"/>
                <w:szCs w:val="21"/>
                <w:highlight w:val="none"/>
              </w:rPr>
            </w:pPr>
          </w:p>
        </w:tc>
        <w:tc>
          <w:tcPr>
            <w:tcW w:w="1215" w:type="dxa"/>
            <w:tcBorders>
              <w:tl2br w:val="nil"/>
              <w:tr2bl w:val="nil"/>
            </w:tcBorders>
            <w:noWrap w:val="0"/>
            <w:vAlign w:val="top"/>
          </w:tcPr>
          <w:p w14:paraId="25D2FE4C">
            <w:pPr>
              <w:spacing w:line="460" w:lineRule="exact"/>
              <w:rPr>
                <w:rFonts w:hint="eastAsia" w:ascii="宋体" w:hAnsi="宋体" w:eastAsia="宋体" w:cs="宋体"/>
                <w:b w:val="0"/>
                <w:bCs w:val="0"/>
                <w:sz w:val="21"/>
                <w:szCs w:val="21"/>
                <w:highlight w:val="none"/>
              </w:rPr>
            </w:pPr>
          </w:p>
        </w:tc>
      </w:tr>
      <w:tr w14:paraId="0BB24AB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516" w:type="dxa"/>
            <w:tcBorders>
              <w:tl2br w:val="nil"/>
              <w:tr2bl w:val="nil"/>
            </w:tcBorders>
            <w:noWrap w:val="0"/>
            <w:vAlign w:val="top"/>
          </w:tcPr>
          <w:p w14:paraId="7EE83FB9">
            <w:pPr>
              <w:spacing w:line="460" w:lineRule="exact"/>
              <w:rPr>
                <w:rFonts w:hint="eastAsia" w:ascii="宋体" w:hAnsi="宋体" w:eastAsia="宋体" w:cs="宋体"/>
                <w:b w:val="0"/>
                <w:bCs w:val="0"/>
                <w:sz w:val="21"/>
                <w:szCs w:val="21"/>
                <w:highlight w:val="none"/>
              </w:rPr>
            </w:pPr>
          </w:p>
        </w:tc>
        <w:tc>
          <w:tcPr>
            <w:tcW w:w="1806" w:type="dxa"/>
            <w:tcBorders>
              <w:tl2br w:val="nil"/>
              <w:tr2bl w:val="nil"/>
            </w:tcBorders>
            <w:noWrap w:val="0"/>
            <w:vAlign w:val="top"/>
          </w:tcPr>
          <w:p w14:paraId="3C5D25B9">
            <w:pPr>
              <w:spacing w:line="460" w:lineRule="exact"/>
              <w:rPr>
                <w:rFonts w:hint="eastAsia" w:ascii="宋体" w:hAnsi="宋体" w:eastAsia="宋体" w:cs="宋体"/>
                <w:b w:val="0"/>
                <w:bCs w:val="0"/>
                <w:sz w:val="21"/>
                <w:szCs w:val="21"/>
                <w:highlight w:val="none"/>
              </w:rPr>
            </w:pPr>
          </w:p>
        </w:tc>
        <w:tc>
          <w:tcPr>
            <w:tcW w:w="1290" w:type="dxa"/>
            <w:tcBorders>
              <w:tl2br w:val="nil"/>
              <w:tr2bl w:val="nil"/>
            </w:tcBorders>
            <w:noWrap w:val="0"/>
            <w:vAlign w:val="top"/>
          </w:tcPr>
          <w:p w14:paraId="2DC8EC4B">
            <w:pPr>
              <w:spacing w:line="460" w:lineRule="exact"/>
              <w:rPr>
                <w:rFonts w:hint="eastAsia" w:ascii="宋体" w:hAnsi="宋体" w:eastAsia="宋体" w:cs="宋体"/>
                <w:b w:val="0"/>
                <w:bCs w:val="0"/>
                <w:sz w:val="21"/>
                <w:szCs w:val="21"/>
                <w:highlight w:val="none"/>
              </w:rPr>
            </w:pPr>
          </w:p>
        </w:tc>
        <w:tc>
          <w:tcPr>
            <w:tcW w:w="774" w:type="dxa"/>
            <w:tcBorders>
              <w:tl2br w:val="nil"/>
              <w:tr2bl w:val="nil"/>
            </w:tcBorders>
            <w:noWrap w:val="0"/>
            <w:vAlign w:val="top"/>
          </w:tcPr>
          <w:p w14:paraId="3DD16EF4">
            <w:pPr>
              <w:spacing w:line="460" w:lineRule="exact"/>
              <w:rPr>
                <w:rFonts w:hint="eastAsia" w:ascii="宋体" w:hAnsi="宋体" w:eastAsia="宋体" w:cs="宋体"/>
                <w:b w:val="0"/>
                <w:bCs w:val="0"/>
                <w:sz w:val="21"/>
                <w:szCs w:val="21"/>
                <w:highlight w:val="none"/>
              </w:rPr>
            </w:pPr>
          </w:p>
        </w:tc>
        <w:tc>
          <w:tcPr>
            <w:tcW w:w="1161" w:type="dxa"/>
            <w:tcBorders>
              <w:tl2br w:val="nil"/>
              <w:tr2bl w:val="nil"/>
            </w:tcBorders>
            <w:noWrap w:val="0"/>
            <w:vAlign w:val="top"/>
          </w:tcPr>
          <w:p w14:paraId="4A22FA92">
            <w:pPr>
              <w:spacing w:line="460" w:lineRule="exact"/>
              <w:rPr>
                <w:rFonts w:hint="eastAsia" w:ascii="宋体" w:hAnsi="宋体" w:eastAsia="宋体" w:cs="宋体"/>
                <w:b w:val="0"/>
                <w:bCs w:val="0"/>
                <w:sz w:val="21"/>
                <w:szCs w:val="21"/>
                <w:highlight w:val="none"/>
              </w:rPr>
            </w:pPr>
          </w:p>
        </w:tc>
        <w:tc>
          <w:tcPr>
            <w:tcW w:w="903" w:type="dxa"/>
            <w:tcBorders>
              <w:tl2br w:val="nil"/>
              <w:tr2bl w:val="nil"/>
            </w:tcBorders>
            <w:noWrap w:val="0"/>
            <w:vAlign w:val="top"/>
          </w:tcPr>
          <w:p w14:paraId="3C8CCF88">
            <w:pPr>
              <w:spacing w:line="460" w:lineRule="exact"/>
              <w:rPr>
                <w:rFonts w:hint="eastAsia" w:ascii="宋体" w:hAnsi="宋体" w:eastAsia="宋体" w:cs="宋体"/>
                <w:b w:val="0"/>
                <w:bCs w:val="0"/>
                <w:sz w:val="21"/>
                <w:szCs w:val="21"/>
                <w:highlight w:val="none"/>
              </w:rPr>
            </w:pPr>
          </w:p>
        </w:tc>
        <w:tc>
          <w:tcPr>
            <w:tcW w:w="1525" w:type="dxa"/>
            <w:tcBorders>
              <w:tl2br w:val="nil"/>
              <w:tr2bl w:val="nil"/>
            </w:tcBorders>
            <w:noWrap w:val="0"/>
            <w:vAlign w:val="top"/>
          </w:tcPr>
          <w:p w14:paraId="31A27ED6">
            <w:pPr>
              <w:spacing w:line="460" w:lineRule="exact"/>
              <w:rPr>
                <w:rFonts w:hint="eastAsia" w:ascii="宋体" w:hAnsi="宋体" w:eastAsia="宋体" w:cs="宋体"/>
                <w:b w:val="0"/>
                <w:bCs w:val="0"/>
                <w:sz w:val="21"/>
                <w:szCs w:val="21"/>
                <w:highlight w:val="none"/>
              </w:rPr>
            </w:pPr>
          </w:p>
        </w:tc>
        <w:tc>
          <w:tcPr>
            <w:tcW w:w="1215" w:type="dxa"/>
            <w:tcBorders>
              <w:tl2br w:val="nil"/>
              <w:tr2bl w:val="nil"/>
            </w:tcBorders>
            <w:noWrap w:val="0"/>
            <w:vAlign w:val="top"/>
          </w:tcPr>
          <w:p w14:paraId="23BD276E">
            <w:pPr>
              <w:spacing w:line="460" w:lineRule="exact"/>
              <w:rPr>
                <w:rFonts w:hint="eastAsia" w:ascii="宋体" w:hAnsi="宋体" w:eastAsia="宋体" w:cs="宋体"/>
                <w:b w:val="0"/>
                <w:bCs w:val="0"/>
                <w:sz w:val="21"/>
                <w:szCs w:val="21"/>
                <w:highlight w:val="none"/>
              </w:rPr>
            </w:pPr>
          </w:p>
        </w:tc>
      </w:tr>
      <w:tr w14:paraId="37B353F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516" w:type="dxa"/>
            <w:tcBorders>
              <w:tl2br w:val="nil"/>
              <w:tr2bl w:val="nil"/>
            </w:tcBorders>
            <w:noWrap w:val="0"/>
            <w:vAlign w:val="top"/>
          </w:tcPr>
          <w:p w14:paraId="458E2607">
            <w:pPr>
              <w:spacing w:line="460" w:lineRule="exact"/>
              <w:rPr>
                <w:rFonts w:hint="eastAsia" w:ascii="宋体" w:hAnsi="宋体" w:eastAsia="宋体" w:cs="宋体"/>
                <w:b w:val="0"/>
                <w:bCs w:val="0"/>
                <w:sz w:val="21"/>
                <w:szCs w:val="21"/>
                <w:highlight w:val="none"/>
              </w:rPr>
            </w:pPr>
          </w:p>
        </w:tc>
        <w:tc>
          <w:tcPr>
            <w:tcW w:w="1806" w:type="dxa"/>
            <w:tcBorders>
              <w:tl2br w:val="nil"/>
              <w:tr2bl w:val="nil"/>
            </w:tcBorders>
            <w:noWrap w:val="0"/>
            <w:vAlign w:val="top"/>
          </w:tcPr>
          <w:p w14:paraId="49D17D2E">
            <w:pPr>
              <w:spacing w:line="460" w:lineRule="exact"/>
              <w:rPr>
                <w:rFonts w:hint="eastAsia" w:ascii="宋体" w:hAnsi="宋体" w:eastAsia="宋体" w:cs="宋体"/>
                <w:b w:val="0"/>
                <w:bCs w:val="0"/>
                <w:sz w:val="21"/>
                <w:szCs w:val="21"/>
                <w:highlight w:val="none"/>
              </w:rPr>
            </w:pPr>
          </w:p>
        </w:tc>
        <w:tc>
          <w:tcPr>
            <w:tcW w:w="1290" w:type="dxa"/>
            <w:tcBorders>
              <w:tl2br w:val="nil"/>
              <w:tr2bl w:val="nil"/>
            </w:tcBorders>
            <w:noWrap w:val="0"/>
            <w:vAlign w:val="top"/>
          </w:tcPr>
          <w:p w14:paraId="3CC8F545">
            <w:pPr>
              <w:spacing w:line="460" w:lineRule="exact"/>
              <w:rPr>
                <w:rFonts w:hint="eastAsia" w:ascii="宋体" w:hAnsi="宋体" w:eastAsia="宋体" w:cs="宋体"/>
                <w:b w:val="0"/>
                <w:bCs w:val="0"/>
                <w:sz w:val="21"/>
                <w:szCs w:val="21"/>
                <w:highlight w:val="none"/>
              </w:rPr>
            </w:pPr>
          </w:p>
        </w:tc>
        <w:tc>
          <w:tcPr>
            <w:tcW w:w="774" w:type="dxa"/>
            <w:tcBorders>
              <w:tl2br w:val="nil"/>
              <w:tr2bl w:val="nil"/>
            </w:tcBorders>
            <w:noWrap w:val="0"/>
            <w:vAlign w:val="top"/>
          </w:tcPr>
          <w:p w14:paraId="6F590F64">
            <w:pPr>
              <w:spacing w:line="460" w:lineRule="exact"/>
              <w:rPr>
                <w:rFonts w:hint="eastAsia" w:ascii="宋体" w:hAnsi="宋体" w:eastAsia="宋体" w:cs="宋体"/>
                <w:b w:val="0"/>
                <w:bCs w:val="0"/>
                <w:sz w:val="21"/>
                <w:szCs w:val="21"/>
                <w:highlight w:val="none"/>
              </w:rPr>
            </w:pPr>
          </w:p>
        </w:tc>
        <w:tc>
          <w:tcPr>
            <w:tcW w:w="1161" w:type="dxa"/>
            <w:tcBorders>
              <w:tl2br w:val="nil"/>
              <w:tr2bl w:val="nil"/>
            </w:tcBorders>
            <w:noWrap w:val="0"/>
            <w:vAlign w:val="top"/>
          </w:tcPr>
          <w:p w14:paraId="72140CBD">
            <w:pPr>
              <w:spacing w:line="460" w:lineRule="exact"/>
              <w:rPr>
                <w:rFonts w:hint="eastAsia" w:ascii="宋体" w:hAnsi="宋体" w:eastAsia="宋体" w:cs="宋体"/>
                <w:b w:val="0"/>
                <w:bCs w:val="0"/>
                <w:sz w:val="21"/>
                <w:szCs w:val="21"/>
                <w:highlight w:val="none"/>
              </w:rPr>
            </w:pPr>
          </w:p>
        </w:tc>
        <w:tc>
          <w:tcPr>
            <w:tcW w:w="903" w:type="dxa"/>
            <w:tcBorders>
              <w:tl2br w:val="nil"/>
              <w:tr2bl w:val="nil"/>
            </w:tcBorders>
            <w:noWrap w:val="0"/>
            <w:vAlign w:val="top"/>
          </w:tcPr>
          <w:p w14:paraId="3A188587">
            <w:pPr>
              <w:spacing w:line="460" w:lineRule="exact"/>
              <w:rPr>
                <w:rFonts w:hint="eastAsia" w:ascii="宋体" w:hAnsi="宋体" w:eastAsia="宋体" w:cs="宋体"/>
                <w:b w:val="0"/>
                <w:bCs w:val="0"/>
                <w:sz w:val="21"/>
                <w:szCs w:val="21"/>
                <w:highlight w:val="none"/>
              </w:rPr>
            </w:pPr>
          </w:p>
        </w:tc>
        <w:tc>
          <w:tcPr>
            <w:tcW w:w="1525" w:type="dxa"/>
            <w:tcBorders>
              <w:tl2br w:val="nil"/>
              <w:tr2bl w:val="nil"/>
            </w:tcBorders>
            <w:noWrap w:val="0"/>
            <w:vAlign w:val="top"/>
          </w:tcPr>
          <w:p w14:paraId="65F96F00">
            <w:pPr>
              <w:spacing w:line="460" w:lineRule="exact"/>
              <w:rPr>
                <w:rFonts w:hint="eastAsia" w:ascii="宋体" w:hAnsi="宋体" w:eastAsia="宋体" w:cs="宋体"/>
                <w:b w:val="0"/>
                <w:bCs w:val="0"/>
                <w:sz w:val="21"/>
                <w:szCs w:val="21"/>
                <w:highlight w:val="none"/>
              </w:rPr>
            </w:pPr>
          </w:p>
        </w:tc>
        <w:tc>
          <w:tcPr>
            <w:tcW w:w="1215" w:type="dxa"/>
            <w:tcBorders>
              <w:tl2br w:val="nil"/>
              <w:tr2bl w:val="nil"/>
            </w:tcBorders>
            <w:noWrap w:val="0"/>
            <w:vAlign w:val="top"/>
          </w:tcPr>
          <w:p w14:paraId="1463EC21">
            <w:pPr>
              <w:spacing w:line="460" w:lineRule="exact"/>
              <w:rPr>
                <w:rFonts w:hint="eastAsia" w:ascii="宋体" w:hAnsi="宋体" w:eastAsia="宋体" w:cs="宋体"/>
                <w:b w:val="0"/>
                <w:bCs w:val="0"/>
                <w:sz w:val="21"/>
                <w:szCs w:val="21"/>
                <w:highlight w:val="none"/>
              </w:rPr>
            </w:pPr>
          </w:p>
        </w:tc>
      </w:tr>
      <w:tr w14:paraId="26C858F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516" w:type="dxa"/>
            <w:tcBorders>
              <w:tl2br w:val="nil"/>
              <w:tr2bl w:val="nil"/>
            </w:tcBorders>
            <w:noWrap w:val="0"/>
            <w:vAlign w:val="top"/>
          </w:tcPr>
          <w:p w14:paraId="2E7464EF">
            <w:pPr>
              <w:spacing w:line="460" w:lineRule="exact"/>
              <w:rPr>
                <w:rFonts w:hint="eastAsia" w:ascii="宋体" w:hAnsi="宋体" w:eastAsia="宋体" w:cs="宋体"/>
                <w:b w:val="0"/>
                <w:bCs w:val="0"/>
                <w:sz w:val="21"/>
                <w:szCs w:val="21"/>
                <w:highlight w:val="none"/>
              </w:rPr>
            </w:pPr>
          </w:p>
        </w:tc>
        <w:tc>
          <w:tcPr>
            <w:tcW w:w="1806" w:type="dxa"/>
            <w:tcBorders>
              <w:tl2br w:val="nil"/>
              <w:tr2bl w:val="nil"/>
            </w:tcBorders>
            <w:noWrap w:val="0"/>
            <w:vAlign w:val="top"/>
          </w:tcPr>
          <w:p w14:paraId="491AD943">
            <w:pPr>
              <w:spacing w:line="460" w:lineRule="exact"/>
              <w:rPr>
                <w:rFonts w:hint="eastAsia" w:ascii="宋体" w:hAnsi="宋体" w:eastAsia="宋体" w:cs="宋体"/>
                <w:b w:val="0"/>
                <w:bCs w:val="0"/>
                <w:sz w:val="21"/>
                <w:szCs w:val="21"/>
                <w:highlight w:val="none"/>
              </w:rPr>
            </w:pPr>
          </w:p>
        </w:tc>
        <w:tc>
          <w:tcPr>
            <w:tcW w:w="1290" w:type="dxa"/>
            <w:tcBorders>
              <w:tl2br w:val="nil"/>
              <w:tr2bl w:val="nil"/>
            </w:tcBorders>
            <w:noWrap w:val="0"/>
            <w:vAlign w:val="top"/>
          </w:tcPr>
          <w:p w14:paraId="2B989FA6">
            <w:pPr>
              <w:spacing w:line="460" w:lineRule="exact"/>
              <w:rPr>
                <w:rFonts w:hint="eastAsia" w:ascii="宋体" w:hAnsi="宋体" w:eastAsia="宋体" w:cs="宋体"/>
                <w:b w:val="0"/>
                <w:bCs w:val="0"/>
                <w:sz w:val="21"/>
                <w:szCs w:val="21"/>
                <w:highlight w:val="none"/>
              </w:rPr>
            </w:pPr>
          </w:p>
        </w:tc>
        <w:tc>
          <w:tcPr>
            <w:tcW w:w="774" w:type="dxa"/>
            <w:tcBorders>
              <w:tl2br w:val="nil"/>
              <w:tr2bl w:val="nil"/>
            </w:tcBorders>
            <w:noWrap w:val="0"/>
            <w:vAlign w:val="top"/>
          </w:tcPr>
          <w:p w14:paraId="4ED7DD41">
            <w:pPr>
              <w:spacing w:line="460" w:lineRule="exact"/>
              <w:rPr>
                <w:rFonts w:hint="eastAsia" w:ascii="宋体" w:hAnsi="宋体" w:eastAsia="宋体" w:cs="宋体"/>
                <w:b w:val="0"/>
                <w:bCs w:val="0"/>
                <w:sz w:val="21"/>
                <w:szCs w:val="21"/>
                <w:highlight w:val="none"/>
              </w:rPr>
            </w:pPr>
          </w:p>
        </w:tc>
        <w:tc>
          <w:tcPr>
            <w:tcW w:w="1161" w:type="dxa"/>
            <w:tcBorders>
              <w:tl2br w:val="nil"/>
              <w:tr2bl w:val="nil"/>
            </w:tcBorders>
            <w:noWrap w:val="0"/>
            <w:vAlign w:val="top"/>
          </w:tcPr>
          <w:p w14:paraId="337C81D4">
            <w:pPr>
              <w:spacing w:line="460" w:lineRule="exact"/>
              <w:rPr>
                <w:rFonts w:hint="eastAsia" w:ascii="宋体" w:hAnsi="宋体" w:eastAsia="宋体" w:cs="宋体"/>
                <w:b w:val="0"/>
                <w:bCs w:val="0"/>
                <w:sz w:val="21"/>
                <w:szCs w:val="21"/>
                <w:highlight w:val="none"/>
              </w:rPr>
            </w:pPr>
          </w:p>
        </w:tc>
        <w:tc>
          <w:tcPr>
            <w:tcW w:w="903" w:type="dxa"/>
            <w:tcBorders>
              <w:tl2br w:val="nil"/>
              <w:tr2bl w:val="nil"/>
            </w:tcBorders>
            <w:noWrap w:val="0"/>
            <w:vAlign w:val="top"/>
          </w:tcPr>
          <w:p w14:paraId="7B2F07F1">
            <w:pPr>
              <w:spacing w:line="460" w:lineRule="exact"/>
              <w:rPr>
                <w:rFonts w:hint="eastAsia" w:ascii="宋体" w:hAnsi="宋体" w:eastAsia="宋体" w:cs="宋体"/>
                <w:b w:val="0"/>
                <w:bCs w:val="0"/>
                <w:sz w:val="21"/>
                <w:szCs w:val="21"/>
                <w:highlight w:val="none"/>
              </w:rPr>
            </w:pPr>
          </w:p>
        </w:tc>
        <w:tc>
          <w:tcPr>
            <w:tcW w:w="1525" w:type="dxa"/>
            <w:tcBorders>
              <w:tl2br w:val="nil"/>
              <w:tr2bl w:val="nil"/>
            </w:tcBorders>
            <w:noWrap w:val="0"/>
            <w:vAlign w:val="top"/>
          </w:tcPr>
          <w:p w14:paraId="5B48FF39">
            <w:pPr>
              <w:spacing w:line="460" w:lineRule="exact"/>
              <w:rPr>
                <w:rFonts w:hint="eastAsia" w:ascii="宋体" w:hAnsi="宋体" w:eastAsia="宋体" w:cs="宋体"/>
                <w:b w:val="0"/>
                <w:bCs w:val="0"/>
                <w:sz w:val="21"/>
                <w:szCs w:val="21"/>
                <w:highlight w:val="none"/>
              </w:rPr>
            </w:pPr>
          </w:p>
        </w:tc>
        <w:tc>
          <w:tcPr>
            <w:tcW w:w="1215" w:type="dxa"/>
            <w:tcBorders>
              <w:tl2br w:val="nil"/>
              <w:tr2bl w:val="nil"/>
            </w:tcBorders>
            <w:noWrap w:val="0"/>
            <w:vAlign w:val="top"/>
          </w:tcPr>
          <w:p w14:paraId="6A3950D7">
            <w:pPr>
              <w:spacing w:line="460" w:lineRule="exact"/>
              <w:rPr>
                <w:rFonts w:hint="eastAsia" w:ascii="宋体" w:hAnsi="宋体" w:eastAsia="宋体" w:cs="宋体"/>
                <w:b w:val="0"/>
                <w:bCs w:val="0"/>
                <w:sz w:val="21"/>
                <w:szCs w:val="21"/>
                <w:highlight w:val="none"/>
              </w:rPr>
            </w:pPr>
          </w:p>
        </w:tc>
      </w:tr>
      <w:tr w14:paraId="0090F0D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516" w:type="dxa"/>
            <w:tcBorders>
              <w:tl2br w:val="nil"/>
              <w:tr2bl w:val="nil"/>
            </w:tcBorders>
            <w:noWrap w:val="0"/>
            <w:vAlign w:val="top"/>
          </w:tcPr>
          <w:p w14:paraId="1C0AEDF7">
            <w:pPr>
              <w:spacing w:line="460" w:lineRule="exact"/>
              <w:rPr>
                <w:rFonts w:hint="eastAsia" w:ascii="宋体" w:hAnsi="宋体" w:eastAsia="宋体" w:cs="宋体"/>
                <w:b w:val="0"/>
                <w:bCs w:val="0"/>
                <w:sz w:val="21"/>
                <w:szCs w:val="21"/>
                <w:highlight w:val="none"/>
              </w:rPr>
            </w:pPr>
          </w:p>
        </w:tc>
        <w:tc>
          <w:tcPr>
            <w:tcW w:w="1806" w:type="dxa"/>
            <w:tcBorders>
              <w:tl2br w:val="nil"/>
              <w:tr2bl w:val="nil"/>
            </w:tcBorders>
            <w:noWrap w:val="0"/>
            <w:vAlign w:val="top"/>
          </w:tcPr>
          <w:p w14:paraId="0A61D7A4">
            <w:pPr>
              <w:spacing w:line="460" w:lineRule="exact"/>
              <w:rPr>
                <w:rFonts w:hint="eastAsia" w:ascii="宋体" w:hAnsi="宋体" w:eastAsia="宋体" w:cs="宋体"/>
                <w:b w:val="0"/>
                <w:bCs w:val="0"/>
                <w:sz w:val="21"/>
                <w:szCs w:val="21"/>
                <w:highlight w:val="none"/>
              </w:rPr>
            </w:pPr>
          </w:p>
        </w:tc>
        <w:tc>
          <w:tcPr>
            <w:tcW w:w="1290" w:type="dxa"/>
            <w:tcBorders>
              <w:tl2br w:val="nil"/>
              <w:tr2bl w:val="nil"/>
            </w:tcBorders>
            <w:noWrap w:val="0"/>
            <w:vAlign w:val="top"/>
          </w:tcPr>
          <w:p w14:paraId="70C19F9D">
            <w:pPr>
              <w:spacing w:line="460" w:lineRule="exact"/>
              <w:rPr>
                <w:rFonts w:hint="eastAsia" w:ascii="宋体" w:hAnsi="宋体" w:eastAsia="宋体" w:cs="宋体"/>
                <w:b w:val="0"/>
                <w:bCs w:val="0"/>
                <w:sz w:val="21"/>
                <w:szCs w:val="21"/>
                <w:highlight w:val="none"/>
              </w:rPr>
            </w:pPr>
          </w:p>
        </w:tc>
        <w:tc>
          <w:tcPr>
            <w:tcW w:w="774" w:type="dxa"/>
            <w:tcBorders>
              <w:tl2br w:val="nil"/>
              <w:tr2bl w:val="nil"/>
            </w:tcBorders>
            <w:noWrap w:val="0"/>
            <w:vAlign w:val="top"/>
          </w:tcPr>
          <w:p w14:paraId="7D36BF0F">
            <w:pPr>
              <w:spacing w:line="460" w:lineRule="exact"/>
              <w:rPr>
                <w:rFonts w:hint="eastAsia" w:ascii="宋体" w:hAnsi="宋体" w:eastAsia="宋体" w:cs="宋体"/>
                <w:b w:val="0"/>
                <w:bCs w:val="0"/>
                <w:sz w:val="21"/>
                <w:szCs w:val="21"/>
                <w:highlight w:val="none"/>
              </w:rPr>
            </w:pPr>
          </w:p>
        </w:tc>
        <w:tc>
          <w:tcPr>
            <w:tcW w:w="1161" w:type="dxa"/>
            <w:tcBorders>
              <w:tl2br w:val="nil"/>
              <w:tr2bl w:val="nil"/>
            </w:tcBorders>
            <w:noWrap w:val="0"/>
            <w:vAlign w:val="top"/>
          </w:tcPr>
          <w:p w14:paraId="60AB1000">
            <w:pPr>
              <w:spacing w:line="460" w:lineRule="exact"/>
              <w:rPr>
                <w:rFonts w:hint="eastAsia" w:ascii="宋体" w:hAnsi="宋体" w:eastAsia="宋体" w:cs="宋体"/>
                <w:b w:val="0"/>
                <w:bCs w:val="0"/>
                <w:sz w:val="21"/>
                <w:szCs w:val="21"/>
                <w:highlight w:val="none"/>
              </w:rPr>
            </w:pPr>
          </w:p>
        </w:tc>
        <w:tc>
          <w:tcPr>
            <w:tcW w:w="903" w:type="dxa"/>
            <w:tcBorders>
              <w:tl2br w:val="nil"/>
              <w:tr2bl w:val="nil"/>
            </w:tcBorders>
            <w:noWrap w:val="0"/>
            <w:vAlign w:val="top"/>
          </w:tcPr>
          <w:p w14:paraId="24873152">
            <w:pPr>
              <w:spacing w:line="460" w:lineRule="exact"/>
              <w:rPr>
                <w:rFonts w:hint="eastAsia" w:ascii="宋体" w:hAnsi="宋体" w:eastAsia="宋体" w:cs="宋体"/>
                <w:b w:val="0"/>
                <w:bCs w:val="0"/>
                <w:sz w:val="21"/>
                <w:szCs w:val="21"/>
                <w:highlight w:val="none"/>
              </w:rPr>
            </w:pPr>
          </w:p>
        </w:tc>
        <w:tc>
          <w:tcPr>
            <w:tcW w:w="1525" w:type="dxa"/>
            <w:tcBorders>
              <w:tl2br w:val="nil"/>
              <w:tr2bl w:val="nil"/>
            </w:tcBorders>
            <w:noWrap w:val="0"/>
            <w:vAlign w:val="top"/>
          </w:tcPr>
          <w:p w14:paraId="59277C8A">
            <w:pPr>
              <w:spacing w:line="460" w:lineRule="exact"/>
              <w:rPr>
                <w:rFonts w:hint="eastAsia" w:ascii="宋体" w:hAnsi="宋体" w:eastAsia="宋体" w:cs="宋体"/>
                <w:b w:val="0"/>
                <w:bCs w:val="0"/>
                <w:sz w:val="21"/>
                <w:szCs w:val="21"/>
                <w:highlight w:val="none"/>
              </w:rPr>
            </w:pPr>
          </w:p>
        </w:tc>
        <w:tc>
          <w:tcPr>
            <w:tcW w:w="1215" w:type="dxa"/>
            <w:tcBorders>
              <w:tl2br w:val="nil"/>
              <w:tr2bl w:val="nil"/>
            </w:tcBorders>
            <w:noWrap w:val="0"/>
            <w:vAlign w:val="top"/>
          </w:tcPr>
          <w:p w14:paraId="68DE5897">
            <w:pPr>
              <w:spacing w:line="460" w:lineRule="exact"/>
              <w:rPr>
                <w:rFonts w:hint="eastAsia" w:ascii="宋体" w:hAnsi="宋体" w:eastAsia="宋体" w:cs="宋体"/>
                <w:b w:val="0"/>
                <w:bCs w:val="0"/>
                <w:sz w:val="21"/>
                <w:szCs w:val="21"/>
                <w:highlight w:val="none"/>
              </w:rPr>
            </w:pPr>
          </w:p>
        </w:tc>
      </w:tr>
      <w:tr w14:paraId="7C52227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516" w:type="dxa"/>
            <w:tcBorders>
              <w:tl2br w:val="nil"/>
              <w:tr2bl w:val="nil"/>
            </w:tcBorders>
            <w:noWrap w:val="0"/>
            <w:vAlign w:val="top"/>
          </w:tcPr>
          <w:p w14:paraId="25B814BD">
            <w:pPr>
              <w:spacing w:line="460" w:lineRule="exact"/>
              <w:rPr>
                <w:rFonts w:hint="eastAsia" w:ascii="宋体" w:hAnsi="宋体" w:eastAsia="宋体" w:cs="宋体"/>
                <w:b w:val="0"/>
                <w:bCs w:val="0"/>
                <w:sz w:val="21"/>
                <w:szCs w:val="21"/>
                <w:highlight w:val="none"/>
              </w:rPr>
            </w:pPr>
          </w:p>
        </w:tc>
        <w:tc>
          <w:tcPr>
            <w:tcW w:w="1806" w:type="dxa"/>
            <w:tcBorders>
              <w:tl2br w:val="nil"/>
              <w:tr2bl w:val="nil"/>
            </w:tcBorders>
            <w:noWrap w:val="0"/>
            <w:vAlign w:val="top"/>
          </w:tcPr>
          <w:p w14:paraId="6C700FEB">
            <w:pPr>
              <w:spacing w:line="460" w:lineRule="exact"/>
              <w:rPr>
                <w:rFonts w:hint="eastAsia" w:ascii="宋体" w:hAnsi="宋体" w:eastAsia="宋体" w:cs="宋体"/>
                <w:b w:val="0"/>
                <w:bCs w:val="0"/>
                <w:sz w:val="21"/>
                <w:szCs w:val="21"/>
                <w:highlight w:val="none"/>
              </w:rPr>
            </w:pPr>
          </w:p>
        </w:tc>
        <w:tc>
          <w:tcPr>
            <w:tcW w:w="1290" w:type="dxa"/>
            <w:tcBorders>
              <w:tl2br w:val="nil"/>
              <w:tr2bl w:val="nil"/>
            </w:tcBorders>
            <w:noWrap w:val="0"/>
            <w:vAlign w:val="top"/>
          </w:tcPr>
          <w:p w14:paraId="3A3F317E">
            <w:pPr>
              <w:spacing w:line="460" w:lineRule="exact"/>
              <w:rPr>
                <w:rFonts w:hint="eastAsia" w:ascii="宋体" w:hAnsi="宋体" w:eastAsia="宋体" w:cs="宋体"/>
                <w:b w:val="0"/>
                <w:bCs w:val="0"/>
                <w:sz w:val="21"/>
                <w:szCs w:val="21"/>
                <w:highlight w:val="none"/>
              </w:rPr>
            </w:pPr>
          </w:p>
        </w:tc>
        <w:tc>
          <w:tcPr>
            <w:tcW w:w="774" w:type="dxa"/>
            <w:tcBorders>
              <w:tl2br w:val="nil"/>
              <w:tr2bl w:val="nil"/>
            </w:tcBorders>
            <w:noWrap w:val="0"/>
            <w:vAlign w:val="top"/>
          </w:tcPr>
          <w:p w14:paraId="711F1C4F">
            <w:pPr>
              <w:spacing w:line="460" w:lineRule="exact"/>
              <w:rPr>
                <w:rFonts w:hint="eastAsia" w:ascii="宋体" w:hAnsi="宋体" w:eastAsia="宋体" w:cs="宋体"/>
                <w:b w:val="0"/>
                <w:bCs w:val="0"/>
                <w:sz w:val="21"/>
                <w:szCs w:val="21"/>
                <w:highlight w:val="none"/>
              </w:rPr>
            </w:pPr>
          </w:p>
        </w:tc>
        <w:tc>
          <w:tcPr>
            <w:tcW w:w="1161" w:type="dxa"/>
            <w:tcBorders>
              <w:tl2br w:val="nil"/>
              <w:tr2bl w:val="nil"/>
            </w:tcBorders>
            <w:noWrap w:val="0"/>
            <w:vAlign w:val="top"/>
          </w:tcPr>
          <w:p w14:paraId="337E3B26">
            <w:pPr>
              <w:spacing w:line="460" w:lineRule="exact"/>
              <w:rPr>
                <w:rFonts w:hint="eastAsia" w:ascii="宋体" w:hAnsi="宋体" w:eastAsia="宋体" w:cs="宋体"/>
                <w:b w:val="0"/>
                <w:bCs w:val="0"/>
                <w:sz w:val="21"/>
                <w:szCs w:val="21"/>
                <w:highlight w:val="none"/>
              </w:rPr>
            </w:pPr>
          </w:p>
        </w:tc>
        <w:tc>
          <w:tcPr>
            <w:tcW w:w="903" w:type="dxa"/>
            <w:tcBorders>
              <w:tl2br w:val="nil"/>
              <w:tr2bl w:val="nil"/>
            </w:tcBorders>
            <w:noWrap w:val="0"/>
            <w:vAlign w:val="top"/>
          </w:tcPr>
          <w:p w14:paraId="5DE083DD">
            <w:pPr>
              <w:spacing w:line="460" w:lineRule="exact"/>
              <w:rPr>
                <w:rFonts w:hint="eastAsia" w:ascii="宋体" w:hAnsi="宋体" w:eastAsia="宋体" w:cs="宋体"/>
                <w:b w:val="0"/>
                <w:bCs w:val="0"/>
                <w:sz w:val="21"/>
                <w:szCs w:val="21"/>
                <w:highlight w:val="none"/>
              </w:rPr>
            </w:pPr>
          </w:p>
        </w:tc>
        <w:tc>
          <w:tcPr>
            <w:tcW w:w="1525" w:type="dxa"/>
            <w:tcBorders>
              <w:tl2br w:val="nil"/>
              <w:tr2bl w:val="nil"/>
            </w:tcBorders>
            <w:noWrap w:val="0"/>
            <w:vAlign w:val="top"/>
          </w:tcPr>
          <w:p w14:paraId="69117C8F">
            <w:pPr>
              <w:spacing w:line="460" w:lineRule="exact"/>
              <w:rPr>
                <w:rFonts w:hint="eastAsia" w:ascii="宋体" w:hAnsi="宋体" w:eastAsia="宋体" w:cs="宋体"/>
                <w:b w:val="0"/>
                <w:bCs w:val="0"/>
                <w:sz w:val="21"/>
                <w:szCs w:val="21"/>
                <w:highlight w:val="none"/>
              </w:rPr>
            </w:pPr>
          </w:p>
        </w:tc>
        <w:tc>
          <w:tcPr>
            <w:tcW w:w="1215" w:type="dxa"/>
            <w:tcBorders>
              <w:tl2br w:val="nil"/>
              <w:tr2bl w:val="nil"/>
            </w:tcBorders>
            <w:noWrap w:val="0"/>
            <w:vAlign w:val="top"/>
          </w:tcPr>
          <w:p w14:paraId="2F77626F">
            <w:pPr>
              <w:spacing w:line="460" w:lineRule="exact"/>
              <w:rPr>
                <w:rFonts w:hint="eastAsia" w:ascii="宋体" w:hAnsi="宋体" w:eastAsia="宋体" w:cs="宋体"/>
                <w:b w:val="0"/>
                <w:bCs w:val="0"/>
                <w:sz w:val="21"/>
                <w:szCs w:val="21"/>
                <w:highlight w:val="none"/>
              </w:rPr>
            </w:pPr>
          </w:p>
        </w:tc>
      </w:tr>
      <w:tr w14:paraId="60D1E1C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516" w:type="dxa"/>
            <w:tcBorders>
              <w:tl2br w:val="nil"/>
              <w:tr2bl w:val="nil"/>
            </w:tcBorders>
            <w:noWrap w:val="0"/>
            <w:vAlign w:val="top"/>
          </w:tcPr>
          <w:p w14:paraId="5E382696">
            <w:pPr>
              <w:spacing w:line="460" w:lineRule="exact"/>
              <w:rPr>
                <w:rFonts w:hint="eastAsia" w:ascii="宋体" w:hAnsi="宋体" w:eastAsia="宋体" w:cs="宋体"/>
                <w:b w:val="0"/>
                <w:bCs w:val="0"/>
                <w:sz w:val="21"/>
                <w:szCs w:val="21"/>
                <w:highlight w:val="none"/>
              </w:rPr>
            </w:pPr>
          </w:p>
        </w:tc>
        <w:tc>
          <w:tcPr>
            <w:tcW w:w="1806" w:type="dxa"/>
            <w:tcBorders>
              <w:tl2br w:val="nil"/>
              <w:tr2bl w:val="nil"/>
            </w:tcBorders>
            <w:noWrap w:val="0"/>
            <w:vAlign w:val="top"/>
          </w:tcPr>
          <w:p w14:paraId="27D2135A">
            <w:pPr>
              <w:spacing w:line="460" w:lineRule="exact"/>
              <w:rPr>
                <w:rFonts w:hint="eastAsia" w:ascii="宋体" w:hAnsi="宋体" w:eastAsia="宋体" w:cs="宋体"/>
                <w:b w:val="0"/>
                <w:bCs w:val="0"/>
                <w:sz w:val="21"/>
                <w:szCs w:val="21"/>
                <w:highlight w:val="none"/>
              </w:rPr>
            </w:pPr>
          </w:p>
        </w:tc>
        <w:tc>
          <w:tcPr>
            <w:tcW w:w="1290" w:type="dxa"/>
            <w:tcBorders>
              <w:tl2br w:val="nil"/>
              <w:tr2bl w:val="nil"/>
            </w:tcBorders>
            <w:noWrap w:val="0"/>
            <w:vAlign w:val="top"/>
          </w:tcPr>
          <w:p w14:paraId="1A53C290">
            <w:pPr>
              <w:spacing w:line="460" w:lineRule="exact"/>
              <w:rPr>
                <w:rFonts w:hint="eastAsia" w:ascii="宋体" w:hAnsi="宋体" w:eastAsia="宋体" w:cs="宋体"/>
                <w:b w:val="0"/>
                <w:bCs w:val="0"/>
                <w:sz w:val="21"/>
                <w:szCs w:val="21"/>
                <w:highlight w:val="none"/>
              </w:rPr>
            </w:pPr>
          </w:p>
        </w:tc>
        <w:tc>
          <w:tcPr>
            <w:tcW w:w="774" w:type="dxa"/>
            <w:tcBorders>
              <w:tl2br w:val="nil"/>
              <w:tr2bl w:val="nil"/>
            </w:tcBorders>
            <w:noWrap w:val="0"/>
            <w:vAlign w:val="top"/>
          </w:tcPr>
          <w:p w14:paraId="61C8DF37">
            <w:pPr>
              <w:spacing w:line="460" w:lineRule="exact"/>
              <w:rPr>
                <w:rFonts w:hint="eastAsia" w:ascii="宋体" w:hAnsi="宋体" w:eastAsia="宋体" w:cs="宋体"/>
                <w:b w:val="0"/>
                <w:bCs w:val="0"/>
                <w:sz w:val="21"/>
                <w:szCs w:val="21"/>
                <w:highlight w:val="none"/>
              </w:rPr>
            </w:pPr>
          </w:p>
        </w:tc>
        <w:tc>
          <w:tcPr>
            <w:tcW w:w="1161" w:type="dxa"/>
            <w:tcBorders>
              <w:tl2br w:val="nil"/>
              <w:tr2bl w:val="nil"/>
            </w:tcBorders>
            <w:noWrap w:val="0"/>
            <w:vAlign w:val="top"/>
          </w:tcPr>
          <w:p w14:paraId="656895C5">
            <w:pPr>
              <w:spacing w:line="460" w:lineRule="exact"/>
              <w:rPr>
                <w:rFonts w:hint="eastAsia" w:ascii="宋体" w:hAnsi="宋体" w:eastAsia="宋体" w:cs="宋体"/>
                <w:b w:val="0"/>
                <w:bCs w:val="0"/>
                <w:sz w:val="21"/>
                <w:szCs w:val="21"/>
                <w:highlight w:val="none"/>
              </w:rPr>
            </w:pPr>
          </w:p>
        </w:tc>
        <w:tc>
          <w:tcPr>
            <w:tcW w:w="903" w:type="dxa"/>
            <w:tcBorders>
              <w:tl2br w:val="nil"/>
              <w:tr2bl w:val="nil"/>
            </w:tcBorders>
            <w:noWrap w:val="0"/>
            <w:vAlign w:val="top"/>
          </w:tcPr>
          <w:p w14:paraId="7BCD2E25">
            <w:pPr>
              <w:spacing w:line="460" w:lineRule="exact"/>
              <w:rPr>
                <w:rFonts w:hint="eastAsia" w:ascii="宋体" w:hAnsi="宋体" w:eastAsia="宋体" w:cs="宋体"/>
                <w:b w:val="0"/>
                <w:bCs w:val="0"/>
                <w:sz w:val="21"/>
                <w:szCs w:val="21"/>
                <w:highlight w:val="none"/>
              </w:rPr>
            </w:pPr>
          </w:p>
        </w:tc>
        <w:tc>
          <w:tcPr>
            <w:tcW w:w="1525" w:type="dxa"/>
            <w:tcBorders>
              <w:tl2br w:val="nil"/>
              <w:tr2bl w:val="nil"/>
            </w:tcBorders>
            <w:noWrap w:val="0"/>
            <w:vAlign w:val="top"/>
          </w:tcPr>
          <w:p w14:paraId="52BB1389">
            <w:pPr>
              <w:spacing w:line="460" w:lineRule="exact"/>
              <w:rPr>
                <w:rFonts w:hint="eastAsia" w:ascii="宋体" w:hAnsi="宋体" w:eastAsia="宋体" w:cs="宋体"/>
                <w:b w:val="0"/>
                <w:bCs w:val="0"/>
                <w:sz w:val="21"/>
                <w:szCs w:val="21"/>
                <w:highlight w:val="none"/>
              </w:rPr>
            </w:pPr>
          </w:p>
        </w:tc>
        <w:tc>
          <w:tcPr>
            <w:tcW w:w="1215" w:type="dxa"/>
            <w:tcBorders>
              <w:tl2br w:val="nil"/>
              <w:tr2bl w:val="nil"/>
            </w:tcBorders>
            <w:noWrap w:val="0"/>
            <w:vAlign w:val="top"/>
          </w:tcPr>
          <w:p w14:paraId="054FC84F">
            <w:pPr>
              <w:spacing w:line="460" w:lineRule="exact"/>
              <w:rPr>
                <w:rFonts w:hint="eastAsia" w:ascii="宋体" w:hAnsi="宋体" w:eastAsia="宋体" w:cs="宋体"/>
                <w:b w:val="0"/>
                <w:bCs w:val="0"/>
                <w:sz w:val="21"/>
                <w:szCs w:val="21"/>
                <w:highlight w:val="none"/>
              </w:rPr>
            </w:pPr>
          </w:p>
        </w:tc>
      </w:tr>
    </w:tbl>
    <w:p w14:paraId="06CAA31A">
      <w:pPr>
        <w:spacing w:line="460" w:lineRule="exact"/>
        <w:rPr>
          <w:rFonts w:hint="eastAsia" w:ascii="宋体" w:hAnsi="宋体" w:eastAsia="宋体" w:cs="宋体"/>
          <w:b w:val="0"/>
          <w:bCs w:val="0"/>
          <w:sz w:val="21"/>
          <w:szCs w:val="21"/>
          <w:highlight w:val="none"/>
        </w:rPr>
      </w:pPr>
    </w:p>
    <w:p w14:paraId="3E5B6B68">
      <w:pPr>
        <w:jc w:val="left"/>
        <w:rPr>
          <w:rFonts w:hint="eastAsia" w:ascii="宋体" w:hAnsi="宋体" w:eastAsia="宋体" w:cs="宋体"/>
          <w:b w:val="0"/>
          <w:bCs w:val="0"/>
          <w:sz w:val="21"/>
          <w:szCs w:val="21"/>
          <w:highlight w:val="none"/>
          <w:lang w:val="zh-CN"/>
        </w:rPr>
      </w:pPr>
    </w:p>
    <w:p w14:paraId="08253029">
      <w:pPr>
        <w:spacing w:line="460" w:lineRule="exact"/>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投标人：（盖章）</w:t>
      </w:r>
    </w:p>
    <w:p w14:paraId="69F2BD51">
      <w:pPr>
        <w:spacing w:line="460" w:lineRule="exact"/>
        <w:rPr>
          <w:rFonts w:hint="eastAsia" w:ascii="宋体" w:hAnsi="宋体" w:eastAsia="宋体" w:cs="宋体"/>
          <w:b w:val="0"/>
          <w:bCs w:val="0"/>
          <w:sz w:val="21"/>
          <w:szCs w:val="21"/>
          <w:highlight w:val="none"/>
        </w:rPr>
      </w:pPr>
    </w:p>
    <w:p w14:paraId="14143745">
      <w:pPr>
        <w:spacing w:line="460" w:lineRule="exact"/>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法定代表人或其委托代理人：（签字）</w:t>
      </w:r>
    </w:p>
    <w:p w14:paraId="3418DE2C">
      <w:pPr>
        <w:spacing w:line="460" w:lineRule="exact"/>
        <w:rPr>
          <w:rFonts w:hint="eastAsia" w:ascii="宋体" w:hAnsi="宋体" w:eastAsia="宋体" w:cs="宋体"/>
          <w:b w:val="0"/>
          <w:bCs w:val="0"/>
          <w:sz w:val="21"/>
          <w:szCs w:val="21"/>
          <w:highlight w:val="none"/>
        </w:rPr>
      </w:pPr>
    </w:p>
    <w:p w14:paraId="666BB3B9">
      <w:pPr>
        <w:spacing w:line="460" w:lineRule="exact"/>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日期：</w:t>
      </w:r>
    </w:p>
    <w:p w14:paraId="0370AC19">
      <w:pPr>
        <w:jc w:val="left"/>
        <w:rPr>
          <w:rFonts w:hint="eastAsia" w:ascii="宋体" w:hAnsi="宋体" w:eastAsia="宋体" w:cs="宋体"/>
          <w:b w:val="0"/>
          <w:bCs w:val="0"/>
          <w:sz w:val="21"/>
          <w:szCs w:val="21"/>
          <w:highlight w:val="none"/>
          <w:lang w:val="zh-CN"/>
        </w:rPr>
      </w:pPr>
    </w:p>
    <w:p w14:paraId="7A6AC884">
      <w:pPr>
        <w:jc w:val="left"/>
        <w:rPr>
          <w:rFonts w:hint="eastAsia" w:ascii="宋体" w:hAnsi="宋体" w:eastAsia="宋体" w:cs="宋体"/>
          <w:b w:val="0"/>
          <w:bCs w:val="0"/>
          <w:sz w:val="21"/>
          <w:szCs w:val="21"/>
          <w:highlight w:val="none"/>
          <w:lang w:val="zh-CN"/>
        </w:rPr>
      </w:pPr>
    </w:p>
    <w:p w14:paraId="0E9F96F6">
      <w:pPr>
        <w:jc w:val="left"/>
        <w:rPr>
          <w:rFonts w:hint="eastAsia" w:ascii="宋体" w:hAnsi="宋体" w:eastAsia="宋体" w:cs="宋体"/>
          <w:b w:val="0"/>
          <w:bCs w:val="0"/>
          <w:sz w:val="21"/>
          <w:szCs w:val="21"/>
          <w:highlight w:val="none"/>
          <w:lang w:val="zh-CN"/>
        </w:rPr>
      </w:pPr>
    </w:p>
    <w:p w14:paraId="68B10E9B">
      <w:pPr>
        <w:autoSpaceDE w:val="0"/>
        <w:autoSpaceDN w:val="0"/>
        <w:adjustRightInd w:val="0"/>
        <w:spacing w:before="24" w:beforeLines="10" w:after="48" w:afterLines="20"/>
        <w:rPr>
          <w:rFonts w:hint="eastAsia" w:ascii="宋体" w:hAnsi="宋体" w:eastAsia="宋体" w:cs="宋体"/>
          <w:b w:val="0"/>
          <w:bCs w:val="0"/>
          <w:sz w:val="21"/>
          <w:szCs w:val="21"/>
          <w:highlight w:val="none"/>
          <w:lang w:val="zh-CN"/>
        </w:rPr>
      </w:pPr>
    </w:p>
    <w:p w14:paraId="795C775D">
      <w:pPr>
        <w:autoSpaceDE w:val="0"/>
        <w:autoSpaceDN w:val="0"/>
        <w:adjustRightInd w:val="0"/>
        <w:spacing w:before="24" w:beforeLines="10" w:after="48" w:afterLines="20"/>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lang w:val="en-US" w:eastAsia="zh-CN"/>
        </w:rPr>
        <w:t>3、</w:t>
      </w:r>
      <w:r>
        <w:rPr>
          <w:rFonts w:hint="eastAsia" w:ascii="宋体" w:hAnsi="宋体" w:eastAsia="宋体" w:cs="宋体"/>
          <w:b w:val="0"/>
          <w:bCs w:val="0"/>
          <w:sz w:val="21"/>
          <w:szCs w:val="21"/>
          <w:highlight w:val="none"/>
        </w:rPr>
        <w:t>近五年项目经理类似工程业绩表</w:t>
      </w:r>
    </w:p>
    <w:tbl>
      <w:tblPr>
        <w:tblStyle w:val="48"/>
        <w:tblpPr w:leftFromText="180" w:rightFromText="180" w:vertAnchor="text" w:horzAnchor="margin" w:tblpXSpec="center" w:tblpY="634"/>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819"/>
        <w:gridCol w:w="2051"/>
        <w:gridCol w:w="1172"/>
        <w:gridCol w:w="982"/>
        <w:gridCol w:w="1275"/>
        <w:gridCol w:w="1936"/>
      </w:tblGrid>
      <w:tr w14:paraId="7A11EE4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24" w:hRule="atLeast"/>
          <w:jc w:val="center"/>
        </w:trPr>
        <w:tc>
          <w:tcPr>
            <w:tcW w:w="1819" w:type="dxa"/>
            <w:tcBorders>
              <w:tl2br w:val="nil"/>
              <w:tr2bl w:val="nil"/>
            </w:tcBorders>
            <w:noWrap w:val="0"/>
            <w:vAlign w:val="center"/>
          </w:tcPr>
          <w:p w14:paraId="308C40C9">
            <w:pPr>
              <w:spacing w:line="460" w:lineRule="exact"/>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工程名称</w:t>
            </w:r>
          </w:p>
        </w:tc>
        <w:tc>
          <w:tcPr>
            <w:tcW w:w="2051" w:type="dxa"/>
            <w:tcBorders>
              <w:tl2br w:val="nil"/>
              <w:tr2bl w:val="nil"/>
            </w:tcBorders>
            <w:noWrap w:val="0"/>
            <w:vAlign w:val="center"/>
          </w:tcPr>
          <w:p w14:paraId="6CBFD9AF">
            <w:pPr>
              <w:spacing w:line="460" w:lineRule="exact"/>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建设单位</w:t>
            </w:r>
          </w:p>
        </w:tc>
        <w:tc>
          <w:tcPr>
            <w:tcW w:w="1172" w:type="dxa"/>
            <w:tcBorders>
              <w:tl2br w:val="nil"/>
              <w:tr2bl w:val="nil"/>
            </w:tcBorders>
            <w:noWrap w:val="0"/>
            <w:vAlign w:val="center"/>
          </w:tcPr>
          <w:p w14:paraId="1855441F">
            <w:pPr>
              <w:spacing w:line="460" w:lineRule="exact"/>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建设</w:t>
            </w:r>
          </w:p>
          <w:p w14:paraId="05A2C054">
            <w:pPr>
              <w:spacing w:line="460" w:lineRule="exact"/>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规模</w:t>
            </w:r>
          </w:p>
        </w:tc>
        <w:tc>
          <w:tcPr>
            <w:tcW w:w="982" w:type="dxa"/>
            <w:tcBorders>
              <w:tl2br w:val="nil"/>
              <w:tr2bl w:val="nil"/>
            </w:tcBorders>
            <w:noWrap w:val="0"/>
            <w:vAlign w:val="center"/>
          </w:tcPr>
          <w:p w14:paraId="2BEADDFB">
            <w:pPr>
              <w:spacing w:line="460" w:lineRule="exact"/>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工程</w:t>
            </w:r>
          </w:p>
          <w:p w14:paraId="1B207B59">
            <w:pPr>
              <w:spacing w:line="460" w:lineRule="exact"/>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造价</w:t>
            </w:r>
          </w:p>
        </w:tc>
        <w:tc>
          <w:tcPr>
            <w:tcW w:w="1275" w:type="dxa"/>
            <w:tcBorders>
              <w:tl2br w:val="nil"/>
              <w:tr2bl w:val="nil"/>
            </w:tcBorders>
            <w:noWrap w:val="0"/>
            <w:vAlign w:val="center"/>
          </w:tcPr>
          <w:p w14:paraId="790B513D">
            <w:pPr>
              <w:spacing w:line="460" w:lineRule="exact"/>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开竣工</w:t>
            </w:r>
          </w:p>
          <w:p w14:paraId="61BD6148">
            <w:pPr>
              <w:spacing w:line="460" w:lineRule="exact"/>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时间</w:t>
            </w:r>
          </w:p>
        </w:tc>
        <w:tc>
          <w:tcPr>
            <w:tcW w:w="1936" w:type="dxa"/>
            <w:tcBorders>
              <w:tl2br w:val="nil"/>
              <w:tr2bl w:val="nil"/>
            </w:tcBorders>
            <w:noWrap w:val="0"/>
            <w:vAlign w:val="center"/>
          </w:tcPr>
          <w:p w14:paraId="3EF26AD7">
            <w:pPr>
              <w:spacing w:line="460" w:lineRule="exact"/>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备 注</w:t>
            </w:r>
          </w:p>
        </w:tc>
      </w:tr>
      <w:tr w14:paraId="2F6697E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819" w:type="dxa"/>
            <w:tcBorders>
              <w:tl2br w:val="nil"/>
              <w:tr2bl w:val="nil"/>
            </w:tcBorders>
            <w:noWrap w:val="0"/>
            <w:vAlign w:val="top"/>
          </w:tcPr>
          <w:p w14:paraId="10C9E567">
            <w:pPr>
              <w:spacing w:line="460" w:lineRule="exact"/>
              <w:rPr>
                <w:rFonts w:hint="eastAsia" w:ascii="宋体" w:hAnsi="宋体" w:eastAsia="宋体" w:cs="宋体"/>
                <w:b w:val="0"/>
                <w:bCs w:val="0"/>
                <w:sz w:val="21"/>
                <w:szCs w:val="21"/>
                <w:highlight w:val="none"/>
              </w:rPr>
            </w:pPr>
          </w:p>
        </w:tc>
        <w:tc>
          <w:tcPr>
            <w:tcW w:w="2051" w:type="dxa"/>
            <w:tcBorders>
              <w:tl2br w:val="nil"/>
              <w:tr2bl w:val="nil"/>
            </w:tcBorders>
            <w:noWrap w:val="0"/>
            <w:vAlign w:val="top"/>
          </w:tcPr>
          <w:p w14:paraId="37E6EA14">
            <w:pPr>
              <w:spacing w:line="460" w:lineRule="exact"/>
              <w:rPr>
                <w:rFonts w:hint="eastAsia" w:ascii="宋体" w:hAnsi="宋体" w:eastAsia="宋体" w:cs="宋体"/>
                <w:b w:val="0"/>
                <w:bCs w:val="0"/>
                <w:sz w:val="21"/>
                <w:szCs w:val="21"/>
                <w:highlight w:val="none"/>
              </w:rPr>
            </w:pPr>
          </w:p>
        </w:tc>
        <w:tc>
          <w:tcPr>
            <w:tcW w:w="1172" w:type="dxa"/>
            <w:tcBorders>
              <w:tl2br w:val="nil"/>
              <w:tr2bl w:val="nil"/>
            </w:tcBorders>
            <w:noWrap w:val="0"/>
            <w:vAlign w:val="top"/>
          </w:tcPr>
          <w:p w14:paraId="12DC0DC7">
            <w:pPr>
              <w:spacing w:line="460" w:lineRule="exact"/>
              <w:rPr>
                <w:rFonts w:hint="eastAsia" w:ascii="宋体" w:hAnsi="宋体" w:eastAsia="宋体" w:cs="宋体"/>
                <w:b w:val="0"/>
                <w:bCs w:val="0"/>
                <w:sz w:val="21"/>
                <w:szCs w:val="21"/>
                <w:highlight w:val="none"/>
              </w:rPr>
            </w:pPr>
          </w:p>
        </w:tc>
        <w:tc>
          <w:tcPr>
            <w:tcW w:w="982" w:type="dxa"/>
            <w:tcBorders>
              <w:tl2br w:val="nil"/>
              <w:tr2bl w:val="nil"/>
            </w:tcBorders>
            <w:noWrap w:val="0"/>
            <w:vAlign w:val="top"/>
          </w:tcPr>
          <w:p w14:paraId="3943F54D">
            <w:pPr>
              <w:spacing w:line="460" w:lineRule="exact"/>
              <w:rPr>
                <w:rFonts w:hint="eastAsia" w:ascii="宋体" w:hAnsi="宋体" w:eastAsia="宋体" w:cs="宋体"/>
                <w:b w:val="0"/>
                <w:bCs w:val="0"/>
                <w:sz w:val="21"/>
                <w:szCs w:val="21"/>
                <w:highlight w:val="none"/>
              </w:rPr>
            </w:pPr>
          </w:p>
        </w:tc>
        <w:tc>
          <w:tcPr>
            <w:tcW w:w="1275" w:type="dxa"/>
            <w:tcBorders>
              <w:tl2br w:val="nil"/>
              <w:tr2bl w:val="nil"/>
            </w:tcBorders>
            <w:noWrap w:val="0"/>
            <w:vAlign w:val="top"/>
          </w:tcPr>
          <w:p w14:paraId="5FAF5B34">
            <w:pPr>
              <w:spacing w:line="460" w:lineRule="exact"/>
              <w:rPr>
                <w:rFonts w:hint="eastAsia" w:ascii="宋体" w:hAnsi="宋体" w:eastAsia="宋体" w:cs="宋体"/>
                <w:b w:val="0"/>
                <w:bCs w:val="0"/>
                <w:sz w:val="21"/>
                <w:szCs w:val="21"/>
                <w:highlight w:val="none"/>
              </w:rPr>
            </w:pPr>
          </w:p>
        </w:tc>
        <w:tc>
          <w:tcPr>
            <w:tcW w:w="1936" w:type="dxa"/>
            <w:tcBorders>
              <w:tl2br w:val="nil"/>
              <w:tr2bl w:val="nil"/>
            </w:tcBorders>
            <w:noWrap w:val="0"/>
            <w:vAlign w:val="top"/>
          </w:tcPr>
          <w:p w14:paraId="3A2A5049">
            <w:pPr>
              <w:spacing w:line="460" w:lineRule="exact"/>
              <w:rPr>
                <w:rFonts w:hint="eastAsia" w:ascii="宋体" w:hAnsi="宋体" w:eastAsia="宋体" w:cs="宋体"/>
                <w:b w:val="0"/>
                <w:bCs w:val="0"/>
                <w:sz w:val="21"/>
                <w:szCs w:val="21"/>
                <w:highlight w:val="none"/>
              </w:rPr>
            </w:pPr>
          </w:p>
        </w:tc>
      </w:tr>
      <w:tr w14:paraId="32891F1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819" w:type="dxa"/>
            <w:tcBorders>
              <w:tl2br w:val="nil"/>
              <w:tr2bl w:val="nil"/>
            </w:tcBorders>
            <w:noWrap w:val="0"/>
            <w:vAlign w:val="top"/>
          </w:tcPr>
          <w:p w14:paraId="1AB80282">
            <w:pPr>
              <w:spacing w:line="460" w:lineRule="exact"/>
              <w:rPr>
                <w:rFonts w:hint="eastAsia" w:ascii="宋体" w:hAnsi="宋体" w:eastAsia="宋体" w:cs="宋体"/>
                <w:b w:val="0"/>
                <w:bCs w:val="0"/>
                <w:sz w:val="21"/>
                <w:szCs w:val="21"/>
                <w:highlight w:val="none"/>
              </w:rPr>
            </w:pPr>
          </w:p>
        </w:tc>
        <w:tc>
          <w:tcPr>
            <w:tcW w:w="2051" w:type="dxa"/>
            <w:tcBorders>
              <w:tl2br w:val="nil"/>
              <w:tr2bl w:val="nil"/>
            </w:tcBorders>
            <w:noWrap w:val="0"/>
            <w:vAlign w:val="top"/>
          </w:tcPr>
          <w:p w14:paraId="6FE4137E">
            <w:pPr>
              <w:spacing w:line="460" w:lineRule="exact"/>
              <w:rPr>
                <w:rFonts w:hint="eastAsia" w:ascii="宋体" w:hAnsi="宋体" w:eastAsia="宋体" w:cs="宋体"/>
                <w:b w:val="0"/>
                <w:bCs w:val="0"/>
                <w:sz w:val="21"/>
                <w:szCs w:val="21"/>
                <w:highlight w:val="none"/>
              </w:rPr>
            </w:pPr>
          </w:p>
        </w:tc>
        <w:tc>
          <w:tcPr>
            <w:tcW w:w="1172" w:type="dxa"/>
            <w:tcBorders>
              <w:tl2br w:val="nil"/>
              <w:tr2bl w:val="nil"/>
            </w:tcBorders>
            <w:noWrap w:val="0"/>
            <w:vAlign w:val="top"/>
          </w:tcPr>
          <w:p w14:paraId="433EA11D">
            <w:pPr>
              <w:spacing w:line="460" w:lineRule="exact"/>
              <w:rPr>
                <w:rFonts w:hint="eastAsia" w:ascii="宋体" w:hAnsi="宋体" w:eastAsia="宋体" w:cs="宋体"/>
                <w:b w:val="0"/>
                <w:bCs w:val="0"/>
                <w:sz w:val="21"/>
                <w:szCs w:val="21"/>
                <w:highlight w:val="none"/>
              </w:rPr>
            </w:pPr>
          </w:p>
        </w:tc>
        <w:tc>
          <w:tcPr>
            <w:tcW w:w="982" w:type="dxa"/>
            <w:tcBorders>
              <w:tl2br w:val="nil"/>
              <w:tr2bl w:val="nil"/>
            </w:tcBorders>
            <w:noWrap w:val="0"/>
            <w:vAlign w:val="top"/>
          </w:tcPr>
          <w:p w14:paraId="3671CDC0">
            <w:pPr>
              <w:spacing w:line="460" w:lineRule="exact"/>
              <w:rPr>
                <w:rFonts w:hint="eastAsia" w:ascii="宋体" w:hAnsi="宋体" w:eastAsia="宋体" w:cs="宋体"/>
                <w:b w:val="0"/>
                <w:bCs w:val="0"/>
                <w:sz w:val="21"/>
                <w:szCs w:val="21"/>
                <w:highlight w:val="none"/>
              </w:rPr>
            </w:pPr>
          </w:p>
        </w:tc>
        <w:tc>
          <w:tcPr>
            <w:tcW w:w="1275" w:type="dxa"/>
            <w:tcBorders>
              <w:tl2br w:val="nil"/>
              <w:tr2bl w:val="nil"/>
            </w:tcBorders>
            <w:noWrap w:val="0"/>
            <w:vAlign w:val="top"/>
          </w:tcPr>
          <w:p w14:paraId="57177012">
            <w:pPr>
              <w:spacing w:line="460" w:lineRule="exact"/>
              <w:rPr>
                <w:rFonts w:hint="eastAsia" w:ascii="宋体" w:hAnsi="宋体" w:eastAsia="宋体" w:cs="宋体"/>
                <w:b w:val="0"/>
                <w:bCs w:val="0"/>
                <w:sz w:val="21"/>
                <w:szCs w:val="21"/>
                <w:highlight w:val="none"/>
              </w:rPr>
            </w:pPr>
          </w:p>
        </w:tc>
        <w:tc>
          <w:tcPr>
            <w:tcW w:w="1936" w:type="dxa"/>
            <w:tcBorders>
              <w:tl2br w:val="nil"/>
              <w:tr2bl w:val="nil"/>
            </w:tcBorders>
            <w:noWrap w:val="0"/>
            <w:vAlign w:val="top"/>
          </w:tcPr>
          <w:p w14:paraId="3681EC3B">
            <w:pPr>
              <w:spacing w:line="460" w:lineRule="exact"/>
              <w:rPr>
                <w:rFonts w:hint="eastAsia" w:ascii="宋体" w:hAnsi="宋体" w:eastAsia="宋体" w:cs="宋体"/>
                <w:b w:val="0"/>
                <w:bCs w:val="0"/>
                <w:sz w:val="21"/>
                <w:szCs w:val="21"/>
                <w:highlight w:val="none"/>
              </w:rPr>
            </w:pPr>
          </w:p>
        </w:tc>
      </w:tr>
      <w:tr w14:paraId="3E19DA5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819" w:type="dxa"/>
            <w:tcBorders>
              <w:tl2br w:val="nil"/>
              <w:tr2bl w:val="nil"/>
            </w:tcBorders>
            <w:noWrap w:val="0"/>
            <w:vAlign w:val="top"/>
          </w:tcPr>
          <w:p w14:paraId="6887648E">
            <w:pPr>
              <w:spacing w:line="460" w:lineRule="exact"/>
              <w:rPr>
                <w:rFonts w:hint="eastAsia" w:ascii="宋体" w:hAnsi="宋体" w:eastAsia="宋体" w:cs="宋体"/>
                <w:b w:val="0"/>
                <w:bCs w:val="0"/>
                <w:sz w:val="21"/>
                <w:szCs w:val="21"/>
                <w:highlight w:val="none"/>
              </w:rPr>
            </w:pPr>
          </w:p>
        </w:tc>
        <w:tc>
          <w:tcPr>
            <w:tcW w:w="2051" w:type="dxa"/>
            <w:tcBorders>
              <w:tl2br w:val="nil"/>
              <w:tr2bl w:val="nil"/>
            </w:tcBorders>
            <w:noWrap w:val="0"/>
            <w:vAlign w:val="top"/>
          </w:tcPr>
          <w:p w14:paraId="12CFD88B">
            <w:pPr>
              <w:spacing w:line="460" w:lineRule="exact"/>
              <w:rPr>
                <w:rFonts w:hint="eastAsia" w:ascii="宋体" w:hAnsi="宋体" w:eastAsia="宋体" w:cs="宋体"/>
                <w:b w:val="0"/>
                <w:bCs w:val="0"/>
                <w:sz w:val="21"/>
                <w:szCs w:val="21"/>
                <w:highlight w:val="none"/>
              </w:rPr>
            </w:pPr>
          </w:p>
        </w:tc>
        <w:tc>
          <w:tcPr>
            <w:tcW w:w="1172" w:type="dxa"/>
            <w:tcBorders>
              <w:tl2br w:val="nil"/>
              <w:tr2bl w:val="nil"/>
            </w:tcBorders>
            <w:noWrap w:val="0"/>
            <w:vAlign w:val="top"/>
          </w:tcPr>
          <w:p w14:paraId="7AD68D4C">
            <w:pPr>
              <w:spacing w:line="460" w:lineRule="exact"/>
              <w:rPr>
                <w:rFonts w:hint="eastAsia" w:ascii="宋体" w:hAnsi="宋体" w:eastAsia="宋体" w:cs="宋体"/>
                <w:b w:val="0"/>
                <w:bCs w:val="0"/>
                <w:sz w:val="21"/>
                <w:szCs w:val="21"/>
                <w:highlight w:val="none"/>
              </w:rPr>
            </w:pPr>
          </w:p>
        </w:tc>
        <w:tc>
          <w:tcPr>
            <w:tcW w:w="982" w:type="dxa"/>
            <w:tcBorders>
              <w:tl2br w:val="nil"/>
              <w:tr2bl w:val="nil"/>
            </w:tcBorders>
            <w:noWrap w:val="0"/>
            <w:vAlign w:val="top"/>
          </w:tcPr>
          <w:p w14:paraId="645D5389">
            <w:pPr>
              <w:spacing w:line="460" w:lineRule="exact"/>
              <w:rPr>
                <w:rFonts w:hint="eastAsia" w:ascii="宋体" w:hAnsi="宋体" w:eastAsia="宋体" w:cs="宋体"/>
                <w:b w:val="0"/>
                <w:bCs w:val="0"/>
                <w:sz w:val="21"/>
                <w:szCs w:val="21"/>
                <w:highlight w:val="none"/>
              </w:rPr>
            </w:pPr>
          </w:p>
        </w:tc>
        <w:tc>
          <w:tcPr>
            <w:tcW w:w="1275" w:type="dxa"/>
            <w:tcBorders>
              <w:tl2br w:val="nil"/>
              <w:tr2bl w:val="nil"/>
            </w:tcBorders>
            <w:noWrap w:val="0"/>
            <w:vAlign w:val="top"/>
          </w:tcPr>
          <w:p w14:paraId="6D652D10">
            <w:pPr>
              <w:spacing w:line="460" w:lineRule="exact"/>
              <w:rPr>
                <w:rFonts w:hint="eastAsia" w:ascii="宋体" w:hAnsi="宋体" w:eastAsia="宋体" w:cs="宋体"/>
                <w:b w:val="0"/>
                <w:bCs w:val="0"/>
                <w:sz w:val="21"/>
                <w:szCs w:val="21"/>
                <w:highlight w:val="none"/>
              </w:rPr>
            </w:pPr>
          </w:p>
        </w:tc>
        <w:tc>
          <w:tcPr>
            <w:tcW w:w="1936" w:type="dxa"/>
            <w:tcBorders>
              <w:tl2br w:val="nil"/>
              <w:tr2bl w:val="nil"/>
            </w:tcBorders>
            <w:noWrap w:val="0"/>
            <w:vAlign w:val="top"/>
          </w:tcPr>
          <w:p w14:paraId="4D9B0D8D">
            <w:pPr>
              <w:spacing w:line="460" w:lineRule="exact"/>
              <w:rPr>
                <w:rFonts w:hint="eastAsia" w:ascii="宋体" w:hAnsi="宋体" w:eastAsia="宋体" w:cs="宋体"/>
                <w:b w:val="0"/>
                <w:bCs w:val="0"/>
                <w:sz w:val="21"/>
                <w:szCs w:val="21"/>
                <w:highlight w:val="none"/>
              </w:rPr>
            </w:pPr>
          </w:p>
        </w:tc>
      </w:tr>
      <w:tr w14:paraId="370705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819" w:type="dxa"/>
            <w:tcBorders>
              <w:tl2br w:val="nil"/>
              <w:tr2bl w:val="nil"/>
            </w:tcBorders>
            <w:noWrap w:val="0"/>
            <w:vAlign w:val="top"/>
          </w:tcPr>
          <w:p w14:paraId="4F22C3DE">
            <w:pPr>
              <w:spacing w:line="460" w:lineRule="exact"/>
              <w:rPr>
                <w:rFonts w:hint="eastAsia" w:ascii="宋体" w:hAnsi="宋体" w:eastAsia="宋体" w:cs="宋体"/>
                <w:b w:val="0"/>
                <w:bCs w:val="0"/>
                <w:sz w:val="21"/>
                <w:szCs w:val="21"/>
                <w:highlight w:val="none"/>
              </w:rPr>
            </w:pPr>
          </w:p>
        </w:tc>
        <w:tc>
          <w:tcPr>
            <w:tcW w:w="2051" w:type="dxa"/>
            <w:tcBorders>
              <w:tl2br w:val="nil"/>
              <w:tr2bl w:val="nil"/>
            </w:tcBorders>
            <w:noWrap w:val="0"/>
            <w:vAlign w:val="top"/>
          </w:tcPr>
          <w:p w14:paraId="7769385E">
            <w:pPr>
              <w:spacing w:line="460" w:lineRule="exact"/>
              <w:rPr>
                <w:rFonts w:hint="eastAsia" w:ascii="宋体" w:hAnsi="宋体" w:eastAsia="宋体" w:cs="宋体"/>
                <w:b w:val="0"/>
                <w:bCs w:val="0"/>
                <w:sz w:val="21"/>
                <w:szCs w:val="21"/>
                <w:highlight w:val="none"/>
              </w:rPr>
            </w:pPr>
          </w:p>
        </w:tc>
        <w:tc>
          <w:tcPr>
            <w:tcW w:w="1172" w:type="dxa"/>
            <w:tcBorders>
              <w:tl2br w:val="nil"/>
              <w:tr2bl w:val="nil"/>
            </w:tcBorders>
            <w:noWrap w:val="0"/>
            <w:vAlign w:val="top"/>
          </w:tcPr>
          <w:p w14:paraId="2F311BEB">
            <w:pPr>
              <w:spacing w:line="460" w:lineRule="exact"/>
              <w:rPr>
                <w:rFonts w:hint="eastAsia" w:ascii="宋体" w:hAnsi="宋体" w:eastAsia="宋体" w:cs="宋体"/>
                <w:b w:val="0"/>
                <w:bCs w:val="0"/>
                <w:sz w:val="21"/>
                <w:szCs w:val="21"/>
                <w:highlight w:val="none"/>
              </w:rPr>
            </w:pPr>
          </w:p>
        </w:tc>
        <w:tc>
          <w:tcPr>
            <w:tcW w:w="982" w:type="dxa"/>
            <w:tcBorders>
              <w:tl2br w:val="nil"/>
              <w:tr2bl w:val="nil"/>
            </w:tcBorders>
            <w:noWrap w:val="0"/>
            <w:vAlign w:val="top"/>
          </w:tcPr>
          <w:p w14:paraId="309BE4AC">
            <w:pPr>
              <w:spacing w:line="460" w:lineRule="exact"/>
              <w:rPr>
                <w:rFonts w:hint="eastAsia" w:ascii="宋体" w:hAnsi="宋体" w:eastAsia="宋体" w:cs="宋体"/>
                <w:b w:val="0"/>
                <w:bCs w:val="0"/>
                <w:sz w:val="21"/>
                <w:szCs w:val="21"/>
                <w:highlight w:val="none"/>
              </w:rPr>
            </w:pPr>
          </w:p>
        </w:tc>
        <w:tc>
          <w:tcPr>
            <w:tcW w:w="1275" w:type="dxa"/>
            <w:tcBorders>
              <w:tl2br w:val="nil"/>
              <w:tr2bl w:val="nil"/>
            </w:tcBorders>
            <w:noWrap w:val="0"/>
            <w:vAlign w:val="top"/>
          </w:tcPr>
          <w:p w14:paraId="4B0DD9DC">
            <w:pPr>
              <w:spacing w:line="460" w:lineRule="exact"/>
              <w:rPr>
                <w:rFonts w:hint="eastAsia" w:ascii="宋体" w:hAnsi="宋体" w:eastAsia="宋体" w:cs="宋体"/>
                <w:b w:val="0"/>
                <w:bCs w:val="0"/>
                <w:sz w:val="21"/>
                <w:szCs w:val="21"/>
                <w:highlight w:val="none"/>
              </w:rPr>
            </w:pPr>
          </w:p>
        </w:tc>
        <w:tc>
          <w:tcPr>
            <w:tcW w:w="1936" w:type="dxa"/>
            <w:tcBorders>
              <w:tl2br w:val="nil"/>
              <w:tr2bl w:val="nil"/>
            </w:tcBorders>
            <w:noWrap w:val="0"/>
            <w:vAlign w:val="top"/>
          </w:tcPr>
          <w:p w14:paraId="1C8C4ED0">
            <w:pPr>
              <w:spacing w:line="460" w:lineRule="exact"/>
              <w:rPr>
                <w:rFonts w:hint="eastAsia" w:ascii="宋体" w:hAnsi="宋体" w:eastAsia="宋体" w:cs="宋体"/>
                <w:b w:val="0"/>
                <w:bCs w:val="0"/>
                <w:sz w:val="21"/>
                <w:szCs w:val="21"/>
                <w:highlight w:val="none"/>
              </w:rPr>
            </w:pPr>
          </w:p>
        </w:tc>
      </w:tr>
      <w:tr w14:paraId="73F7BCB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819" w:type="dxa"/>
            <w:tcBorders>
              <w:tl2br w:val="nil"/>
              <w:tr2bl w:val="nil"/>
            </w:tcBorders>
            <w:noWrap w:val="0"/>
            <w:vAlign w:val="top"/>
          </w:tcPr>
          <w:p w14:paraId="3C1DB5A1">
            <w:pPr>
              <w:spacing w:line="460" w:lineRule="exact"/>
              <w:rPr>
                <w:rFonts w:hint="eastAsia" w:ascii="宋体" w:hAnsi="宋体" w:eastAsia="宋体" w:cs="宋体"/>
                <w:b w:val="0"/>
                <w:bCs w:val="0"/>
                <w:sz w:val="21"/>
                <w:szCs w:val="21"/>
                <w:highlight w:val="none"/>
              </w:rPr>
            </w:pPr>
          </w:p>
        </w:tc>
        <w:tc>
          <w:tcPr>
            <w:tcW w:w="2051" w:type="dxa"/>
            <w:tcBorders>
              <w:tl2br w:val="nil"/>
              <w:tr2bl w:val="nil"/>
            </w:tcBorders>
            <w:noWrap w:val="0"/>
            <w:vAlign w:val="top"/>
          </w:tcPr>
          <w:p w14:paraId="4DAF35AC">
            <w:pPr>
              <w:spacing w:line="460" w:lineRule="exact"/>
              <w:rPr>
                <w:rFonts w:hint="eastAsia" w:ascii="宋体" w:hAnsi="宋体" w:eastAsia="宋体" w:cs="宋体"/>
                <w:b w:val="0"/>
                <w:bCs w:val="0"/>
                <w:sz w:val="21"/>
                <w:szCs w:val="21"/>
                <w:highlight w:val="none"/>
              </w:rPr>
            </w:pPr>
          </w:p>
        </w:tc>
        <w:tc>
          <w:tcPr>
            <w:tcW w:w="1172" w:type="dxa"/>
            <w:tcBorders>
              <w:tl2br w:val="nil"/>
              <w:tr2bl w:val="nil"/>
            </w:tcBorders>
            <w:noWrap w:val="0"/>
            <w:vAlign w:val="top"/>
          </w:tcPr>
          <w:p w14:paraId="78358668">
            <w:pPr>
              <w:spacing w:line="460" w:lineRule="exact"/>
              <w:rPr>
                <w:rFonts w:hint="eastAsia" w:ascii="宋体" w:hAnsi="宋体" w:eastAsia="宋体" w:cs="宋体"/>
                <w:b w:val="0"/>
                <w:bCs w:val="0"/>
                <w:sz w:val="21"/>
                <w:szCs w:val="21"/>
                <w:highlight w:val="none"/>
              </w:rPr>
            </w:pPr>
          </w:p>
        </w:tc>
        <w:tc>
          <w:tcPr>
            <w:tcW w:w="982" w:type="dxa"/>
            <w:tcBorders>
              <w:tl2br w:val="nil"/>
              <w:tr2bl w:val="nil"/>
            </w:tcBorders>
            <w:noWrap w:val="0"/>
            <w:vAlign w:val="top"/>
          </w:tcPr>
          <w:p w14:paraId="30C765A7">
            <w:pPr>
              <w:spacing w:line="460" w:lineRule="exact"/>
              <w:rPr>
                <w:rFonts w:hint="eastAsia" w:ascii="宋体" w:hAnsi="宋体" w:eastAsia="宋体" w:cs="宋体"/>
                <w:b w:val="0"/>
                <w:bCs w:val="0"/>
                <w:sz w:val="21"/>
                <w:szCs w:val="21"/>
                <w:highlight w:val="none"/>
              </w:rPr>
            </w:pPr>
          </w:p>
        </w:tc>
        <w:tc>
          <w:tcPr>
            <w:tcW w:w="1275" w:type="dxa"/>
            <w:tcBorders>
              <w:tl2br w:val="nil"/>
              <w:tr2bl w:val="nil"/>
            </w:tcBorders>
            <w:noWrap w:val="0"/>
            <w:vAlign w:val="top"/>
          </w:tcPr>
          <w:p w14:paraId="66E460FC">
            <w:pPr>
              <w:spacing w:line="460" w:lineRule="exact"/>
              <w:rPr>
                <w:rFonts w:hint="eastAsia" w:ascii="宋体" w:hAnsi="宋体" w:eastAsia="宋体" w:cs="宋体"/>
                <w:b w:val="0"/>
                <w:bCs w:val="0"/>
                <w:sz w:val="21"/>
                <w:szCs w:val="21"/>
                <w:highlight w:val="none"/>
              </w:rPr>
            </w:pPr>
          </w:p>
        </w:tc>
        <w:tc>
          <w:tcPr>
            <w:tcW w:w="1936" w:type="dxa"/>
            <w:tcBorders>
              <w:tl2br w:val="nil"/>
              <w:tr2bl w:val="nil"/>
            </w:tcBorders>
            <w:noWrap w:val="0"/>
            <w:vAlign w:val="top"/>
          </w:tcPr>
          <w:p w14:paraId="029253A1">
            <w:pPr>
              <w:spacing w:line="460" w:lineRule="exact"/>
              <w:rPr>
                <w:rFonts w:hint="eastAsia" w:ascii="宋体" w:hAnsi="宋体" w:eastAsia="宋体" w:cs="宋体"/>
                <w:b w:val="0"/>
                <w:bCs w:val="0"/>
                <w:sz w:val="21"/>
                <w:szCs w:val="21"/>
                <w:highlight w:val="none"/>
              </w:rPr>
            </w:pPr>
          </w:p>
        </w:tc>
      </w:tr>
      <w:tr w14:paraId="17ACE64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819" w:type="dxa"/>
            <w:tcBorders>
              <w:tl2br w:val="nil"/>
              <w:tr2bl w:val="nil"/>
            </w:tcBorders>
            <w:noWrap w:val="0"/>
            <w:vAlign w:val="top"/>
          </w:tcPr>
          <w:p w14:paraId="0FDC1A80">
            <w:pPr>
              <w:spacing w:line="460" w:lineRule="exact"/>
              <w:rPr>
                <w:rFonts w:hint="eastAsia" w:ascii="宋体" w:hAnsi="宋体" w:eastAsia="宋体" w:cs="宋体"/>
                <w:b w:val="0"/>
                <w:bCs w:val="0"/>
                <w:sz w:val="21"/>
                <w:szCs w:val="21"/>
                <w:highlight w:val="none"/>
              </w:rPr>
            </w:pPr>
          </w:p>
        </w:tc>
        <w:tc>
          <w:tcPr>
            <w:tcW w:w="2051" w:type="dxa"/>
            <w:tcBorders>
              <w:tl2br w:val="nil"/>
              <w:tr2bl w:val="nil"/>
            </w:tcBorders>
            <w:noWrap w:val="0"/>
            <w:vAlign w:val="top"/>
          </w:tcPr>
          <w:p w14:paraId="4074E24E">
            <w:pPr>
              <w:spacing w:line="460" w:lineRule="exact"/>
              <w:rPr>
                <w:rFonts w:hint="eastAsia" w:ascii="宋体" w:hAnsi="宋体" w:eastAsia="宋体" w:cs="宋体"/>
                <w:b w:val="0"/>
                <w:bCs w:val="0"/>
                <w:sz w:val="21"/>
                <w:szCs w:val="21"/>
                <w:highlight w:val="none"/>
              </w:rPr>
            </w:pPr>
          </w:p>
        </w:tc>
        <w:tc>
          <w:tcPr>
            <w:tcW w:w="1172" w:type="dxa"/>
            <w:tcBorders>
              <w:tl2br w:val="nil"/>
              <w:tr2bl w:val="nil"/>
            </w:tcBorders>
            <w:noWrap w:val="0"/>
            <w:vAlign w:val="top"/>
          </w:tcPr>
          <w:p w14:paraId="537BBEE5">
            <w:pPr>
              <w:spacing w:line="460" w:lineRule="exact"/>
              <w:rPr>
                <w:rFonts w:hint="eastAsia" w:ascii="宋体" w:hAnsi="宋体" w:eastAsia="宋体" w:cs="宋体"/>
                <w:b w:val="0"/>
                <w:bCs w:val="0"/>
                <w:sz w:val="21"/>
                <w:szCs w:val="21"/>
                <w:highlight w:val="none"/>
              </w:rPr>
            </w:pPr>
          </w:p>
        </w:tc>
        <w:tc>
          <w:tcPr>
            <w:tcW w:w="982" w:type="dxa"/>
            <w:tcBorders>
              <w:tl2br w:val="nil"/>
              <w:tr2bl w:val="nil"/>
            </w:tcBorders>
            <w:noWrap w:val="0"/>
            <w:vAlign w:val="top"/>
          </w:tcPr>
          <w:p w14:paraId="5521784E">
            <w:pPr>
              <w:spacing w:line="460" w:lineRule="exact"/>
              <w:rPr>
                <w:rFonts w:hint="eastAsia" w:ascii="宋体" w:hAnsi="宋体" w:eastAsia="宋体" w:cs="宋体"/>
                <w:b w:val="0"/>
                <w:bCs w:val="0"/>
                <w:sz w:val="21"/>
                <w:szCs w:val="21"/>
                <w:highlight w:val="none"/>
              </w:rPr>
            </w:pPr>
          </w:p>
        </w:tc>
        <w:tc>
          <w:tcPr>
            <w:tcW w:w="1275" w:type="dxa"/>
            <w:tcBorders>
              <w:tl2br w:val="nil"/>
              <w:tr2bl w:val="nil"/>
            </w:tcBorders>
            <w:noWrap w:val="0"/>
            <w:vAlign w:val="top"/>
          </w:tcPr>
          <w:p w14:paraId="4F42C167">
            <w:pPr>
              <w:spacing w:line="460" w:lineRule="exact"/>
              <w:rPr>
                <w:rFonts w:hint="eastAsia" w:ascii="宋体" w:hAnsi="宋体" w:eastAsia="宋体" w:cs="宋体"/>
                <w:b w:val="0"/>
                <w:bCs w:val="0"/>
                <w:sz w:val="21"/>
                <w:szCs w:val="21"/>
                <w:highlight w:val="none"/>
              </w:rPr>
            </w:pPr>
          </w:p>
        </w:tc>
        <w:tc>
          <w:tcPr>
            <w:tcW w:w="1936" w:type="dxa"/>
            <w:tcBorders>
              <w:tl2br w:val="nil"/>
              <w:tr2bl w:val="nil"/>
            </w:tcBorders>
            <w:noWrap w:val="0"/>
            <w:vAlign w:val="top"/>
          </w:tcPr>
          <w:p w14:paraId="5A3671FB">
            <w:pPr>
              <w:spacing w:line="460" w:lineRule="exact"/>
              <w:rPr>
                <w:rFonts w:hint="eastAsia" w:ascii="宋体" w:hAnsi="宋体" w:eastAsia="宋体" w:cs="宋体"/>
                <w:b w:val="0"/>
                <w:bCs w:val="0"/>
                <w:sz w:val="21"/>
                <w:szCs w:val="21"/>
                <w:highlight w:val="none"/>
              </w:rPr>
            </w:pPr>
          </w:p>
        </w:tc>
      </w:tr>
      <w:tr w14:paraId="328C1B2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819" w:type="dxa"/>
            <w:tcBorders>
              <w:tl2br w:val="nil"/>
              <w:tr2bl w:val="nil"/>
            </w:tcBorders>
            <w:noWrap w:val="0"/>
            <w:vAlign w:val="top"/>
          </w:tcPr>
          <w:p w14:paraId="3F4EAEF7">
            <w:pPr>
              <w:spacing w:line="460" w:lineRule="exact"/>
              <w:rPr>
                <w:rFonts w:hint="eastAsia" w:ascii="宋体" w:hAnsi="宋体" w:eastAsia="宋体" w:cs="宋体"/>
                <w:b w:val="0"/>
                <w:bCs w:val="0"/>
                <w:sz w:val="21"/>
                <w:szCs w:val="21"/>
                <w:highlight w:val="none"/>
              </w:rPr>
            </w:pPr>
          </w:p>
        </w:tc>
        <w:tc>
          <w:tcPr>
            <w:tcW w:w="2051" w:type="dxa"/>
            <w:tcBorders>
              <w:tl2br w:val="nil"/>
              <w:tr2bl w:val="nil"/>
            </w:tcBorders>
            <w:noWrap w:val="0"/>
            <w:vAlign w:val="top"/>
          </w:tcPr>
          <w:p w14:paraId="5BE59F9B">
            <w:pPr>
              <w:spacing w:line="460" w:lineRule="exact"/>
              <w:rPr>
                <w:rFonts w:hint="eastAsia" w:ascii="宋体" w:hAnsi="宋体" w:eastAsia="宋体" w:cs="宋体"/>
                <w:b w:val="0"/>
                <w:bCs w:val="0"/>
                <w:sz w:val="21"/>
                <w:szCs w:val="21"/>
                <w:highlight w:val="none"/>
              </w:rPr>
            </w:pPr>
          </w:p>
        </w:tc>
        <w:tc>
          <w:tcPr>
            <w:tcW w:w="1172" w:type="dxa"/>
            <w:tcBorders>
              <w:tl2br w:val="nil"/>
              <w:tr2bl w:val="nil"/>
            </w:tcBorders>
            <w:noWrap w:val="0"/>
            <w:vAlign w:val="top"/>
          </w:tcPr>
          <w:p w14:paraId="3F005E95">
            <w:pPr>
              <w:spacing w:line="460" w:lineRule="exact"/>
              <w:rPr>
                <w:rFonts w:hint="eastAsia" w:ascii="宋体" w:hAnsi="宋体" w:eastAsia="宋体" w:cs="宋体"/>
                <w:b w:val="0"/>
                <w:bCs w:val="0"/>
                <w:sz w:val="21"/>
                <w:szCs w:val="21"/>
                <w:highlight w:val="none"/>
              </w:rPr>
            </w:pPr>
          </w:p>
        </w:tc>
        <w:tc>
          <w:tcPr>
            <w:tcW w:w="982" w:type="dxa"/>
            <w:tcBorders>
              <w:tl2br w:val="nil"/>
              <w:tr2bl w:val="nil"/>
            </w:tcBorders>
            <w:noWrap w:val="0"/>
            <w:vAlign w:val="top"/>
          </w:tcPr>
          <w:p w14:paraId="735BB4AC">
            <w:pPr>
              <w:spacing w:line="460" w:lineRule="exact"/>
              <w:rPr>
                <w:rFonts w:hint="eastAsia" w:ascii="宋体" w:hAnsi="宋体" w:eastAsia="宋体" w:cs="宋体"/>
                <w:b w:val="0"/>
                <w:bCs w:val="0"/>
                <w:sz w:val="21"/>
                <w:szCs w:val="21"/>
                <w:highlight w:val="none"/>
              </w:rPr>
            </w:pPr>
          </w:p>
        </w:tc>
        <w:tc>
          <w:tcPr>
            <w:tcW w:w="1275" w:type="dxa"/>
            <w:tcBorders>
              <w:tl2br w:val="nil"/>
              <w:tr2bl w:val="nil"/>
            </w:tcBorders>
            <w:noWrap w:val="0"/>
            <w:vAlign w:val="top"/>
          </w:tcPr>
          <w:p w14:paraId="2808228C">
            <w:pPr>
              <w:spacing w:line="460" w:lineRule="exact"/>
              <w:rPr>
                <w:rFonts w:hint="eastAsia" w:ascii="宋体" w:hAnsi="宋体" w:eastAsia="宋体" w:cs="宋体"/>
                <w:b w:val="0"/>
                <w:bCs w:val="0"/>
                <w:sz w:val="21"/>
                <w:szCs w:val="21"/>
                <w:highlight w:val="none"/>
              </w:rPr>
            </w:pPr>
          </w:p>
        </w:tc>
        <w:tc>
          <w:tcPr>
            <w:tcW w:w="1936" w:type="dxa"/>
            <w:tcBorders>
              <w:tl2br w:val="nil"/>
              <w:tr2bl w:val="nil"/>
            </w:tcBorders>
            <w:noWrap w:val="0"/>
            <w:vAlign w:val="top"/>
          </w:tcPr>
          <w:p w14:paraId="79289421">
            <w:pPr>
              <w:spacing w:line="460" w:lineRule="exact"/>
              <w:rPr>
                <w:rFonts w:hint="eastAsia" w:ascii="宋体" w:hAnsi="宋体" w:eastAsia="宋体" w:cs="宋体"/>
                <w:b w:val="0"/>
                <w:bCs w:val="0"/>
                <w:sz w:val="21"/>
                <w:szCs w:val="21"/>
                <w:highlight w:val="none"/>
              </w:rPr>
            </w:pPr>
          </w:p>
        </w:tc>
      </w:tr>
      <w:tr w14:paraId="1FD6E1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819" w:type="dxa"/>
            <w:tcBorders>
              <w:tl2br w:val="nil"/>
              <w:tr2bl w:val="nil"/>
            </w:tcBorders>
            <w:noWrap w:val="0"/>
            <w:vAlign w:val="top"/>
          </w:tcPr>
          <w:p w14:paraId="6CB8F79F">
            <w:pPr>
              <w:spacing w:line="460" w:lineRule="exact"/>
              <w:rPr>
                <w:rFonts w:hint="eastAsia" w:ascii="宋体" w:hAnsi="宋体" w:eastAsia="宋体" w:cs="宋体"/>
                <w:b w:val="0"/>
                <w:bCs w:val="0"/>
                <w:sz w:val="21"/>
                <w:szCs w:val="21"/>
                <w:highlight w:val="none"/>
              </w:rPr>
            </w:pPr>
          </w:p>
        </w:tc>
        <w:tc>
          <w:tcPr>
            <w:tcW w:w="2051" w:type="dxa"/>
            <w:tcBorders>
              <w:tl2br w:val="nil"/>
              <w:tr2bl w:val="nil"/>
            </w:tcBorders>
            <w:noWrap w:val="0"/>
            <w:vAlign w:val="top"/>
          </w:tcPr>
          <w:p w14:paraId="6B81CE65">
            <w:pPr>
              <w:spacing w:line="460" w:lineRule="exact"/>
              <w:rPr>
                <w:rFonts w:hint="eastAsia" w:ascii="宋体" w:hAnsi="宋体" w:eastAsia="宋体" w:cs="宋体"/>
                <w:b w:val="0"/>
                <w:bCs w:val="0"/>
                <w:sz w:val="21"/>
                <w:szCs w:val="21"/>
                <w:highlight w:val="none"/>
              </w:rPr>
            </w:pPr>
          </w:p>
        </w:tc>
        <w:tc>
          <w:tcPr>
            <w:tcW w:w="1172" w:type="dxa"/>
            <w:tcBorders>
              <w:tl2br w:val="nil"/>
              <w:tr2bl w:val="nil"/>
            </w:tcBorders>
            <w:noWrap w:val="0"/>
            <w:vAlign w:val="top"/>
          </w:tcPr>
          <w:p w14:paraId="069B0C43">
            <w:pPr>
              <w:spacing w:line="460" w:lineRule="exact"/>
              <w:rPr>
                <w:rFonts w:hint="eastAsia" w:ascii="宋体" w:hAnsi="宋体" w:eastAsia="宋体" w:cs="宋体"/>
                <w:b w:val="0"/>
                <w:bCs w:val="0"/>
                <w:sz w:val="21"/>
                <w:szCs w:val="21"/>
                <w:highlight w:val="none"/>
              </w:rPr>
            </w:pPr>
          </w:p>
        </w:tc>
        <w:tc>
          <w:tcPr>
            <w:tcW w:w="982" w:type="dxa"/>
            <w:tcBorders>
              <w:tl2br w:val="nil"/>
              <w:tr2bl w:val="nil"/>
            </w:tcBorders>
            <w:noWrap w:val="0"/>
            <w:vAlign w:val="top"/>
          </w:tcPr>
          <w:p w14:paraId="6365A54A">
            <w:pPr>
              <w:spacing w:line="460" w:lineRule="exact"/>
              <w:rPr>
                <w:rFonts w:hint="eastAsia" w:ascii="宋体" w:hAnsi="宋体" w:eastAsia="宋体" w:cs="宋体"/>
                <w:b w:val="0"/>
                <w:bCs w:val="0"/>
                <w:sz w:val="21"/>
                <w:szCs w:val="21"/>
                <w:highlight w:val="none"/>
              </w:rPr>
            </w:pPr>
          </w:p>
        </w:tc>
        <w:tc>
          <w:tcPr>
            <w:tcW w:w="1275" w:type="dxa"/>
            <w:tcBorders>
              <w:tl2br w:val="nil"/>
              <w:tr2bl w:val="nil"/>
            </w:tcBorders>
            <w:noWrap w:val="0"/>
            <w:vAlign w:val="top"/>
          </w:tcPr>
          <w:p w14:paraId="6E7788C4">
            <w:pPr>
              <w:spacing w:line="460" w:lineRule="exact"/>
              <w:rPr>
                <w:rFonts w:hint="eastAsia" w:ascii="宋体" w:hAnsi="宋体" w:eastAsia="宋体" w:cs="宋体"/>
                <w:b w:val="0"/>
                <w:bCs w:val="0"/>
                <w:sz w:val="21"/>
                <w:szCs w:val="21"/>
                <w:highlight w:val="none"/>
              </w:rPr>
            </w:pPr>
          </w:p>
        </w:tc>
        <w:tc>
          <w:tcPr>
            <w:tcW w:w="1936" w:type="dxa"/>
            <w:tcBorders>
              <w:tl2br w:val="nil"/>
              <w:tr2bl w:val="nil"/>
            </w:tcBorders>
            <w:noWrap w:val="0"/>
            <w:vAlign w:val="top"/>
          </w:tcPr>
          <w:p w14:paraId="5A71AB7D">
            <w:pPr>
              <w:spacing w:line="460" w:lineRule="exact"/>
              <w:rPr>
                <w:rFonts w:hint="eastAsia" w:ascii="宋体" w:hAnsi="宋体" w:eastAsia="宋体" w:cs="宋体"/>
                <w:b w:val="0"/>
                <w:bCs w:val="0"/>
                <w:sz w:val="21"/>
                <w:szCs w:val="21"/>
                <w:highlight w:val="none"/>
              </w:rPr>
            </w:pPr>
          </w:p>
        </w:tc>
      </w:tr>
      <w:tr w14:paraId="0771C57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819" w:type="dxa"/>
            <w:tcBorders>
              <w:tl2br w:val="nil"/>
              <w:tr2bl w:val="nil"/>
            </w:tcBorders>
            <w:noWrap w:val="0"/>
            <w:vAlign w:val="top"/>
          </w:tcPr>
          <w:p w14:paraId="54E2BFFB">
            <w:pPr>
              <w:spacing w:line="460" w:lineRule="exact"/>
              <w:rPr>
                <w:rFonts w:hint="eastAsia" w:ascii="宋体" w:hAnsi="宋体" w:eastAsia="宋体" w:cs="宋体"/>
                <w:b w:val="0"/>
                <w:bCs w:val="0"/>
                <w:sz w:val="21"/>
                <w:szCs w:val="21"/>
                <w:highlight w:val="none"/>
              </w:rPr>
            </w:pPr>
          </w:p>
        </w:tc>
        <w:tc>
          <w:tcPr>
            <w:tcW w:w="2051" w:type="dxa"/>
            <w:tcBorders>
              <w:tl2br w:val="nil"/>
              <w:tr2bl w:val="nil"/>
            </w:tcBorders>
            <w:noWrap w:val="0"/>
            <w:vAlign w:val="top"/>
          </w:tcPr>
          <w:p w14:paraId="4007F278">
            <w:pPr>
              <w:spacing w:line="460" w:lineRule="exact"/>
              <w:rPr>
                <w:rFonts w:hint="eastAsia" w:ascii="宋体" w:hAnsi="宋体" w:eastAsia="宋体" w:cs="宋体"/>
                <w:b w:val="0"/>
                <w:bCs w:val="0"/>
                <w:sz w:val="21"/>
                <w:szCs w:val="21"/>
                <w:highlight w:val="none"/>
              </w:rPr>
            </w:pPr>
          </w:p>
        </w:tc>
        <w:tc>
          <w:tcPr>
            <w:tcW w:w="1172" w:type="dxa"/>
            <w:tcBorders>
              <w:tl2br w:val="nil"/>
              <w:tr2bl w:val="nil"/>
            </w:tcBorders>
            <w:noWrap w:val="0"/>
            <w:vAlign w:val="top"/>
          </w:tcPr>
          <w:p w14:paraId="0CA3F28B">
            <w:pPr>
              <w:spacing w:line="460" w:lineRule="exact"/>
              <w:rPr>
                <w:rFonts w:hint="eastAsia" w:ascii="宋体" w:hAnsi="宋体" w:eastAsia="宋体" w:cs="宋体"/>
                <w:b w:val="0"/>
                <w:bCs w:val="0"/>
                <w:sz w:val="21"/>
                <w:szCs w:val="21"/>
                <w:highlight w:val="none"/>
              </w:rPr>
            </w:pPr>
          </w:p>
        </w:tc>
        <w:tc>
          <w:tcPr>
            <w:tcW w:w="982" w:type="dxa"/>
            <w:tcBorders>
              <w:tl2br w:val="nil"/>
              <w:tr2bl w:val="nil"/>
            </w:tcBorders>
            <w:noWrap w:val="0"/>
            <w:vAlign w:val="top"/>
          </w:tcPr>
          <w:p w14:paraId="24566E11">
            <w:pPr>
              <w:spacing w:line="460" w:lineRule="exact"/>
              <w:rPr>
                <w:rFonts w:hint="eastAsia" w:ascii="宋体" w:hAnsi="宋体" w:eastAsia="宋体" w:cs="宋体"/>
                <w:b w:val="0"/>
                <w:bCs w:val="0"/>
                <w:sz w:val="21"/>
                <w:szCs w:val="21"/>
                <w:highlight w:val="none"/>
              </w:rPr>
            </w:pPr>
          </w:p>
        </w:tc>
        <w:tc>
          <w:tcPr>
            <w:tcW w:w="1275" w:type="dxa"/>
            <w:tcBorders>
              <w:tl2br w:val="nil"/>
              <w:tr2bl w:val="nil"/>
            </w:tcBorders>
            <w:noWrap w:val="0"/>
            <w:vAlign w:val="top"/>
          </w:tcPr>
          <w:p w14:paraId="48A6F9DB">
            <w:pPr>
              <w:spacing w:line="460" w:lineRule="exact"/>
              <w:rPr>
                <w:rFonts w:hint="eastAsia" w:ascii="宋体" w:hAnsi="宋体" w:eastAsia="宋体" w:cs="宋体"/>
                <w:b w:val="0"/>
                <w:bCs w:val="0"/>
                <w:sz w:val="21"/>
                <w:szCs w:val="21"/>
                <w:highlight w:val="none"/>
              </w:rPr>
            </w:pPr>
          </w:p>
        </w:tc>
        <w:tc>
          <w:tcPr>
            <w:tcW w:w="1936" w:type="dxa"/>
            <w:tcBorders>
              <w:tl2br w:val="nil"/>
              <w:tr2bl w:val="nil"/>
            </w:tcBorders>
            <w:noWrap w:val="0"/>
            <w:vAlign w:val="top"/>
          </w:tcPr>
          <w:p w14:paraId="159B8490">
            <w:pPr>
              <w:spacing w:line="460" w:lineRule="exact"/>
              <w:rPr>
                <w:rFonts w:hint="eastAsia" w:ascii="宋体" w:hAnsi="宋体" w:eastAsia="宋体" w:cs="宋体"/>
                <w:b w:val="0"/>
                <w:bCs w:val="0"/>
                <w:sz w:val="21"/>
                <w:szCs w:val="21"/>
                <w:highlight w:val="none"/>
              </w:rPr>
            </w:pPr>
          </w:p>
        </w:tc>
      </w:tr>
      <w:tr w14:paraId="39DEA6B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819" w:type="dxa"/>
            <w:tcBorders>
              <w:tl2br w:val="nil"/>
              <w:tr2bl w:val="nil"/>
            </w:tcBorders>
            <w:noWrap w:val="0"/>
            <w:vAlign w:val="top"/>
          </w:tcPr>
          <w:p w14:paraId="189CAA0C">
            <w:pPr>
              <w:spacing w:line="460" w:lineRule="exact"/>
              <w:rPr>
                <w:rFonts w:hint="eastAsia" w:ascii="宋体" w:hAnsi="宋体" w:eastAsia="宋体" w:cs="宋体"/>
                <w:b w:val="0"/>
                <w:bCs w:val="0"/>
                <w:sz w:val="21"/>
                <w:szCs w:val="21"/>
                <w:highlight w:val="none"/>
              </w:rPr>
            </w:pPr>
          </w:p>
        </w:tc>
        <w:tc>
          <w:tcPr>
            <w:tcW w:w="2051" w:type="dxa"/>
            <w:tcBorders>
              <w:tl2br w:val="nil"/>
              <w:tr2bl w:val="nil"/>
            </w:tcBorders>
            <w:noWrap w:val="0"/>
            <w:vAlign w:val="top"/>
          </w:tcPr>
          <w:p w14:paraId="43C18467">
            <w:pPr>
              <w:spacing w:line="460" w:lineRule="exact"/>
              <w:rPr>
                <w:rFonts w:hint="eastAsia" w:ascii="宋体" w:hAnsi="宋体" w:eastAsia="宋体" w:cs="宋体"/>
                <w:b w:val="0"/>
                <w:bCs w:val="0"/>
                <w:sz w:val="21"/>
                <w:szCs w:val="21"/>
                <w:highlight w:val="none"/>
              </w:rPr>
            </w:pPr>
          </w:p>
        </w:tc>
        <w:tc>
          <w:tcPr>
            <w:tcW w:w="1172" w:type="dxa"/>
            <w:tcBorders>
              <w:tl2br w:val="nil"/>
              <w:tr2bl w:val="nil"/>
            </w:tcBorders>
            <w:noWrap w:val="0"/>
            <w:vAlign w:val="top"/>
          </w:tcPr>
          <w:p w14:paraId="58CBA670">
            <w:pPr>
              <w:spacing w:line="460" w:lineRule="exact"/>
              <w:rPr>
                <w:rFonts w:hint="eastAsia" w:ascii="宋体" w:hAnsi="宋体" w:eastAsia="宋体" w:cs="宋体"/>
                <w:b w:val="0"/>
                <w:bCs w:val="0"/>
                <w:sz w:val="21"/>
                <w:szCs w:val="21"/>
                <w:highlight w:val="none"/>
              </w:rPr>
            </w:pPr>
          </w:p>
        </w:tc>
        <w:tc>
          <w:tcPr>
            <w:tcW w:w="982" w:type="dxa"/>
            <w:tcBorders>
              <w:tl2br w:val="nil"/>
              <w:tr2bl w:val="nil"/>
            </w:tcBorders>
            <w:noWrap w:val="0"/>
            <w:vAlign w:val="top"/>
          </w:tcPr>
          <w:p w14:paraId="63498F2A">
            <w:pPr>
              <w:spacing w:line="460" w:lineRule="exact"/>
              <w:rPr>
                <w:rFonts w:hint="eastAsia" w:ascii="宋体" w:hAnsi="宋体" w:eastAsia="宋体" w:cs="宋体"/>
                <w:b w:val="0"/>
                <w:bCs w:val="0"/>
                <w:sz w:val="21"/>
                <w:szCs w:val="21"/>
                <w:highlight w:val="none"/>
              </w:rPr>
            </w:pPr>
          </w:p>
        </w:tc>
        <w:tc>
          <w:tcPr>
            <w:tcW w:w="1275" w:type="dxa"/>
            <w:tcBorders>
              <w:tl2br w:val="nil"/>
              <w:tr2bl w:val="nil"/>
            </w:tcBorders>
            <w:noWrap w:val="0"/>
            <w:vAlign w:val="top"/>
          </w:tcPr>
          <w:p w14:paraId="506DA3EF">
            <w:pPr>
              <w:spacing w:line="460" w:lineRule="exact"/>
              <w:rPr>
                <w:rFonts w:hint="eastAsia" w:ascii="宋体" w:hAnsi="宋体" w:eastAsia="宋体" w:cs="宋体"/>
                <w:b w:val="0"/>
                <w:bCs w:val="0"/>
                <w:sz w:val="21"/>
                <w:szCs w:val="21"/>
                <w:highlight w:val="none"/>
              </w:rPr>
            </w:pPr>
          </w:p>
        </w:tc>
        <w:tc>
          <w:tcPr>
            <w:tcW w:w="1936" w:type="dxa"/>
            <w:tcBorders>
              <w:tl2br w:val="nil"/>
              <w:tr2bl w:val="nil"/>
            </w:tcBorders>
            <w:noWrap w:val="0"/>
            <w:vAlign w:val="top"/>
          </w:tcPr>
          <w:p w14:paraId="77B8BBA1">
            <w:pPr>
              <w:spacing w:line="460" w:lineRule="exact"/>
              <w:rPr>
                <w:rFonts w:hint="eastAsia" w:ascii="宋体" w:hAnsi="宋体" w:eastAsia="宋体" w:cs="宋体"/>
                <w:b w:val="0"/>
                <w:bCs w:val="0"/>
                <w:sz w:val="21"/>
                <w:szCs w:val="21"/>
                <w:highlight w:val="none"/>
              </w:rPr>
            </w:pPr>
          </w:p>
        </w:tc>
      </w:tr>
      <w:tr w14:paraId="4350933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819" w:type="dxa"/>
            <w:tcBorders>
              <w:tl2br w:val="nil"/>
              <w:tr2bl w:val="nil"/>
            </w:tcBorders>
            <w:noWrap w:val="0"/>
            <w:vAlign w:val="top"/>
          </w:tcPr>
          <w:p w14:paraId="5C14F0F7">
            <w:pPr>
              <w:spacing w:line="460" w:lineRule="exact"/>
              <w:rPr>
                <w:rFonts w:hint="eastAsia" w:ascii="宋体" w:hAnsi="宋体" w:eastAsia="宋体" w:cs="宋体"/>
                <w:b w:val="0"/>
                <w:bCs w:val="0"/>
                <w:sz w:val="21"/>
                <w:szCs w:val="21"/>
                <w:highlight w:val="none"/>
              </w:rPr>
            </w:pPr>
          </w:p>
        </w:tc>
        <w:tc>
          <w:tcPr>
            <w:tcW w:w="2051" w:type="dxa"/>
            <w:tcBorders>
              <w:tl2br w:val="nil"/>
              <w:tr2bl w:val="nil"/>
            </w:tcBorders>
            <w:noWrap w:val="0"/>
            <w:vAlign w:val="top"/>
          </w:tcPr>
          <w:p w14:paraId="225BD3F0">
            <w:pPr>
              <w:spacing w:line="460" w:lineRule="exact"/>
              <w:rPr>
                <w:rFonts w:hint="eastAsia" w:ascii="宋体" w:hAnsi="宋体" w:eastAsia="宋体" w:cs="宋体"/>
                <w:b w:val="0"/>
                <w:bCs w:val="0"/>
                <w:sz w:val="21"/>
                <w:szCs w:val="21"/>
                <w:highlight w:val="none"/>
              </w:rPr>
            </w:pPr>
          </w:p>
        </w:tc>
        <w:tc>
          <w:tcPr>
            <w:tcW w:w="1172" w:type="dxa"/>
            <w:tcBorders>
              <w:tl2br w:val="nil"/>
              <w:tr2bl w:val="nil"/>
            </w:tcBorders>
            <w:noWrap w:val="0"/>
            <w:vAlign w:val="top"/>
          </w:tcPr>
          <w:p w14:paraId="53C04CF7">
            <w:pPr>
              <w:spacing w:line="460" w:lineRule="exact"/>
              <w:rPr>
                <w:rFonts w:hint="eastAsia" w:ascii="宋体" w:hAnsi="宋体" w:eastAsia="宋体" w:cs="宋体"/>
                <w:b w:val="0"/>
                <w:bCs w:val="0"/>
                <w:sz w:val="21"/>
                <w:szCs w:val="21"/>
                <w:highlight w:val="none"/>
              </w:rPr>
            </w:pPr>
          </w:p>
        </w:tc>
        <w:tc>
          <w:tcPr>
            <w:tcW w:w="982" w:type="dxa"/>
            <w:tcBorders>
              <w:tl2br w:val="nil"/>
              <w:tr2bl w:val="nil"/>
            </w:tcBorders>
            <w:noWrap w:val="0"/>
            <w:vAlign w:val="top"/>
          </w:tcPr>
          <w:p w14:paraId="6D73D4BE">
            <w:pPr>
              <w:spacing w:line="460" w:lineRule="exact"/>
              <w:rPr>
                <w:rFonts w:hint="eastAsia" w:ascii="宋体" w:hAnsi="宋体" w:eastAsia="宋体" w:cs="宋体"/>
                <w:b w:val="0"/>
                <w:bCs w:val="0"/>
                <w:sz w:val="21"/>
                <w:szCs w:val="21"/>
                <w:highlight w:val="none"/>
              </w:rPr>
            </w:pPr>
          </w:p>
        </w:tc>
        <w:tc>
          <w:tcPr>
            <w:tcW w:w="1275" w:type="dxa"/>
            <w:tcBorders>
              <w:tl2br w:val="nil"/>
              <w:tr2bl w:val="nil"/>
            </w:tcBorders>
            <w:noWrap w:val="0"/>
            <w:vAlign w:val="top"/>
          </w:tcPr>
          <w:p w14:paraId="26BA4E3F">
            <w:pPr>
              <w:spacing w:line="460" w:lineRule="exact"/>
              <w:rPr>
                <w:rFonts w:hint="eastAsia" w:ascii="宋体" w:hAnsi="宋体" w:eastAsia="宋体" w:cs="宋体"/>
                <w:b w:val="0"/>
                <w:bCs w:val="0"/>
                <w:sz w:val="21"/>
                <w:szCs w:val="21"/>
                <w:highlight w:val="none"/>
              </w:rPr>
            </w:pPr>
          </w:p>
        </w:tc>
        <w:tc>
          <w:tcPr>
            <w:tcW w:w="1936" w:type="dxa"/>
            <w:tcBorders>
              <w:tl2br w:val="nil"/>
              <w:tr2bl w:val="nil"/>
            </w:tcBorders>
            <w:noWrap w:val="0"/>
            <w:vAlign w:val="top"/>
          </w:tcPr>
          <w:p w14:paraId="130D264B">
            <w:pPr>
              <w:spacing w:line="460" w:lineRule="exact"/>
              <w:rPr>
                <w:rFonts w:hint="eastAsia" w:ascii="宋体" w:hAnsi="宋体" w:eastAsia="宋体" w:cs="宋体"/>
                <w:b w:val="0"/>
                <w:bCs w:val="0"/>
                <w:sz w:val="21"/>
                <w:szCs w:val="21"/>
                <w:highlight w:val="none"/>
              </w:rPr>
            </w:pPr>
          </w:p>
        </w:tc>
      </w:tr>
      <w:tr w14:paraId="3E05734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819" w:type="dxa"/>
            <w:tcBorders>
              <w:tl2br w:val="nil"/>
              <w:tr2bl w:val="nil"/>
            </w:tcBorders>
            <w:noWrap w:val="0"/>
            <w:vAlign w:val="top"/>
          </w:tcPr>
          <w:p w14:paraId="66272126">
            <w:pPr>
              <w:spacing w:line="460" w:lineRule="exact"/>
              <w:rPr>
                <w:rFonts w:hint="eastAsia" w:ascii="宋体" w:hAnsi="宋体" w:eastAsia="宋体" w:cs="宋体"/>
                <w:b w:val="0"/>
                <w:bCs w:val="0"/>
                <w:sz w:val="21"/>
                <w:szCs w:val="21"/>
                <w:highlight w:val="none"/>
              </w:rPr>
            </w:pPr>
          </w:p>
        </w:tc>
        <w:tc>
          <w:tcPr>
            <w:tcW w:w="2051" w:type="dxa"/>
            <w:tcBorders>
              <w:tl2br w:val="nil"/>
              <w:tr2bl w:val="nil"/>
            </w:tcBorders>
            <w:noWrap w:val="0"/>
            <w:vAlign w:val="top"/>
          </w:tcPr>
          <w:p w14:paraId="6E4A5A32">
            <w:pPr>
              <w:spacing w:line="460" w:lineRule="exact"/>
              <w:rPr>
                <w:rFonts w:hint="eastAsia" w:ascii="宋体" w:hAnsi="宋体" w:eastAsia="宋体" w:cs="宋体"/>
                <w:b w:val="0"/>
                <w:bCs w:val="0"/>
                <w:sz w:val="21"/>
                <w:szCs w:val="21"/>
                <w:highlight w:val="none"/>
              </w:rPr>
            </w:pPr>
          </w:p>
        </w:tc>
        <w:tc>
          <w:tcPr>
            <w:tcW w:w="1172" w:type="dxa"/>
            <w:tcBorders>
              <w:tl2br w:val="nil"/>
              <w:tr2bl w:val="nil"/>
            </w:tcBorders>
            <w:noWrap w:val="0"/>
            <w:vAlign w:val="top"/>
          </w:tcPr>
          <w:p w14:paraId="068829B3">
            <w:pPr>
              <w:spacing w:line="460" w:lineRule="exact"/>
              <w:rPr>
                <w:rFonts w:hint="eastAsia" w:ascii="宋体" w:hAnsi="宋体" w:eastAsia="宋体" w:cs="宋体"/>
                <w:b w:val="0"/>
                <w:bCs w:val="0"/>
                <w:sz w:val="21"/>
                <w:szCs w:val="21"/>
                <w:highlight w:val="none"/>
              </w:rPr>
            </w:pPr>
          </w:p>
        </w:tc>
        <w:tc>
          <w:tcPr>
            <w:tcW w:w="982" w:type="dxa"/>
            <w:tcBorders>
              <w:tl2br w:val="nil"/>
              <w:tr2bl w:val="nil"/>
            </w:tcBorders>
            <w:noWrap w:val="0"/>
            <w:vAlign w:val="top"/>
          </w:tcPr>
          <w:p w14:paraId="668AD827">
            <w:pPr>
              <w:spacing w:line="460" w:lineRule="exact"/>
              <w:rPr>
                <w:rFonts w:hint="eastAsia" w:ascii="宋体" w:hAnsi="宋体" w:eastAsia="宋体" w:cs="宋体"/>
                <w:b w:val="0"/>
                <w:bCs w:val="0"/>
                <w:sz w:val="21"/>
                <w:szCs w:val="21"/>
                <w:highlight w:val="none"/>
              </w:rPr>
            </w:pPr>
          </w:p>
        </w:tc>
        <w:tc>
          <w:tcPr>
            <w:tcW w:w="1275" w:type="dxa"/>
            <w:tcBorders>
              <w:tl2br w:val="nil"/>
              <w:tr2bl w:val="nil"/>
            </w:tcBorders>
            <w:noWrap w:val="0"/>
            <w:vAlign w:val="top"/>
          </w:tcPr>
          <w:p w14:paraId="6179EA09">
            <w:pPr>
              <w:spacing w:line="460" w:lineRule="exact"/>
              <w:rPr>
                <w:rFonts w:hint="eastAsia" w:ascii="宋体" w:hAnsi="宋体" w:eastAsia="宋体" w:cs="宋体"/>
                <w:b w:val="0"/>
                <w:bCs w:val="0"/>
                <w:sz w:val="21"/>
                <w:szCs w:val="21"/>
                <w:highlight w:val="none"/>
              </w:rPr>
            </w:pPr>
          </w:p>
        </w:tc>
        <w:tc>
          <w:tcPr>
            <w:tcW w:w="1936" w:type="dxa"/>
            <w:tcBorders>
              <w:tl2br w:val="nil"/>
              <w:tr2bl w:val="nil"/>
            </w:tcBorders>
            <w:noWrap w:val="0"/>
            <w:vAlign w:val="top"/>
          </w:tcPr>
          <w:p w14:paraId="702A28FB">
            <w:pPr>
              <w:spacing w:line="460" w:lineRule="exact"/>
              <w:rPr>
                <w:rFonts w:hint="eastAsia" w:ascii="宋体" w:hAnsi="宋体" w:eastAsia="宋体" w:cs="宋体"/>
                <w:b w:val="0"/>
                <w:bCs w:val="0"/>
                <w:sz w:val="21"/>
                <w:szCs w:val="21"/>
                <w:highlight w:val="none"/>
              </w:rPr>
            </w:pPr>
          </w:p>
        </w:tc>
      </w:tr>
    </w:tbl>
    <w:p w14:paraId="7AF62352">
      <w:pPr>
        <w:spacing w:line="460" w:lineRule="exact"/>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 xml:space="preserve"> </w:t>
      </w:r>
      <w:r>
        <w:rPr>
          <w:rFonts w:hint="eastAsia" w:ascii="宋体" w:hAnsi="宋体" w:eastAsia="宋体" w:cs="宋体"/>
          <w:b w:val="0"/>
          <w:bCs w:val="0"/>
          <w:sz w:val="21"/>
          <w:szCs w:val="21"/>
          <w:highlight w:val="none"/>
          <w:lang w:eastAsia="zh-CN"/>
        </w:rPr>
        <w:t>（</w:t>
      </w:r>
      <w:r>
        <w:rPr>
          <w:rFonts w:hint="eastAsia" w:ascii="宋体" w:hAnsi="宋体" w:eastAsia="宋体" w:cs="宋体"/>
          <w:b w:val="0"/>
          <w:bCs w:val="0"/>
          <w:sz w:val="21"/>
          <w:szCs w:val="21"/>
          <w:highlight w:val="none"/>
        </w:rPr>
        <w:t>20</w:t>
      </w:r>
      <w:r>
        <w:rPr>
          <w:rFonts w:hint="eastAsia" w:ascii="宋体" w:hAnsi="宋体" w:eastAsia="宋体" w:cs="宋体"/>
          <w:b w:val="0"/>
          <w:bCs w:val="0"/>
          <w:sz w:val="21"/>
          <w:szCs w:val="21"/>
          <w:highlight w:val="none"/>
          <w:lang w:val="en-US" w:eastAsia="zh-CN"/>
        </w:rPr>
        <w:t>20</w:t>
      </w:r>
      <w:r>
        <w:rPr>
          <w:rFonts w:hint="eastAsia" w:ascii="宋体" w:hAnsi="宋体" w:eastAsia="宋体" w:cs="宋体"/>
          <w:b w:val="0"/>
          <w:bCs w:val="0"/>
          <w:sz w:val="21"/>
          <w:szCs w:val="21"/>
          <w:highlight w:val="none"/>
          <w:lang w:eastAsia="zh-CN"/>
        </w:rPr>
        <w:t>年</w:t>
      </w:r>
      <w:r>
        <w:rPr>
          <w:rFonts w:hint="eastAsia" w:ascii="宋体" w:hAnsi="宋体" w:eastAsia="宋体" w:cs="宋体"/>
          <w:b w:val="0"/>
          <w:bCs w:val="0"/>
          <w:sz w:val="21"/>
          <w:szCs w:val="21"/>
          <w:highlight w:val="none"/>
        </w:rPr>
        <w:t>-20</w:t>
      </w:r>
      <w:r>
        <w:rPr>
          <w:rFonts w:hint="eastAsia" w:ascii="宋体" w:hAnsi="宋体" w:eastAsia="宋体" w:cs="宋体"/>
          <w:b w:val="0"/>
          <w:bCs w:val="0"/>
          <w:sz w:val="21"/>
          <w:szCs w:val="21"/>
          <w:highlight w:val="none"/>
          <w:lang w:val="en-US" w:eastAsia="zh-CN"/>
        </w:rPr>
        <w:t>24年）</w:t>
      </w:r>
    </w:p>
    <w:p w14:paraId="4EED1932">
      <w:pPr>
        <w:spacing w:line="460" w:lineRule="exact"/>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（后附：注册建造师证、中标通知书、施工合同、竣工验收证明等材料复印件）</w:t>
      </w:r>
    </w:p>
    <w:p w14:paraId="2DAD0703">
      <w:pPr>
        <w:spacing w:line="460" w:lineRule="exact"/>
        <w:ind w:firstLine="210" w:firstLineChars="100"/>
        <w:rPr>
          <w:rFonts w:hint="eastAsia" w:ascii="宋体" w:hAnsi="宋体" w:eastAsia="宋体" w:cs="宋体"/>
          <w:b w:val="0"/>
          <w:bCs w:val="0"/>
          <w:sz w:val="21"/>
          <w:szCs w:val="21"/>
          <w:highlight w:val="none"/>
        </w:rPr>
      </w:pPr>
    </w:p>
    <w:p w14:paraId="66C93BFA">
      <w:pPr>
        <w:jc w:val="left"/>
        <w:rPr>
          <w:rFonts w:hint="eastAsia" w:ascii="宋体" w:hAnsi="宋体" w:eastAsia="宋体" w:cs="宋体"/>
          <w:b w:val="0"/>
          <w:bCs w:val="0"/>
          <w:sz w:val="21"/>
          <w:szCs w:val="21"/>
          <w:highlight w:val="none"/>
          <w:lang w:val="zh-CN"/>
        </w:rPr>
      </w:pPr>
    </w:p>
    <w:p w14:paraId="51F1B466">
      <w:pPr>
        <w:spacing w:line="460" w:lineRule="exact"/>
        <w:rPr>
          <w:rFonts w:hint="eastAsia" w:ascii="宋体" w:hAnsi="宋体" w:eastAsia="宋体" w:cs="宋体"/>
          <w:b w:val="0"/>
          <w:bCs w:val="0"/>
          <w:sz w:val="21"/>
          <w:szCs w:val="21"/>
          <w:highlight w:val="none"/>
        </w:rPr>
      </w:pPr>
    </w:p>
    <w:p w14:paraId="5D51ACB5">
      <w:pPr>
        <w:spacing w:line="460" w:lineRule="exact"/>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投标人：（盖章）</w:t>
      </w:r>
    </w:p>
    <w:p w14:paraId="73CDDFA3">
      <w:pPr>
        <w:spacing w:line="460" w:lineRule="exact"/>
        <w:rPr>
          <w:rFonts w:hint="eastAsia" w:ascii="宋体" w:hAnsi="宋体" w:eastAsia="宋体" w:cs="宋体"/>
          <w:b w:val="0"/>
          <w:bCs w:val="0"/>
          <w:sz w:val="21"/>
          <w:szCs w:val="21"/>
          <w:highlight w:val="none"/>
        </w:rPr>
      </w:pPr>
    </w:p>
    <w:p w14:paraId="1F610197">
      <w:pPr>
        <w:spacing w:line="460" w:lineRule="exact"/>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法定代表人或其委托代理人：（签字）</w:t>
      </w:r>
    </w:p>
    <w:p w14:paraId="2079F3C9">
      <w:pPr>
        <w:spacing w:line="460" w:lineRule="exact"/>
        <w:rPr>
          <w:rFonts w:hint="eastAsia" w:ascii="宋体" w:hAnsi="宋体" w:eastAsia="宋体" w:cs="宋体"/>
          <w:b w:val="0"/>
          <w:bCs w:val="0"/>
          <w:sz w:val="21"/>
          <w:szCs w:val="21"/>
          <w:highlight w:val="none"/>
        </w:rPr>
      </w:pPr>
    </w:p>
    <w:p w14:paraId="09C3726E">
      <w:pPr>
        <w:spacing w:line="460" w:lineRule="exact"/>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日期：</w:t>
      </w:r>
    </w:p>
    <w:p w14:paraId="1A0761EB">
      <w:pPr>
        <w:jc w:val="left"/>
        <w:rPr>
          <w:rFonts w:hint="eastAsia" w:ascii="宋体" w:hAnsi="宋体" w:eastAsia="宋体" w:cs="宋体"/>
          <w:b w:val="0"/>
          <w:bCs w:val="0"/>
          <w:sz w:val="21"/>
          <w:szCs w:val="21"/>
          <w:highlight w:val="none"/>
          <w:lang w:val="zh-CN"/>
        </w:rPr>
      </w:pPr>
    </w:p>
    <w:p w14:paraId="50C57A26">
      <w:pPr>
        <w:jc w:val="left"/>
        <w:rPr>
          <w:rFonts w:hint="eastAsia" w:ascii="宋体" w:hAnsi="宋体" w:eastAsia="宋体" w:cs="宋体"/>
          <w:b w:val="0"/>
          <w:bCs w:val="0"/>
          <w:sz w:val="21"/>
          <w:szCs w:val="21"/>
          <w:highlight w:val="none"/>
          <w:lang w:val="zh-CN"/>
        </w:rPr>
      </w:pPr>
    </w:p>
    <w:p w14:paraId="74ABFDE1">
      <w:pPr>
        <w:jc w:val="left"/>
        <w:rPr>
          <w:rFonts w:hint="eastAsia" w:ascii="宋体" w:hAnsi="宋体" w:eastAsia="宋体" w:cs="宋体"/>
          <w:b w:val="0"/>
          <w:bCs w:val="0"/>
          <w:sz w:val="21"/>
          <w:szCs w:val="21"/>
          <w:highlight w:val="none"/>
          <w:lang w:val="zh-CN"/>
        </w:rPr>
      </w:pPr>
    </w:p>
    <w:p w14:paraId="5595F121">
      <w:pPr>
        <w:pStyle w:val="2"/>
        <w:rPr>
          <w:rFonts w:hint="eastAsia" w:ascii="宋体" w:hAnsi="宋体" w:cs="宋体"/>
          <w:lang w:val="zh-CN"/>
        </w:rPr>
      </w:pPr>
    </w:p>
    <w:p w14:paraId="7A43DD12">
      <w:pPr>
        <w:jc w:val="left"/>
        <w:rPr>
          <w:rFonts w:hint="eastAsia" w:ascii="宋体" w:hAnsi="宋体" w:eastAsia="宋体" w:cs="宋体"/>
          <w:b w:val="0"/>
          <w:bCs w:val="0"/>
          <w:sz w:val="21"/>
          <w:szCs w:val="21"/>
          <w:highlight w:val="none"/>
          <w:lang w:val="zh-CN"/>
        </w:rPr>
      </w:pPr>
    </w:p>
    <w:p w14:paraId="1D60D6C9">
      <w:pPr>
        <w:jc w:val="left"/>
        <w:rPr>
          <w:rFonts w:hint="eastAsia" w:ascii="宋体" w:hAnsi="宋体" w:eastAsia="宋体" w:cs="宋体"/>
          <w:b/>
          <w:bCs/>
          <w:sz w:val="21"/>
          <w:szCs w:val="21"/>
          <w:highlight w:val="none"/>
        </w:rPr>
      </w:pPr>
      <w:r>
        <w:rPr>
          <w:rFonts w:hint="eastAsia" w:ascii="宋体" w:hAnsi="宋体" w:eastAsia="宋体" w:cs="宋体"/>
          <w:b/>
          <w:bCs/>
          <w:sz w:val="21"/>
          <w:szCs w:val="21"/>
          <w:highlight w:val="none"/>
          <w:lang w:val="en-US" w:eastAsia="zh-CN"/>
        </w:rPr>
        <w:t>4、</w:t>
      </w:r>
      <w:r>
        <w:rPr>
          <w:rFonts w:hint="eastAsia" w:ascii="宋体" w:hAnsi="宋体" w:eastAsia="宋体" w:cs="宋体"/>
          <w:b/>
          <w:bCs/>
          <w:sz w:val="21"/>
          <w:szCs w:val="21"/>
          <w:highlight w:val="none"/>
          <w:lang w:val="zh-CN"/>
        </w:rPr>
        <w:t xml:space="preserve"> </w:t>
      </w:r>
      <w:r>
        <w:rPr>
          <w:rFonts w:hint="eastAsia" w:ascii="宋体" w:hAnsi="宋体" w:eastAsia="宋体" w:cs="宋体"/>
          <w:b/>
          <w:bCs/>
          <w:sz w:val="21"/>
          <w:szCs w:val="21"/>
          <w:highlight w:val="none"/>
        </w:rPr>
        <w:t>拟分包项目情况表</w:t>
      </w:r>
    </w:p>
    <w:p w14:paraId="4D69339A">
      <w:pPr>
        <w:jc w:val="center"/>
        <w:rPr>
          <w:rFonts w:hint="eastAsia" w:ascii="宋体" w:hAnsi="宋体" w:eastAsia="宋体" w:cs="宋体"/>
          <w:b w:val="0"/>
          <w:bCs w:val="0"/>
          <w:sz w:val="21"/>
          <w:szCs w:val="21"/>
          <w:highlight w:val="none"/>
        </w:rPr>
      </w:pPr>
    </w:p>
    <w:tbl>
      <w:tblPr>
        <w:tblStyle w:val="49"/>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240"/>
        <w:gridCol w:w="2002"/>
        <w:gridCol w:w="2194"/>
        <w:gridCol w:w="2089"/>
      </w:tblGrid>
      <w:tr w14:paraId="6AF33B7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0" w:type="dxa"/>
            <w:tcBorders>
              <w:tl2br w:val="nil"/>
              <w:tr2bl w:val="nil"/>
            </w:tcBorders>
            <w:noWrap w:val="0"/>
            <w:vAlign w:val="center"/>
          </w:tcPr>
          <w:p w14:paraId="1164FE33">
            <w:pPr>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分包人名称</w:t>
            </w:r>
          </w:p>
        </w:tc>
        <w:tc>
          <w:tcPr>
            <w:tcW w:w="2002" w:type="dxa"/>
            <w:tcBorders>
              <w:tl2br w:val="nil"/>
              <w:tr2bl w:val="nil"/>
            </w:tcBorders>
            <w:noWrap w:val="0"/>
            <w:vAlign w:val="center"/>
          </w:tcPr>
          <w:p w14:paraId="2FE409D9">
            <w:pPr>
              <w:jc w:val="center"/>
              <w:rPr>
                <w:rFonts w:hint="eastAsia" w:ascii="宋体" w:hAnsi="宋体" w:eastAsia="宋体" w:cs="宋体"/>
                <w:b w:val="0"/>
                <w:bCs w:val="0"/>
                <w:sz w:val="21"/>
                <w:szCs w:val="21"/>
                <w:highlight w:val="none"/>
              </w:rPr>
            </w:pPr>
          </w:p>
        </w:tc>
        <w:tc>
          <w:tcPr>
            <w:tcW w:w="2194" w:type="dxa"/>
            <w:tcBorders>
              <w:tl2br w:val="nil"/>
              <w:tr2bl w:val="nil"/>
            </w:tcBorders>
            <w:noWrap w:val="0"/>
            <w:vAlign w:val="center"/>
          </w:tcPr>
          <w:p w14:paraId="13DE8C44">
            <w:pPr>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地址</w:t>
            </w:r>
          </w:p>
        </w:tc>
        <w:tc>
          <w:tcPr>
            <w:tcW w:w="2089" w:type="dxa"/>
            <w:tcBorders>
              <w:tl2br w:val="nil"/>
              <w:tr2bl w:val="nil"/>
            </w:tcBorders>
            <w:noWrap w:val="0"/>
            <w:vAlign w:val="center"/>
          </w:tcPr>
          <w:p w14:paraId="40433A6B">
            <w:pPr>
              <w:jc w:val="center"/>
              <w:rPr>
                <w:rFonts w:hint="eastAsia" w:ascii="宋体" w:hAnsi="宋体" w:eastAsia="宋体" w:cs="宋体"/>
                <w:b w:val="0"/>
                <w:bCs w:val="0"/>
                <w:sz w:val="21"/>
                <w:szCs w:val="21"/>
                <w:highlight w:val="none"/>
              </w:rPr>
            </w:pPr>
          </w:p>
        </w:tc>
      </w:tr>
      <w:tr w14:paraId="312A758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0" w:type="dxa"/>
            <w:tcBorders>
              <w:tl2br w:val="nil"/>
              <w:tr2bl w:val="nil"/>
            </w:tcBorders>
            <w:noWrap w:val="0"/>
            <w:vAlign w:val="center"/>
          </w:tcPr>
          <w:p w14:paraId="589C28DD">
            <w:pPr>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法定代表人</w:t>
            </w:r>
          </w:p>
        </w:tc>
        <w:tc>
          <w:tcPr>
            <w:tcW w:w="2002" w:type="dxa"/>
            <w:tcBorders>
              <w:tl2br w:val="nil"/>
              <w:tr2bl w:val="nil"/>
            </w:tcBorders>
            <w:noWrap w:val="0"/>
            <w:vAlign w:val="center"/>
          </w:tcPr>
          <w:p w14:paraId="251AD962">
            <w:pPr>
              <w:jc w:val="center"/>
              <w:rPr>
                <w:rFonts w:hint="eastAsia" w:ascii="宋体" w:hAnsi="宋体" w:eastAsia="宋体" w:cs="宋体"/>
                <w:b w:val="0"/>
                <w:bCs w:val="0"/>
                <w:sz w:val="21"/>
                <w:szCs w:val="21"/>
                <w:highlight w:val="none"/>
              </w:rPr>
            </w:pPr>
          </w:p>
        </w:tc>
        <w:tc>
          <w:tcPr>
            <w:tcW w:w="2194" w:type="dxa"/>
            <w:tcBorders>
              <w:tl2br w:val="nil"/>
              <w:tr2bl w:val="nil"/>
            </w:tcBorders>
            <w:noWrap w:val="0"/>
            <w:vAlign w:val="center"/>
          </w:tcPr>
          <w:p w14:paraId="1F720C5A">
            <w:pPr>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电话</w:t>
            </w:r>
          </w:p>
        </w:tc>
        <w:tc>
          <w:tcPr>
            <w:tcW w:w="2089" w:type="dxa"/>
            <w:tcBorders>
              <w:tl2br w:val="nil"/>
              <w:tr2bl w:val="nil"/>
            </w:tcBorders>
            <w:noWrap w:val="0"/>
            <w:vAlign w:val="center"/>
          </w:tcPr>
          <w:p w14:paraId="040549CB">
            <w:pPr>
              <w:jc w:val="center"/>
              <w:rPr>
                <w:rFonts w:hint="eastAsia" w:ascii="宋体" w:hAnsi="宋体" w:eastAsia="宋体" w:cs="宋体"/>
                <w:b w:val="0"/>
                <w:bCs w:val="0"/>
                <w:sz w:val="21"/>
                <w:szCs w:val="21"/>
                <w:highlight w:val="none"/>
              </w:rPr>
            </w:pPr>
          </w:p>
        </w:tc>
      </w:tr>
      <w:tr w14:paraId="7516F5E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0" w:type="dxa"/>
            <w:tcBorders>
              <w:tl2br w:val="nil"/>
              <w:tr2bl w:val="nil"/>
            </w:tcBorders>
            <w:noWrap w:val="0"/>
            <w:vAlign w:val="center"/>
          </w:tcPr>
          <w:p w14:paraId="452D5E3C">
            <w:pPr>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营业执照号码</w:t>
            </w:r>
          </w:p>
        </w:tc>
        <w:tc>
          <w:tcPr>
            <w:tcW w:w="2002" w:type="dxa"/>
            <w:tcBorders>
              <w:tl2br w:val="nil"/>
              <w:tr2bl w:val="nil"/>
            </w:tcBorders>
            <w:noWrap w:val="0"/>
            <w:vAlign w:val="center"/>
          </w:tcPr>
          <w:p w14:paraId="796A36FE">
            <w:pPr>
              <w:jc w:val="center"/>
              <w:rPr>
                <w:rFonts w:hint="eastAsia" w:ascii="宋体" w:hAnsi="宋体" w:eastAsia="宋体" w:cs="宋体"/>
                <w:b w:val="0"/>
                <w:bCs w:val="0"/>
                <w:sz w:val="21"/>
                <w:szCs w:val="21"/>
                <w:highlight w:val="none"/>
              </w:rPr>
            </w:pPr>
          </w:p>
        </w:tc>
        <w:tc>
          <w:tcPr>
            <w:tcW w:w="2194" w:type="dxa"/>
            <w:tcBorders>
              <w:tl2br w:val="nil"/>
              <w:tr2bl w:val="nil"/>
            </w:tcBorders>
            <w:noWrap w:val="0"/>
            <w:vAlign w:val="center"/>
          </w:tcPr>
          <w:p w14:paraId="764D2C0A">
            <w:pPr>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资质等级</w:t>
            </w:r>
          </w:p>
        </w:tc>
        <w:tc>
          <w:tcPr>
            <w:tcW w:w="2089" w:type="dxa"/>
            <w:tcBorders>
              <w:tl2br w:val="nil"/>
              <w:tr2bl w:val="nil"/>
            </w:tcBorders>
            <w:noWrap w:val="0"/>
            <w:vAlign w:val="center"/>
          </w:tcPr>
          <w:p w14:paraId="6784F7A7">
            <w:pPr>
              <w:jc w:val="center"/>
              <w:rPr>
                <w:rFonts w:hint="eastAsia" w:ascii="宋体" w:hAnsi="宋体" w:eastAsia="宋体" w:cs="宋体"/>
                <w:b w:val="0"/>
                <w:bCs w:val="0"/>
                <w:sz w:val="21"/>
                <w:szCs w:val="21"/>
                <w:highlight w:val="none"/>
              </w:rPr>
            </w:pPr>
          </w:p>
        </w:tc>
      </w:tr>
      <w:tr w14:paraId="29B6AFD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0" w:type="dxa"/>
            <w:tcBorders>
              <w:tl2br w:val="nil"/>
              <w:tr2bl w:val="nil"/>
            </w:tcBorders>
            <w:noWrap w:val="0"/>
            <w:vAlign w:val="center"/>
          </w:tcPr>
          <w:p w14:paraId="158AD1FC">
            <w:pPr>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拟分包的工程项目</w:t>
            </w:r>
          </w:p>
        </w:tc>
        <w:tc>
          <w:tcPr>
            <w:tcW w:w="2002" w:type="dxa"/>
            <w:tcBorders>
              <w:tl2br w:val="nil"/>
              <w:tr2bl w:val="nil"/>
            </w:tcBorders>
            <w:noWrap w:val="0"/>
            <w:vAlign w:val="center"/>
          </w:tcPr>
          <w:p w14:paraId="644669AB">
            <w:pPr>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主要内容</w:t>
            </w:r>
          </w:p>
        </w:tc>
        <w:tc>
          <w:tcPr>
            <w:tcW w:w="2194" w:type="dxa"/>
            <w:tcBorders>
              <w:tl2br w:val="nil"/>
              <w:tr2bl w:val="nil"/>
            </w:tcBorders>
            <w:noWrap w:val="0"/>
            <w:vAlign w:val="center"/>
          </w:tcPr>
          <w:p w14:paraId="69042819">
            <w:pPr>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预计造价（万元）</w:t>
            </w:r>
          </w:p>
        </w:tc>
        <w:tc>
          <w:tcPr>
            <w:tcW w:w="2089" w:type="dxa"/>
            <w:tcBorders>
              <w:tl2br w:val="nil"/>
              <w:tr2bl w:val="nil"/>
            </w:tcBorders>
            <w:noWrap w:val="0"/>
            <w:vAlign w:val="center"/>
          </w:tcPr>
          <w:p w14:paraId="66F396D9">
            <w:pPr>
              <w:jc w:val="center"/>
              <w:rPr>
                <w:rFonts w:hint="eastAsia" w:ascii="宋体" w:hAnsi="宋体" w:eastAsia="宋体" w:cs="宋体"/>
                <w:b w:val="0"/>
                <w:bCs w:val="0"/>
                <w:sz w:val="21"/>
                <w:szCs w:val="21"/>
                <w:highlight w:val="none"/>
                <w:lang w:eastAsia="zh-CN"/>
              </w:rPr>
            </w:pPr>
            <w:r>
              <w:rPr>
                <w:rFonts w:hint="eastAsia" w:ascii="宋体" w:hAnsi="宋体" w:eastAsia="宋体" w:cs="宋体"/>
                <w:b w:val="0"/>
                <w:bCs w:val="0"/>
                <w:sz w:val="21"/>
                <w:szCs w:val="21"/>
                <w:highlight w:val="none"/>
              </w:rPr>
              <w:t>类似工程</w:t>
            </w:r>
            <w:r>
              <w:rPr>
                <w:rFonts w:hint="eastAsia" w:ascii="宋体" w:hAnsi="宋体" w:eastAsia="宋体" w:cs="宋体"/>
                <w:b w:val="0"/>
                <w:bCs w:val="0"/>
                <w:sz w:val="21"/>
                <w:szCs w:val="21"/>
                <w:highlight w:val="none"/>
                <w:lang w:eastAsia="zh-CN"/>
              </w:rPr>
              <w:t>业绩</w:t>
            </w:r>
          </w:p>
        </w:tc>
      </w:tr>
      <w:tr w14:paraId="36E22A1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0" w:type="dxa"/>
            <w:tcBorders>
              <w:tl2br w:val="nil"/>
              <w:tr2bl w:val="nil"/>
            </w:tcBorders>
            <w:noWrap w:val="0"/>
            <w:vAlign w:val="center"/>
          </w:tcPr>
          <w:p w14:paraId="45E7D33E">
            <w:pPr>
              <w:jc w:val="center"/>
              <w:rPr>
                <w:rFonts w:hint="eastAsia" w:ascii="宋体" w:hAnsi="宋体" w:eastAsia="宋体" w:cs="宋体"/>
                <w:b w:val="0"/>
                <w:bCs w:val="0"/>
                <w:sz w:val="21"/>
                <w:szCs w:val="21"/>
                <w:highlight w:val="none"/>
              </w:rPr>
            </w:pPr>
          </w:p>
        </w:tc>
        <w:tc>
          <w:tcPr>
            <w:tcW w:w="2002" w:type="dxa"/>
            <w:tcBorders>
              <w:tl2br w:val="nil"/>
              <w:tr2bl w:val="nil"/>
            </w:tcBorders>
            <w:noWrap w:val="0"/>
            <w:vAlign w:val="center"/>
          </w:tcPr>
          <w:p w14:paraId="50C79013">
            <w:pPr>
              <w:jc w:val="center"/>
              <w:rPr>
                <w:rFonts w:hint="eastAsia" w:ascii="宋体" w:hAnsi="宋体" w:eastAsia="宋体" w:cs="宋体"/>
                <w:b w:val="0"/>
                <w:bCs w:val="0"/>
                <w:sz w:val="21"/>
                <w:szCs w:val="21"/>
                <w:highlight w:val="none"/>
              </w:rPr>
            </w:pPr>
          </w:p>
        </w:tc>
        <w:tc>
          <w:tcPr>
            <w:tcW w:w="2194" w:type="dxa"/>
            <w:tcBorders>
              <w:tl2br w:val="nil"/>
              <w:tr2bl w:val="nil"/>
            </w:tcBorders>
            <w:noWrap w:val="0"/>
            <w:vAlign w:val="center"/>
          </w:tcPr>
          <w:p w14:paraId="064F4AF1">
            <w:pPr>
              <w:jc w:val="center"/>
              <w:rPr>
                <w:rFonts w:hint="eastAsia" w:ascii="宋体" w:hAnsi="宋体" w:eastAsia="宋体" w:cs="宋体"/>
                <w:b w:val="0"/>
                <w:bCs w:val="0"/>
                <w:sz w:val="21"/>
                <w:szCs w:val="21"/>
                <w:highlight w:val="none"/>
              </w:rPr>
            </w:pPr>
          </w:p>
        </w:tc>
        <w:tc>
          <w:tcPr>
            <w:tcW w:w="2089" w:type="dxa"/>
            <w:tcBorders>
              <w:tl2br w:val="nil"/>
              <w:tr2bl w:val="nil"/>
            </w:tcBorders>
            <w:noWrap w:val="0"/>
            <w:vAlign w:val="center"/>
          </w:tcPr>
          <w:p w14:paraId="73984070">
            <w:pPr>
              <w:jc w:val="center"/>
              <w:rPr>
                <w:rFonts w:hint="eastAsia" w:ascii="宋体" w:hAnsi="宋体" w:eastAsia="宋体" w:cs="宋体"/>
                <w:b w:val="0"/>
                <w:bCs w:val="0"/>
                <w:sz w:val="21"/>
                <w:szCs w:val="21"/>
                <w:highlight w:val="none"/>
              </w:rPr>
            </w:pPr>
          </w:p>
        </w:tc>
      </w:tr>
      <w:tr w14:paraId="49FA0B9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0" w:type="dxa"/>
            <w:tcBorders>
              <w:tl2br w:val="nil"/>
              <w:tr2bl w:val="nil"/>
            </w:tcBorders>
            <w:noWrap w:val="0"/>
            <w:vAlign w:val="center"/>
          </w:tcPr>
          <w:p w14:paraId="5C6D85FF">
            <w:pPr>
              <w:jc w:val="center"/>
              <w:rPr>
                <w:rFonts w:hint="eastAsia" w:ascii="宋体" w:hAnsi="宋体" w:eastAsia="宋体" w:cs="宋体"/>
                <w:b w:val="0"/>
                <w:bCs w:val="0"/>
                <w:sz w:val="21"/>
                <w:szCs w:val="21"/>
                <w:highlight w:val="none"/>
              </w:rPr>
            </w:pPr>
          </w:p>
        </w:tc>
        <w:tc>
          <w:tcPr>
            <w:tcW w:w="2002" w:type="dxa"/>
            <w:tcBorders>
              <w:tl2br w:val="nil"/>
              <w:tr2bl w:val="nil"/>
            </w:tcBorders>
            <w:noWrap w:val="0"/>
            <w:vAlign w:val="center"/>
          </w:tcPr>
          <w:p w14:paraId="4E122996">
            <w:pPr>
              <w:jc w:val="center"/>
              <w:rPr>
                <w:rFonts w:hint="eastAsia" w:ascii="宋体" w:hAnsi="宋体" w:eastAsia="宋体" w:cs="宋体"/>
                <w:b w:val="0"/>
                <w:bCs w:val="0"/>
                <w:sz w:val="21"/>
                <w:szCs w:val="21"/>
                <w:highlight w:val="none"/>
              </w:rPr>
            </w:pPr>
          </w:p>
        </w:tc>
        <w:tc>
          <w:tcPr>
            <w:tcW w:w="2194" w:type="dxa"/>
            <w:tcBorders>
              <w:tl2br w:val="nil"/>
              <w:tr2bl w:val="nil"/>
            </w:tcBorders>
            <w:noWrap w:val="0"/>
            <w:vAlign w:val="center"/>
          </w:tcPr>
          <w:p w14:paraId="69527EC7">
            <w:pPr>
              <w:jc w:val="center"/>
              <w:rPr>
                <w:rFonts w:hint="eastAsia" w:ascii="宋体" w:hAnsi="宋体" w:eastAsia="宋体" w:cs="宋体"/>
                <w:b w:val="0"/>
                <w:bCs w:val="0"/>
                <w:sz w:val="21"/>
                <w:szCs w:val="21"/>
                <w:highlight w:val="none"/>
              </w:rPr>
            </w:pPr>
          </w:p>
        </w:tc>
        <w:tc>
          <w:tcPr>
            <w:tcW w:w="2089" w:type="dxa"/>
            <w:tcBorders>
              <w:tl2br w:val="nil"/>
              <w:tr2bl w:val="nil"/>
            </w:tcBorders>
            <w:noWrap w:val="0"/>
            <w:vAlign w:val="center"/>
          </w:tcPr>
          <w:p w14:paraId="41645E4E">
            <w:pPr>
              <w:jc w:val="center"/>
              <w:rPr>
                <w:rFonts w:hint="eastAsia" w:ascii="宋体" w:hAnsi="宋体" w:eastAsia="宋体" w:cs="宋体"/>
                <w:b w:val="0"/>
                <w:bCs w:val="0"/>
                <w:sz w:val="21"/>
                <w:szCs w:val="21"/>
                <w:highlight w:val="none"/>
              </w:rPr>
            </w:pPr>
          </w:p>
        </w:tc>
      </w:tr>
      <w:tr w14:paraId="0587F02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0" w:type="dxa"/>
            <w:tcBorders>
              <w:tl2br w:val="nil"/>
              <w:tr2bl w:val="nil"/>
            </w:tcBorders>
            <w:noWrap w:val="0"/>
            <w:vAlign w:val="center"/>
          </w:tcPr>
          <w:p w14:paraId="57A56C7A">
            <w:pPr>
              <w:jc w:val="center"/>
              <w:rPr>
                <w:rFonts w:hint="eastAsia" w:ascii="宋体" w:hAnsi="宋体" w:eastAsia="宋体" w:cs="宋体"/>
                <w:b w:val="0"/>
                <w:bCs w:val="0"/>
                <w:sz w:val="21"/>
                <w:szCs w:val="21"/>
                <w:highlight w:val="none"/>
              </w:rPr>
            </w:pPr>
          </w:p>
        </w:tc>
        <w:tc>
          <w:tcPr>
            <w:tcW w:w="2002" w:type="dxa"/>
            <w:tcBorders>
              <w:tl2br w:val="nil"/>
              <w:tr2bl w:val="nil"/>
            </w:tcBorders>
            <w:noWrap w:val="0"/>
            <w:vAlign w:val="center"/>
          </w:tcPr>
          <w:p w14:paraId="5786764E">
            <w:pPr>
              <w:jc w:val="center"/>
              <w:rPr>
                <w:rFonts w:hint="eastAsia" w:ascii="宋体" w:hAnsi="宋体" w:eastAsia="宋体" w:cs="宋体"/>
                <w:b w:val="0"/>
                <w:bCs w:val="0"/>
                <w:sz w:val="21"/>
                <w:szCs w:val="21"/>
                <w:highlight w:val="none"/>
              </w:rPr>
            </w:pPr>
          </w:p>
        </w:tc>
        <w:tc>
          <w:tcPr>
            <w:tcW w:w="2194" w:type="dxa"/>
            <w:tcBorders>
              <w:tl2br w:val="nil"/>
              <w:tr2bl w:val="nil"/>
            </w:tcBorders>
            <w:noWrap w:val="0"/>
            <w:vAlign w:val="center"/>
          </w:tcPr>
          <w:p w14:paraId="6E814E52">
            <w:pPr>
              <w:jc w:val="center"/>
              <w:rPr>
                <w:rFonts w:hint="eastAsia" w:ascii="宋体" w:hAnsi="宋体" w:eastAsia="宋体" w:cs="宋体"/>
                <w:b w:val="0"/>
                <w:bCs w:val="0"/>
                <w:sz w:val="21"/>
                <w:szCs w:val="21"/>
                <w:highlight w:val="none"/>
              </w:rPr>
            </w:pPr>
          </w:p>
        </w:tc>
        <w:tc>
          <w:tcPr>
            <w:tcW w:w="2089" w:type="dxa"/>
            <w:tcBorders>
              <w:tl2br w:val="nil"/>
              <w:tr2bl w:val="nil"/>
            </w:tcBorders>
            <w:noWrap w:val="0"/>
            <w:vAlign w:val="center"/>
          </w:tcPr>
          <w:p w14:paraId="2AB84DCC">
            <w:pPr>
              <w:jc w:val="center"/>
              <w:rPr>
                <w:rFonts w:hint="eastAsia" w:ascii="宋体" w:hAnsi="宋体" w:eastAsia="宋体" w:cs="宋体"/>
                <w:b w:val="0"/>
                <w:bCs w:val="0"/>
                <w:sz w:val="21"/>
                <w:szCs w:val="21"/>
                <w:highlight w:val="none"/>
              </w:rPr>
            </w:pPr>
          </w:p>
        </w:tc>
      </w:tr>
      <w:tr w14:paraId="630CB6F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0" w:type="dxa"/>
            <w:tcBorders>
              <w:tl2br w:val="nil"/>
              <w:tr2bl w:val="nil"/>
            </w:tcBorders>
            <w:noWrap w:val="0"/>
            <w:vAlign w:val="center"/>
          </w:tcPr>
          <w:p w14:paraId="202853CA">
            <w:pPr>
              <w:jc w:val="center"/>
              <w:rPr>
                <w:rFonts w:hint="eastAsia" w:ascii="宋体" w:hAnsi="宋体" w:eastAsia="宋体" w:cs="宋体"/>
                <w:b w:val="0"/>
                <w:bCs w:val="0"/>
                <w:sz w:val="21"/>
                <w:szCs w:val="21"/>
                <w:highlight w:val="none"/>
              </w:rPr>
            </w:pPr>
          </w:p>
        </w:tc>
        <w:tc>
          <w:tcPr>
            <w:tcW w:w="2002" w:type="dxa"/>
            <w:tcBorders>
              <w:tl2br w:val="nil"/>
              <w:tr2bl w:val="nil"/>
            </w:tcBorders>
            <w:noWrap w:val="0"/>
            <w:vAlign w:val="center"/>
          </w:tcPr>
          <w:p w14:paraId="48445BE2">
            <w:pPr>
              <w:jc w:val="center"/>
              <w:rPr>
                <w:rFonts w:hint="eastAsia" w:ascii="宋体" w:hAnsi="宋体" w:eastAsia="宋体" w:cs="宋体"/>
                <w:b w:val="0"/>
                <w:bCs w:val="0"/>
                <w:sz w:val="21"/>
                <w:szCs w:val="21"/>
                <w:highlight w:val="none"/>
              </w:rPr>
            </w:pPr>
          </w:p>
        </w:tc>
        <w:tc>
          <w:tcPr>
            <w:tcW w:w="2194" w:type="dxa"/>
            <w:tcBorders>
              <w:tl2br w:val="nil"/>
              <w:tr2bl w:val="nil"/>
            </w:tcBorders>
            <w:noWrap w:val="0"/>
            <w:vAlign w:val="center"/>
          </w:tcPr>
          <w:p w14:paraId="7D594E08">
            <w:pPr>
              <w:jc w:val="center"/>
              <w:rPr>
                <w:rFonts w:hint="eastAsia" w:ascii="宋体" w:hAnsi="宋体" w:eastAsia="宋体" w:cs="宋体"/>
                <w:b w:val="0"/>
                <w:bCs w:val="0"/>
                <w:sz w:val="21"/>
                <w:szCs w:val="21"/>
                <w:highlight w:val="none"/>
              </w:rPr>
            </w:pPr>
          </w:p>
        </w:tc>
        <w:tc>
          <w:tcPr>
            <w:tcW w:w="2089" w:type="dxa"/>
            <w:tcBorders>
              <w:tl2br w:val="nil"/>
              <w:tr2bl w:val="nil"/>
            </w:tcBorders>
            <w:noWrap w:val="0"/>
            <w:vAlign w:val="center"/>
          </w:tcPr>
          <w:p w14:paraId="4E9D14B2">
            <w:pPr>
              <w:jc w:val="center"/>
              <w:rPr>
                <w:rFonts w:hint="eastAsia" w:ascii="宋体" w:hAnsi="宋体" w:eastAsia="宋体" w:cs="宋体"/>
                <w:b w:val="0"/>
                <w:bCs w:val="0"/>
                <w:sz w:val="21"/>
                <w:szCs w:val="21"/>
                <w:highlight w:val="none"/>
              </w:rPr>
            </w:pPr>
          </w:p>
        </w:tc>
      </w:tr>
      <w:tr w14:paraId="17DC4B0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0" w:type="dxa"/>
            <w:tcBorders>
              <w:tl2br w:val="nil"/>
              <w:tr2bl w:val="nil"/>
            </w:tcBorders>
            <w:noWrap w:val="0"/>
            <w:vAlign w:val="center"/>
          </w:tcPr>
          <w:p w14:paraId="149DA5BA">
            <w:pPr>
              <w:jc w:val="center"/>
              <w:rPr>
                <w:rFonts w:hint="eastAsia" w:ascii="宋体" w:hAnsi="宋体" w:eastAsia="宋体" w:cs="宋体"/>
                <w:b w:val="0"/>
                <w:bCs w:val="0"/>
                <w:sz w:val="21"/>
                <w:szCs w:val="21"/>
                <w:highlight w:val="none"/>
              </w:rPr>
            </w:pPr>
          </w:p>
        </w:tc>
        <w:tc>
          <w:tcPr>
            <w:tcW w:w="2002" w:type="dxa"/>
            <w:tcBorders>
              <w:tl2br w:val="nil"/>
              <w:tr2bl w:val="nil"/>
            </w:tcBorders>
            <w:noWrap w:val="0"/>
            <w:vAlign w:val="center"/>
          </w:tcPr>
          <w:p w14:paraId="484D5358">
            <w:pPr>
              <w:jc w:val="center"/>
              <w:rPr>
                <w:rFonts w:hint="eastAsia" w:ascii="宋体" w:hAnsi="宋体" w:eastAsia="宋体" w:cs="宋体"/>
                <w:b w:val="0"/>
                <w:bCs w:val="0"/>
                <w:sz w:val="21"/>
                <w:szCs w:val="21"/>
                <w:highlight w:val="none"/>
              </w:rPr>
            </w:pPr>
          </w:p>
        </w:tc>
        <w:tc>
          <w:tcPr>
            <w:tcW w:w="2194" w:type="dxa"/>
            <w:tcBorders>
              <w:tl2br w:val="nil"/>
              <w:tr2bl w:val="nil"/>
            </w:tcBorders>
            <w:noWrap w:val="0"/>
            <w:vAlign w:val="center"/>
          </w:tcPr>
          <w:p w14:paraId="0A2A5F55">
            <w:pPr>
              <w:jc w:val="center"/>
              <w:rPr>
                <w:rFonts w:hint="eastAsia" w:ascii="宋体" w:hAnsi="宋体" w:eastAsia="宋体" w:cs="宋体"/>
                <w:b w:val="0"/>
                <w:bCs w:val="0"/>
                <w:sz w:val="21"/>
                <w:szCs w:val="21"/>
                <w:highlight w:val="none"/>
              </w:rPr>
            </w:pPr>
          </w:p>
        </w:tc>
        <w:tc>
          <w:tcPr>
            <w:tcW w:w="2089" w:type="dxa"/>
            <w:tcBorders>
              <w:tl2br w:val="nil"/>
              <w:tr2bl w:val="nil"/>
            </w:tcBorders>
            <w:noWrap w:val="0"/>
            <w:vAlign w:val="center"/>
          </w:tcPr>
          <w:p w14:paraId="301855DE">
            <w:pPr>
              <w:jc w:val="center"/>
              <w:rPr>
                <w:rFonts w:hint="eastAsia" w:ascii="宋体" w:hAnsi="宋体" w:eastAsia="宋体" w:cs="宋体"/>
                <w:b w:val="0"/>
                <w:bCs w:val="0"/>
                <w:sz w:val="21"/>
                <w:szCs w:val="21"/>
                <w:highlight w:val="none"/>
              </w:rPr>
            </w:pPr>
          </w:p>
        </w:tc>
      </w:tr>
    </w:tbl>
    <w:p w14:paraId="2810DBF7">
      <w:pPr>
        <w:jc w:val="center"/>
        <w:rPr>
          <w:rFonts w:hint="eastAsia" w:ascii="宋体" w:hAnsi="宋体" w:eastAsia="宋体" w:cs="宋体"/>
          <w:b w:val="0"/>
          <w:bCs w:val="0"/>
          <w:sz w:val="21"/>
          <w:szCs w:val="21"/>
          <w:highlight w:val="none"/>
        </w:rPr>
      </w:pPr>
    </w:p>
    <w:p w14:paraId="14B87FCA">
      <w:pPr>
        <w:spacing w:line="460" w:lineRule="exact"/>
        <w:rPr>
          <w:rFonts w:hint="eastAsia" w:ascii="宋体" w:hAnsi="宋体" w:eastAsia="宋体" w:cs="宋体"/>
          <w:b w:val="0"/>
          <w:bCs w:val="0"/>
          <w:sz w:val="21"/>
          <w:szCs w:val="21"/>
          <w:highlight w:val="none"/>
        </w:rPr>
      </w:pPr>
    </w:p>
    <w:p w14:paraId="3E88E342">
      <w:pPr>
        <w:spacing w:line="460" w:lineRule="exact"/>
        <w:rPr>
          <w:rFonts w:hint="eastAsia" w:ascii="宋体" w:hAnsi="宋体" w:eastAsia="宋体" w:cs="宋体"/>
          <w:b w:val="0"/>
          <w:bCs w:val="0"/>
          <w:sz w:val="21"/>
          <w:szCs w:val="21"/>
          <w:highlight w:val="none"/>
        </w:rPr>
      </w:pPr>
    </w:p>
    <w:p w14:paraId="6D6B75ED">
      <w:pPr>
        <w:spacing w:line="460" w:lineRule="exact"/>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投标人：（盖章）</w:t>
      </w:r>
    </w:p>
    <w:p w14:paraId="01B45E71">
      <w:pPr>
        <w:spacing w:line="460" w:lineRule="exact"/>
        <w:rPr>
          <w:rFonts w:hint="eastAsia" w:ascii="宋体" w:hAnsi="宋体" w:eastAsia="宋体" w:cs="宋体"/>
          <w:b w:val="0"/>
          <w:bCs w:val="0"/>
          <w:sz w:val="21"/>
          <w:szCs w:val="21"/>
          <w:highlight w:val="none"/>
        </w:rPr>
      </w:pPr>
    </w:p>
    <w:p w14:paraId="38534BF7">
      <w:pPr>
        <w:spacing w:line="460" w:lineRule="exact"/>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法定代表人或其委托代理人：（签字）</w:t>
      </w:r>
    </w:p>
    <w:p w14:paraId="5B5415FF">
      <w:pPr>
        <w:spacing w:line="460" w:lineRule="exact"/>
        <w:rPr>
          <w:rFonts w:hint="eastAsia" w:ascii="宋体" w:hAnsi="宋体" w:eastAsia="宋体" w:cs="宋体"/>
          <w:b w:val="0"/>
          <w:bCs w:val="0"/>
          <w:sz w:val="21"/>
          <w:szCs w:val="21"/>
          <w:highlight w:val="none"/>
        </w:rPr>
      </w:pPr>
    </w:p>
    <w:p w14:paraId="0020AAD7">
      <w:pPr>
        <w:spacing w:line="460" w:lineRule="exact"/>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日期：</w:t>
      </w:r>
    </w:p>
    <w:p w14:paraId="56A2E39B">
      <w:pPr>
        <w:jc w:val="left"/>
        <w:rPr>
          <w:rFonts w:hint="eastAsia" w:ascii="宋体" w:hAnsi="宋体" w:eastAsia="宋体" w:cs="宋体"/>
          <w:b w:val="0"/>
          <w:bCs w:val="0"/>
          <w:sz w:val="21"/>
          <w:szCs w:val="21"/>
          <w:highlight w:val="none"/>
        </w:rPr>
      </w:pPr>
    </w:p>
    <w:p w14:paraId="1EBF3FE0">
      <w:pPr>
        <w:jc w:val="left"/>
        <w:rPr>
          <w:rFonts w:hint="eastAsia" w:ascii="宋体" w:hAnsi="宋体" w:eastAsia="宋体" w:cs="宋体"/>
          <w:b w:val="0"/>
          <w:bCs w:val="0"/>
          <w:sz w:val="21"/>
          <w:szCs w:val="21"/>
          <w:highlight w:val="none"/>
        </w:rPr>
      </w:pPr>
    </w:p>
    <w:p w14:paraId="418176B3">
      <w:pPr>
        <w:jc w:val="left"/>
        <w:rPr>
          <w:rFonts w:hint="eastAsia" w:ascii="宋体" w:hAnsi="宋体" w:eastAsia="宋体" w:cs="宋体"/>
          <w:b w:val="0"/>
          <w:bCs w:val="0"/>
          <w:sz w:val="21"/>
          <w:szCs w:val="21"/>
          <w:highlight w:val="none"/>
        </w:rPr>
      </w:pPr>
    </w:p>
    <w:p w14:paraId="419548CB">
      <w:pPr>
        <w:jc w:val="left"/>
        <w:rPr>
          <w:rFonts w:hint="eastAsia" w:ascii="宋体" w:hAnsi="宋体" w:eastAsia="宋体" w:cs="宋体"/>
          <w:b w:val="0"/>
          <w:bCs w:val="0"/>
          <w:sz w:val="21"/>
          <w:szCs w:val="21"/>
          <w:highlight w:val="none"/>
        </w:rPr>
      </w:pPr>
    </w:p>
    <w:p w14:paraId="4C7E3C6A">
      <w:pPr>
        <w:jc w:val="left"/>
        <w:rPr>
          <w:rFonts w:hint="eastAsia" w:ascii="宋体" w:hAnsi="宋体" w:eastAsia="宋体" w:cs="宋体"/>
          <w:b/>
          <w:bCs/>
          <w:sz w:val="21"/>
          <w:szCs w:val="21"/>
          <w:highlight w:val="none"/>
          <w:lang w:val="zh-CN"/>
        </w:rPr>
      </w:pPr>
      <w:r>
        <w:rPr>
          <w:rFonts w:hint="eastAsia" w:ascii="宋体" w:hAnsi="宋体" w:eastAsia="宋体" w:cs="宋体"/>
          <w:b/>
          <w:bCs/>
          <w:sz w:val="21"/>
          <w:szCs w:val="21"/>
          <w:highlight w:val="none"/>
          <w:lang w:val="en-US" w:eastAsia="zh-CN"/>
        </w:rPr>
        <w:t>5、</w:t>
      </w:r>
      <w:r>
        <w:rPr>
          <w:rFonts w:hint="eastAsia" w:ascii="宋体" w:hAnsi="宋体" w:eastAsia="宋体" w:cs="宋体"/>
          <w:b/>
          <w:bCs/>
          <w:sz w:val="21"/>
          <w:szCs w:val="21"/>
          <w:highlight w:val="none"/>
          <w:lang w:val="zh-CN"/>
        </w:rPr>
        <w:t>招标文件要求投标人提交的其它资料</w:t>
      </w:r>
    </w:p>
    <w:p w14:paraId="533E6ADC">
      <w:pPr>
        <w:autoSpaceDE w:val="0"/>
        <w:autoSpaceDN w:val="0"/>
        <w:adjustRightInd w:val="0"/>
        <w:spacing w:before="24" w:beforeLines="10" w:after="48" w:afterLines="20"/>
        <w:ind w:firstLine="459"/>
        <w:rPr>
          <w:rFonts w:hint="eastAsia" w:ascii="宋体" w:hAnsi="宋体" w:eastAsia="宋体" w:cs="宋体"/>
          <w:b w:val="0"/>
          <w:bCs w:val="0"/>
          <w:kern w:val="0"/>
          <w:sz w:val="21"/>
          <w:szCs w:val="21"/>
          <w:highlight w:val="none"/>
          <w:lang w:val="zh-CN"/>
        </w:rPr>
      </w:pPr>
    </w:p>
    <w:p w14:paraId="49F23C73">
      <w:pPr>
        <w:rPr>
          <w:rFonts w:hint="eastAsia" w:ascii="宋体" w:hAnsi="宋体" w:eastAsia="宋体" w:cs="宋体"/>
          <w:b w:val="0"/>
          <w:bCs w:val="0"/>
          <w:color w:val="000000" w:themeColor="text1"/>
          <w:sz w:val="21"/>
          <w:szCs w:val="21"/>
          <w14:textFill>
            <w14:solidFill>
              <w14:schemeClr w14:val="tx1"/>
            </w14:solidFill>
          </w14:textFill>
        </w:rPr>
      </w:pPr>
    </w:p>
    <w:p w14:paraId="2E45B1BD">
      <w:pPr>
        <w:pStyle w:val="4"/>
        <w:spacing w:before="120" w:beforeLines="50" w:after="120" w:afterLines="50"/>
        <w:rPr>
          <w:rFonts w:hint="eastAsia" w:ascii="宋体" w:hAnsi="宋体" w:eastAsia="宋体" w:cs="宋体"/>
          <w:b w:val="0"/>
          <w:bCs w:val="0"/>
          <w:color w:val="000000" w:themeColor="text1"/>
          <w:sz w:val="21"/>
          <w:szCs w:val="21"/>
          <w14:textFill>
            <w14:solidFill>
              <w14:schemeClr w14:val="tx1"/>
            </w14:solidFill>
          </w14:textFill>
        </w:rPr>
        <w:sectPr>
          <w:pgSz w:w="11906" w:h="16838"/>
          <w:pgMar w:top="1440" w:right="1800" w:bottom="1440" w:left="1800" w:header="851" w:footer="992" w:gutter="0"/>
          <w:pgNumType w:fmt="decimal"/>
          <w:cols w:space="425" w:num="1"/>
          <w:docGrid w:linePitch="326" w:charSpace="0"/>
        </w:sectPr>
      </w:pPr>
    </w:p>
    <w:p w14:paraId="7D779AA4">
      <w:pPr>
        <w:rPr>
          <w:rFonts w:hint="eastAsia" w:ascii="宋体" w:hAnsi="宋体" w:eastAsia="宋体" w:cs="宋体"/>
          <w:color w:val="000000" w:themeColor="text1"/>
          <w14:textFill>
            <w14:solidFill>
              <w14:schemeClr w14:val="tx1"/>
            </w14:solidFill>
          </w14:textFill>
        </w:rPr>
      </w:pPr>
    </w:p>
    <w:p w14:paraId="74696A09">
      <w:pPr>
        <w:pStyle w:val="4"/>
        <w:spacing w:before="163" w:beforeLines="50" w:after="163" w:afterLines="50"/>
        <w:rPr>
          <w:rFonts w:hint="eastAsia" w:ascii="宋体" w:hAnsi="宋体" w:eastAsia="宋体" w:cs="宋体"/>
          <w:color w:val="000000" w:themeColor="text1"/>
          <w:sz w:val="32"/>
          <w:szCs w:val="32"/>
          <w14:textFill>
            <w14:solidFill>
              <w14:schemeClr w14:val="tx1"/>
            </w14:solidFill>
          </w14:textFill>
        </w:rPr>
      </w:pPr>
      <w:bookmarkStart w:id="426" w:name="_Toc136173625"/>
      <w:bookmarkStart w:id="427" w:name="_Toc21561"/>
      <w:r>
        <w:rPr>
          <w:rFonts w:hint="eastAsia" w:ascii="宋体" w:hAnsi="宋体" w:eastAsia="宋体" w:cs="宋体"/>
          <w:color w:val="000000" w:themeColor="text1"/>
          <w:sz w:val="32"/>
          <w:szCs w:val="32"/>
          <w14:textFill>
            <w14:solidFill>
              <w14:schemeClr w14:val="tx1"/>
            </w14:solidFill>
          </w14:textFill>
        </w:rPr>
        <w:t>第六章   技术规范书</w:t>
      </w:r>
      <w:bookmarkEnd w:id="426"/>
      <w:bookmarkEnd w:id="427"/>
    </w:p>
    <w:p w14:paraId="1B40A887">
      <w:pPr>
        <w:pStyle w:val="5"/>
        <w:keepNext w:val="0"/>
        <w:keepLines w:val="0"/>
        <w:spacing w:before="240" w:after="240" w:line="360" w:lineRule="auto"/>
        <w:jc w:val="both"/>
        <w:rPr>
          <w:rFonts w:hint="eastAsia" w:ascii="宋体" w:hAnsi="宋体" w:cs="宋体"/>
          <w:color w:val="000000" w:themeColor="text1"/>
          <w:sz w:val="24"/>
          <w:szCs w:val="24"/>
          <w:lang w:eastAsia="zh-CN"/>
          <w14:textFill>
            <w14:solidFill>
              <w14:schemeClr w14:val="tx1"/>
            </w14:solidFill>
          </w14:textFill>
        </w:rPr>
      </w:pPr>
      <w:bookmarkStart w:id="428" w:name="_Toc2094"/>
      <w:bookmarkStart w:id="429" w:name="_Toc136173626"/>
      <w:r>
        <w:rPr>
          <w:rFonts w:hint="eastAsia" w:ascii="宋体" w:hAnsi="宋体" w:eastAsia="宋体" w:cs="宋体"/>
          <w:color w:val="000000" w:themeColor="text1"/>
          <w:sz w:val="24"/>
          <w:szCs w:val="24"/>
          <w14:textFill>
            <w14:solidFill>
              <w14:schemeClr w14:val="tx1"/>
            </w14:solidFill>
          </w14:textFill>
        </w:rPr>
        <w:t>详见</w:t>
      </w:r>
      <w:r>
        <w:rPr>
          <w:rFonts w:hint="eastAsia" w:ascii="宋体" w:hAnsi="宋体" w:cs="宋体"/>
          <w:color w:val="000000" w:themeColor="text1"/>
          <w:sz w:val="24"/>
          <w:szCs w:val="24"/>
          <w:lang w:eastAsia="zh-CN"/>
          <w14:textFill>
            <w14:solidFill>
              <w14:schemeClr w14:val="tx1"/>
            </w14:solidFill>
          </w14:textFill>
        </w:rPr>
        <w:t>：</w:t>
      </w:r>
      <w:bookmarkEnd w:id="428"/>
    </w:p>
    <w:p w14:paraId="3AB20161">
      <w:pPr>
        <w:pStyle w:val="5"/>
        <w:keepNext w:val="0"/>
        <w:keepLines w:val="0"/>
        <w:spacing w:before="240" w:after="240" w:line="360" w:lineRule="auto"/>
        <w:jc w:val="both"/>
        <w:rPr>
          <w:rFonts w:hint="eastAsia" w:ascii="宋体" w:hAnsi="宋体" w:eastAsia="宋体" w:cs="宋体"/>
          <w:color w:val="000000" w:themeColor="text1"/>
          <w:sz w:val="24"/>
          <w:szCs w:val="24"/>
          <w:highlight w:val="none"/>
          <w14:textFill>
            <w14:solidFill>
              <w14:schemeClr w14:val="tx1"/>
            </w14:solidFill>
          </w14:textFill>
        </w:rPr>
      </w:pPr>
      <w:bookmarkStart w:id="430" w:name="_Toc23120"/>
      <w:r>
        <w:rPr>
          <w:rFonts w:hint="eastAsia" w:ascii="宋体" w:hAnsi="宋体" w:eastAsia="宋体" w:cs="宋体"/>
          <w:color w:val="000000" w:themeColor="text1"/>
          <w:sz w:val="24"/>
          <w:szCs w:val="24"/>
          <w:highlight w:val="none"/>
          <w14:textFill>
            <w14:solidFill>
              <w14:schemeClr w14:val="tx1"/>
            </w14:solidFill>
          </w14:textFill>
        </w:rPr>
        <w:t>附件6-1：《</w:t>
      </w:r>
      <w:r>
        <w:rPr>
          <w:rFonts w:hint="eastAsia" w:ascii="宋体" w:hAnsi="宋体" w:eastAsia="宋体" w:cs="宋体"/>
          <w:color w:val="000000" w:themeColor="text1"/>
          <w:sz w:val="24"/>
          <w:szCs w:val="24"/>
          <w:highlight w:val="none"/>
          <w:lang w:eastAsia="zh-CN"/>
          <w14:textFill>
            <w14:solidFill>
              <w14:schemeClr w14:val="tx1"/>
            </w14:solidFill>
          </w14:textFill>
        </w:rPr>
        <w:t>通州项目沼渣输送及存储系统采购技术需求书</w:t>
      </w:r>
      <w:r>
        <w:rPr>
          <w:rFonts w:hint="eastAsia" w:ascii="宋体" w:hAnsi="宋体" w:eastAsia="宋体" w:cs="宋体"/>
          <w:color w:val="000000" w:themeColor="text1"/>
          <w:sz w:val="24"/>
          <w:szCs w:val="24"/>
          <w:highlight w:val="none"/>
          <w14:textFill>
            <w14:solidFill>
              <w14:schemeClr w14:val="tx1"/>
            </w14:solidFill>
          </w14:textFill>
        </w:rPr>
        <w:t>》</w:t>
      </w:r>
      <w:bookmarkEnd w:id="429"/>
      <w:bookmarkEnd w:id="430"/>
    </w:p>
    <w:p w14:paraId="034587B8">
      <w:pPr>
        <w:pStyle w:val="5"/>
        <w:keepNext w:val="0"/>
        <w:keepLines w:val="0"/>
        <w:spacing w:before="240" w:after="240" w:line="360" w:lineRule="auto"/>
        <w:jc w:val="both"/>
        <w:rPr>
          <w:rFonts w:hint="eastAsia" w:ascii="宋体" w:hAnsi="宋体" w:eastAsia="宋体" w:cs="宋体"/>
          <w:color w:val="000000" w:themeColor="text1"/>
          <w:sz w:val="24"/>
          <w:szCs w:val="24"/>
          <w:highlight w:val="none"/>
          <w14:textFill>
            <w14:solidFill>
              <w14:schemeClr w14:val="tx1"/>
            </w14:solidFill>
          </w14:textFill>
        </w:rPr>
      </w:pPr>
      <w:bookmarkStart w:id="431" w:name="_Toc31385"/>
      <w:r>
        <w:rPr>
          <w:rFonts w:hint="eastAsia" w:ascii="宋体" w:hAnsi="宋体" w:eastAsia="宋体" w:cs="宋体"/>
          <w:color w:val="000000" w:themeColor="text1"/>
          <w:sz w:val="24"/>
          <w:szCs w:val="24"/>
          <w:highlight w:val="none"/>
          <w14:textFill>
            <w14:solidFill>
              <w14:schemeClr w14:val="tx1"/>
            </w14:solidFill>
          </w14:textFill>
        </w:rPr>
        <w:t>附件6-</w:t>
      </w:r>
      <w:r>
        <w:rPr>
          <w:rFonts w:hint="eastAsia" w:ascii="宋体" w:hAnsi="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cs="宋体"/>
          <w:color w:val="000000" w:themeColor="text1"/>
          <w:sz w:val="24"/>
          <w:szCs w:val="24"/>
          <w:highlight w:val="none"/>
          <w:lang w:val="en-US" w:eastAsia="zh-CN"/>
          <w14:textFill>
            <w14:solidFill>
              <w14:schemeClr w14:val="tx1"/>
            </w14:solidFill>
          </w14:textFill>
        </w:rPr>
        <w:t>房山</w:t>
      </w:r>
      <w:r>
        <w:rPr>
          <w:rFonts w:hint="eastAsia" w:ascii="宋体" w:hAnsi="宋体" w:eastAsia="宋体" w:cs="宋体"/>
          <w:color w:val="000000" w:themeColor="text1"/>
          <w:sz w:val="24"/>
          <w:szCs w:val="24"/>
          <w:highlight w:val="none"/>
          <w:lang w:eastAsia="zh-CN"/>
          <w14:textFill>
            <w14:solidFill>
              <w14:schemeClr w14:val="tx1"/>
            </w14:solidFill>
          </w14:textFill>
        </w:rPr>
        <w:t>项目沼渣输送及存储系统采购技术需求书</w:t>
      </w:r>
      <w:r>
        <w:rPr>
          <w:rFonts w:hint="eastAsia" w:ascii="宋体" w:hAnsi="宋体" w:eastAsia="宋体" w:cs="宋体"/>
          <w:color w:val="000000" w:themeColor="text1"/>
          <w:sz w:val="24"/>
          <w:szCs w:val="24"/>
          <w:highlight w:val="none"/>
          <w14:textFill>
            <w14:solidFill>
              <w14:schemeClr w14:val="tx1"/>
            </w14:solidFill>
          </w14:textFill>
        </w:rPr>
        <w:t>》</w:t>
      </w:r>
      <w:bookmarkEnd w:id="431"/>
    </w:p>
    <w:p w14:paraId="57D9E638">
      <w:pPr>
        <w:rPr>
          <w:rFonts w:hint="eastAsia"/>
        </w:rPr>
      </w:pPr>
    </w:p>
    <w:p w14:paraId="6621D7B0">
      <w:pPr>
        <w:pStyle w:val="5"/>
        <w:keepNext w:val="0"/>
        <w:keepLines w:val="0"/>
        <w:spacing w:before="240" w:after="240" w:line="360" w:lineRule="auto"/>
        <w:ind w:firstLine="0" w:firstLineChars="0"/>
        <w:jc w:val="both"/>
        <w:rPr>
          <w:rFonts w:hint="eastAsia" w:ascii="宋体" w:hAnsi="宋体" w:eastAsia="宋体" w:cs="宋体"/>
          <w:color w:val="000000" w:themeColor="text1"/>
          <w:sz w:val="24"/>
          <w:szCs w:val="24"/>
          <w14:textFill>
            <w14:solidFill>
              <w14:schemeClr w14:val="tx1"/>
            </w14:solidFill>
          </w14:textFill>
        </w:rPr>
      </w:pPr>
    </w:p>
    <w:sectPr>
      <w:pgSz w:w="11906" w:h="16838"/>
      <w:pgMar w:top="1440" w:right="1080" w:bottom="1440" w:left="1080" w:header="851" w:footer="992" w:gutter="0"/>
      <w:pgNumType w:fmt="decimal"/>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Garamond">
    <w:altName w:val="RomanS"/>
    <w:panose1 w:val="02020404030301010803"/>
    <w:charset w:val="00"/>
    <w:family w:val="roman"/>
    <w:pitch w:val="default"/>
    <w:sig w:usb0="00000000" w:usb1="00000000" w:usb2="00000000" w:usb3="00000000" w:csb0="0000009F" w:csb1="DFD70000"/>
  </w:font>
  <w:font w:name="RomanS">
    <w:panose1 w:val="02000400000000000000"/>
    <w:charset w:val="00"/>
    <w:family w:val="auto"/>
    <w:pitch w:val="default"/>
    <w:sig w:usb0="00000207" w:usb1="00000000" w:usb2="00000000" w:usb3="00000000" w:csb0="000001FF" w:csb1="00000000"/>
  </w:font>
  <w:font w:name="Cambria">
    <w:panose1 w:val="02040503050406030204"/>
    <w:charset w:val="00"/>
    <w:family w:val="roman"/>
    <w:pitch w:val="default"/>
    <w:sig w:usb0="E00006FF" w:usb1="420024FF" w:usb2="02000000" w:usb3="00000000" w:csb0="2000019F" w:csb1="00000000"/>
  </w:font>
  <w:font w:name="华文琥珀">
    <w:altName w:val="宋体"/>
    <w:panose1 w:val="02010800040101010101"/>
    <w:charset w:val="86"/>
    <w:family w:val="auto"/>
    <w:pitch w:val="default"/>
    <w:sig w:usb0="00000000" w:usb1="00000000" w:usb2="00000000" w:usb3="00000000" w:csb0="00040000" w:csb1="00000000"/>
  </w:font>
  <w:font w:name="仿宋_GB2312">
    <w:altName w:val="仿宋"/>
    <w:panose1 w:val="00000000000000000000"/>
    <w:charset w:val="86"/>
    <w:family w:val="roma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603F01FF" w:csb1="FFFF0000"/>
  </w:font>
  <w:font w:name="微软雅黑">
    <w:panose1 w:val="020B0503020204020204"/>
    <w:charset w:val="86"/>
    <w:family w:val="swiss"/>
    <w:pitch w:val="default"/>
    <w:sig w:usb0="80000287" w:usb1="2ACF3C50" w:usb2="00000016" w:usb3="00000000" w:csb0="0004001F" w:csb1="0000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985942">
    <w:pPr>
      <w:pStyle w:val="31"/>
      <w:jc w:val="center"/>
      <w:rPr>
        <w:sz w:val="21"/>
        <w:szCs w:val="21"/>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89876C">
    <w:pPr>
      <w:pStyle w:val="31"/>
      <w:jc w:val="cente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3E3124">
                          <w:pPr>
                            <w:pStyle w:val="31"/>
                          </w:pPr>
                          <w:r>
                            <w:t xml:space="preserve">第 </w:t>
                          </w:r>
                          <w:r>
                            <w:fldChar w:fldCharType="begin"/>
                          </w:r>
                          <w:r>
                            <w:instrText xml:space="preserve"> PAGE  \* MERGEFORMAT </w:instrText>
                          </w:r>
                          <w:r>
                            <w:fldChar w:fldCharType="separate"/>
                          </w:r>
                          <w:r>
                            <w:t>39</w:t>
                          </w:r>
                          <w:r>
                            <w:fldChar w:fldCharType="end"/>
                          </w:r>
                          <w:r>
                            <w:t xml:space="preserve"> 页 共 </w:t>
                          </w:r>
                          <w:r>
                            <w:fldChar w:fldCharType="begin"/>
                          </w:r>
                          <w:r>
                            <w:instrText xml:space="preserve"> NUMPAGES  \* MERGEFORMAT </w:instrText>
                          </w:r>
                          <w:r>
                            <w:fldChar w:fldCharType="separate"/>
                          </w:r>
                          <w:r>
                            <w:t>54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1D3E3124">
                    <w:pPr>
                      <w:pStyle w:val="31"/>
                    </w:pPr>
                    <w:r>
                      <w:t xml:space="preserve">第 </w:t>
                    </w:r>
                    <w:r>
                      <w:fldChar w:fldCharType="begin"/>
                    </w:r>
                    <w:r>
                      <w:instrText xml:space="preserve"> PAGE  \* MERGEFORMAT </w:instrText>
                    </w:r>
                    <w:r>
                      <w:fldChar w:fldCharType="separate"/>
                    </w:r>
                    <w:r>
                      <w:t>39</w:t>
                    </w:r>
                    <w:r>
                      <w:fldChar w:fldCharType="end"/>
                    </w:r>
                    <w:r>
                      <w:t xml:space="preserve"> 页 共 </w:t>
                    </w:r>
                    <w:r>
                      <w:fldChar w:fldCharType="begin"/>
                    </w:r>
                    <w:r>
                      <w:instrText xml:space="preserve"> NUMPAGES  \* MERGEFORMAT </w:instrText>
                    </w:r>
                    <w:r>
                      <w:fldChar w:fldCharType="separate"/>
                    </w:r>
                    <w:r>
                      <w:t>54</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inorEastAsia" w:hAnsiTheme="minorEastAsia" w:eastAsiaTheme="minorEastAsia"/>
      </w:rPr>
      <w:id w:val="-1814094041"/>
    </w:sdtPr>
    <w:sdtEndPr>
      <w:rPr>
        <w:rFonts w:asciiTheme="minorEastAsia" w:hAnsiTheme="minorEastAsia" w:eastAsiaTheme="minorEastAsia"/>
      </w:rPr>
    </w:sdtEndPr>
    <w:sdtContent>
      <w:sdt>
        <w:sdtPr>
          <w:rPr>
            <w:rFonts w:asciiTheme="minorEastAsia" w:hAnsiTheme="minorEastAsia" w:eastAsiaTheme="minorEastAsia"/>
          </w:rPr>
          <w:id w:val="-1705238520"/>
        </w:sdtPr>
        <w:sdtEndPr>
          <w:rPr>
            <w:rFonts w:asciiTheme="minorEastAsia" w:hAnsiTheme="minorEastAsia" w:eastAsiaTheme="minorEastAsia"/>
          </w:rPr>
        </w:sdtEndPr>
        <w:sdtContent>
          <w:p w14:paraId="53844269">
            <w:pPr>
              <w:pStyle w:val="31"/>
              <w:jc w:val="center"/>
              <w:rPr>
                <w:rFonts w:asciiTheme="minorEastAsia" w:hAnsiTheme="minorEastAsia" w:eastAsiaTheme="minorEastAsia"/>
                <w:sz w:val="21"/>
                <w:szCs w:val="21"/>
              </w:rPr>
            </w:pPr>
            <w:r>
              <w:rPr>
                <w:rFonts w:hint="eastAsia" w:asciiTheme="minorEastAsia" w:hAnsiTheme="minorEastAsia" w:eastAsiaTheme="minorEastAsia"/>
                <w:kern w:val="0"/>
                <w:sz w:val="21"/>
                <w:szCs w:val="21"/>
              </w:rPr>
              <w:t xml:space="preserve">第 </w:t>
            </w:r>
            <w:r>
              <w:rPr>
                <w:rFonts w:asciiTheme="minorEastAsia" w:hAnsiTheme="minorEastAsia" w:eastAsiaTheme="minorEastAsia"/>
                <w:kern w:val="0"/>
                <w:sz w:val="21"/>
                <w:szCs w:val="21"/>
              </w:rPr>
              <w:fldChar w:fldCharType="begin"/>
            </w:r>
            <w:r>
              <w:rPr>
                <w:rFonts w:asciiTheme="minorEastAsia" w:hAnsiTheme="minorEastAsia" w:eastAsiaTheme="minorEastAsia"/>
                <w:kern w:val="0"/>
                <w:sz w:val="21"/>
                <w:szCs w:val="21"/>
              </w:rPr>
              <w:instrText xml:space="preserve"> PAGE </w:instrText>
            </w:r>
            <w:r>
              <w:rPr>
                <w:rFonts w:asciiTheme="minorEastAsia" w:hAnsiTheme="minorEastAsia" w:eastAsiaTheme="minorEastAsia"/>
                <w:kern w:val="0"/>
                <w:sz w:val="21"/>
                <w:szCs w:val="21"/>
              </w:rPr>
              <w:fldChar w:fldCharType="separate"/>
            </w:r>
            <w:r>
              <w:rPr>
                <w:rFonts w:asciiTheme="minorEastAsia" w:hAnsiTheme="minorEastAsia" w:eastAsiaTheme="minorEastAsia"/>
                <w:kern w:val="0"/>
                <w:sz w:val="21"/>
                <w:szCs w:val="21"/>
              </w:rPr>
              <w:t>24</w:t>
            </w:r>
            <w:r>
              <w:rPr>
                <w:rFonts w:asciiTheme="minorEastAsia" w:hAnsiTheme="minorEastAsia" w:eastAsiaTheme="minorEastAsia"/>
                <w:kern w:val="0"/>
                <w:sz w:val="21"/>
                <w:szCs w:val="21"/>
              </w:rPr>
              <w:fldChar w:fldCharType="end"/>
            </w:r>
            <w:r>
              <w:rPr>
                <w:rFonts w:hint="eastAsia" w:asciiTheme="minorEastAsia" w:hAnsiTheme="minorEastAsia" w:eastAsiaTheme="minorEastAsia"/>
                <w:kern w:val="0"/>
                <w:sz w:val="21"/>
                <w:szCs w:val="21"/>
              </w:rPr>
              <w:t xml:space="preserve"> 页 共 </w:t>
            </w:r>
            <w:r>
              <w:rPr>
                <w:rFonts w:asciiTheme="minorEastAsia" w:hAnsiTheme="minorEastAsia" w:eastAsiaTheme="minorEastAsia"/>
                <w:kern w:val="0"/>
                <w:sz w:val="21"/>
                <w:szCs w:val="21"/>
              </w:rPr>
              <w:fldChar w:fldCharType="begin"/>
            </w:r>
            <w:r>
              <w:rPr>
                <w:rFonts w:asciiTheme="minorEastAsia" w:hAnsiTheme="minorEastAsia" w:eastAsiaTheme="minorEastAsia"/>
                <w:kern w:val="0"/>
                <w:sz w:val="21"/>
                <w:szCs w:val="21"/>
              </w:rPr>
              <w:instrText xml:space="preserve"> NUMPAGES </w:instrText>
            </w:r>
            <w:r>
              <w:rPr>
                <w:rFonts w:asciiTheme="minorEastAsia" w:hAnsiTheme="minorEastAsia" w:eastAsiaTheme="minorEastAsia"/>
                <w:kern w:val="0"/>
                <w:sz w:val="21"/>
                <w:szCs w:val="21"/>
              </w:rPr>
              <w:fldChar w:fldCharType="separate"/>
            </w:r>
            <w:r>
              <w:rPr>
                <w:rFonts w:asciiTheme="minorEastAsia" w:hAnsiTheme="minorEastAsia" w:eastAsiaTheme="minorEastAsia"/>
                <w:kern w:val="0"/>
                <w:sz w:val="21"/>
                <w:szCs w:val="21"/>
              </w:rPr>
              <w:t>45</w:t>
            </w:r>
            <w:r>
              <w:rPr>
                <w:rFonts w:asciiTheme="minorEastAsia" w:hAnsiTheme="minorEastAsia" w:eastAsiaTheme="minorEastAsia"/>
                <w:kern w:val="0"/>
                <w:sz w:val="21"/>
                <w:szCs w:val="21"/>
              </w:rPr>
              <w:fldChar w:fldCharType="end"/>
            </w:r>
            <w:r>
              <w:rPr>
                <w:rFonts w:hint="eastAsia" w:asciiTheme="minorEastAsia" w:hAnsiTheme="minorEastAsia" w:eastAsiaTheme="minorEastAsia"/>
                <w:kern w:val="0"/>
                <w:sz w:val="21"/>
                <w:szCs w:val="21"/>
              </w:rPr>
              <w:t xml:space="preserve"> 页</w:t>
            </w:r>
          </w:p>
        </w:sdtContent>
      </w:sdt>
    </w:sdtContent>
  </w:sdt>
  <w:p w14:paraId="67F8FA9F">
    <w:pPr>
      <w:pStyle w:val="31"/>
      <w:rPr>
        <w:rFonts w:asciiTheme="minorEastAsia" w:hAnsiTheme="minorEastAsia" w:eastAsiaTheme="minor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1BD57">
    <w:pPr>
      <w:pStyle w:val="31"/>
      <w:jc w:val="center"/>
      <w:rPr>
        <w:sz w:val="21"/>
        <w:szCs w:val="21"/>
      </w:rPr>
    </w:pPr>
    <w:r>
      <w:rPr>
        <w:sz w:val="21"/>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84658F">
                          <w:pPr>
                            <w:pStyle w:val="31"/>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54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5184658F">
                    <w:pPr>
                      <w:pStyle w:val="31"/>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54</w:t>
                    </w:r>
                    <w:r>
                      <w:fldChar w:fldCharType="end"/>
                    </w:r>
                    <w: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B7B6EB">
    <w:pPr>
      <w:pStyle w:val="31"/>
      <w:jc w:val="center"/>
      <w:rPr>
        <w:sz w:val="21"/>
        <w:szCs w:val="21"/>
      </w:rPr>
    </w:pPr>
    <w:r>
      <w:rPr>
        <w:sz w:val="21"/>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92B038E">
                          <w:pPr>
                            <w:pStyle w:val="31"/>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54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592B038E">
                    <w:pPr>
                      <w:pStyle w:val="31"/>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54</w:t>
                    </w:r>
                    <w:r>
                      <w:fldChar w:fldCharType="end"/>
                    </w:r>
                    <w: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D7CFEF">
    <w:pPr>
      <w:pStyle w:val="3"/>
      <w:spacing w:line="14" w:lineRule="auto"/>
      <w:rPr>
        <w:sz w:val="20"/>
      </w:rPr>
    </w:pPr>
    <w:r>
      <w:rPr>
        <w:sz w:val="20"/>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134110" cy="197485"/>
              <wp:effectExtent l="0" t="0" r="0" b="0"/>
              <wp:wrapNone/>
              <wp:docPr id="1205082713" name="文本框 1073"/>
              <wp:cNvGraphicFramePr/>
              <a:graphic xmlns:a="http://schemas.openxmlformats.org/drawingml/2006/main">
                <a:graphicData uri="http://schemas.microsoft.com/office/word/2010/wordprocessingShape">
                  <wps:wsp>
                    <wps:cNvSpPr txBox="1"/>
                    <wps:spPr>
                      <a:xfrm>
                        <a:off x="0" y="0"/>
                        <a:ext cx="1134110" cy="197485"/>
                      </a:xfrm>
                      <a:prstGeom prst="rect">
                        <a:avLst/>
                      </a:prstGeom>
                      <a:noFill/>
                      <a:ln w="9525">
                        <a:noFill/>
                      </a:ln>
                    </wps:spPr>
                    <wps:txbx>
                      <w:txbxContent>
                        <w:p w14:paraId="4311F767">
                          <w:pPr>
                            <w:pStyle w:val="31"/>
                            <w:jc w:val="center"/>
                            <w:rPr>
                              <w:sz w:val="21"/>
                              <w:szCs w:val="21"/>
                            </w:rPr>
                          </w:pPr>
                          <w:r>
                            <w:rPr>
                              <w:sz w:val="21"/>
                              <w:szCs w:val="21"/>
                            </w:rPr>
                            <w:t xml:space="preserve">第 </w:t>
                          </w:r>
                          <w:r>
                            <w:rPr>
                              <w:sz w:val="21"/>
                              <w:szCs w:val="21"/>
                            </w:rPr>
                            <w:fldChar w:fldCharType="begin"/>
                          </w:r>
                          <w:r>
                            <w:rPr>
                              <w:sz w:val="21"/>
                              <w:szCs w:val="21"/>
                            </w:rPr>
                            <w:instrText xml:space="preserve"> PAGE  \* MERGEFORMAT </w:instrText>
                          </w:r>
                          <w:r>
                            <w:rPr>
                              <w:sz w:val="21"/>
                              <w:szCs w:val="21"/>
                            </w:rPr>
                            <w:fldChar w:fldCharType="separate"/>
                          </w:r>
                          <w:r>
                            <w:rPr>
                              <w:sz w:val="21"/>
                              <w:szCs w:val="21"/>
                            </w:rPr>
                            <w:t>23</w:t>
                          </w:r>
                          <w:r>
                            <w:rPr>
                              <w:sz w:val="21"/>
                              <w:szCs w:val="21"/>
                            </w:rPr>
                            <w:fldChar w:fldCharType="end"/>
                          </w:r>
                          <w:r>
                            <w:rPr>
                              <w:sz w:val="21"/>
                              <w:szCs w:val="21"/>
                            </w:rPr>
                            <w:t xml:space="preserve"> 页 共 </w:t>
                          </w:r>
                          <w:r>
                            <w:rPr>
                              <w:sz w:val="21"/>
                              <w:szCs w:val="21"/>
                            </w:rPr>
                            <w:fldChar w:fldCharType="begin"/>
                          </w:r>
                          <w:r>
                            <w:rPr>
                              <w:sz w:val="21"/>
                              <w:szCs w:val="21"/>
                            </w:rPr>
                            <w:instrText xml:space="preserve"> NUMPAGES  \* MERGEFORMAT </w:instrText>
                          </w:r>
                          <w:r>
                            <w:rPr>
                              <w:sz w:val="21"/>
                              <w:szCs w:val="21"/>
                            </w:rPr>
                            <w:fldChar w:fldCharType="separate"/>
                          </w:r>
                          <w:r>
                            <w:rPr>
                              <w:sz w:val="21"/>
                              <w:szCs w:val="21"/>
                            </w:rPr>
                            <w:t>54</w:t>
                          </w:r>
                          <w:r>
                            <w:rPr>
                              <w:sz w:val="21"/>
                              <w:szCs w:val="21"/>
                            </w:rPr>
                            <w:fldChar w:fldCharType="end"/>
                          </w:r>
                          <w:r>
                            <w:rPr>
                              <w:sz w:val="21"/>
                              <w:szCs w:val="21"/>
                            </w:rPr>
                            <w:t xml:space="preserve"> 页</w:t>
                          </w:r>
                        </w:p>
                      </w:txbxContent>
                    </wps:txbx>
                    <wps:bodyPr wrap="none" lIns="0" tIns="0" rIns="0" bIns="0">
                      <a:spAutoFit/>
                    </wps:bodyPr>
                  </wps:wsp>
                </a:graphicData>
              </a:graphic>
            </wp:anchor>
          </w:drawing>
        </mc:Choice>
        <mc:Fallback>
          <w:pict>
            <v:shape id="文本框 1073" o:spid="_x0000_s1026" o:spt="202" type="#_x0000_t202" style="position:absolute;left:0pt;margin-top:0pt;height:15.55pt;width:89.3pt;mso-position-horizontal:center;mso-position-horizontal-relative:margin;mso-wrap-style:none;z-index:251661312;mso-width-relative:page;mso-height-relative:page;" filled="f" stroked="f" coordsize="21600,21600" o:gfxdata="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1nWv6tEAAAAEAQAADwAAAAAAAAABACAAAAAi&#10;AAAAZHJzL2Rvd25yZXYueG1sUEsBAhQAFAAAAAgAh07iQB1sio/YAQAAoQMAAA4AAAAAAAAAAQAg&#10;AAAAIAEAAGRycy9lMm9Eb2MueG1sUEsFBgAAAAAGAAYAWQEAAGoFAAAAAA==&#10;">
              <v:fill on="f" focussize="0,0"/>
              <v:stroke on="f"/>
              <v:imagedata o:title=""/>
              <o:lock v:ext="edit" aspectratio="f"/>
              <v:textbox inset="0mm,0mm,0mm,0mm" style="mso-fit-shape-to-text:t;">
                <w:txbxContent>
                  <w:p w14:paraId="4311F767">
                    <w:pPr>
                      <w:pStyle w:val="31"/>
                      <w:jc w:val="center"/>
                      <w:rPr>
                        <w:sz w:val="21"/>
                        <w:szCs w:val="21"/>
                      </w:rPr>
                    </w:pPr>
                    <w:r>
                      <w:rPr>
                        <w:sz w:val="21"/>
                        <w:szCs w:val="21"/>
                      </w:rPr>
                      <w:t xml:space="preserve">第 </w:t>
                    </w:r>
                    <w:r>
                      <w:rPr>
                        <w:sz w:val="21"/>
                        <w:szCs w:val="21"/>
                      </w:rPr>
                      <w:fldChar w:fldCharType="begin"/>
                    </w:r>
                    <w:r>
                      <w:rPr>
                        <w:sz w:val="21"/>
                        <w:szCs w:val="21"/>
                      </w:rPr>
                      <w:instrText xml:space="preserve"> PAGE  \* MERGEFORMAT </w:instrText>
                    </w:r>
                    <w:r>
                      <w:rPr>
                        <w:sz w:val="21"/>
                        <w:szCs w:val="21"/>
                      </w:rPr>
                      <w:fldChar w:fldCharType="separate"/>
                    </w:r>
                    <w:r>
                      <w:rPr>
                        <w:sz w:val="21"/>
                        <w:szCs w:val="21"/>
                      </w:rPr>
                      <w:t>23</w:t>
                    </w:r>
                    <w:r>
                      <w:rPr>
                        <w:sz w:val="21"/>
                        <w:szCs w:val="21"/>
                      </w:rPr>
                      <w:fldChar w:fldCharType="end"/>
                    </w:r>
                    <w:r>
                      <w:rPr>
                        <w:sz w:val="21"/>
                        <w:szCs w:val="21"/>
                      </w:rPr>
                      <w:t xml:space="preserve"> 页 共 </w:t>
                    </w:r>
                    <w:r>
                      <w:rPr>
                        <w:sz w:val="21"/>
                        <w:szCs w:val="21"/>
                      </w:rPr>
                      <w:fldChar w:fldCharType="begin"/>
                    </w:r>
                    <w:r>
                      <w:rPr>
                        <w:sz w:val="21"/>
                        <w:szCs w:val="21"/>
                      </w:rPr>
                      <w:instrText xml:space="preserve"> NUMPAGES  \* MERGEFORMAT </w:instrText>
                    </w:r>
                    <w:r>
                      <w:rPr>
                        <w:sz w:val="21"/>
                        <w:szCs w:val="21"/>
                      </w:rPr>
                      <w:fldChar w:fldCharType="separate"/>
                    </w:r>
                    <w:r>
                      <w:rPr>
                        <w:sz w:val="21"/>
                        <w:szCs w:val="21"/>
                      </w:rPr>
                      <w:t>54</w:t>
                    </w:r>
                    <w:r>
                      <w:rPr>
                        <w:sz w:val="21"/>
                        <w:szCs w:val="21"/>
                      </w:rPr>
                      <w:fldChar w:fldCharType="end"/>
                    </w:r>
                    <w:r>
                      <w:rPr>
                        <w:sz w:val="21"/>
                        <w:szCs w:val="21"/>
                      </w:rPr>
                      <w:t xml:space="preserve"> 页</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771326">
    <w:pPr>
      <w:pStyle w:val="3"/>
      <w:spacing w:line="14" w:lineRule="auto"/>
      <w:rPr>
        <w:sz w:val="20"/>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34110" cy="197485"/>
              <wp:effectExtent l="0" t="0" r="0" b="0"/>
              <wp:wrapNone/>
              <wp:docPr id="11" name="文本框 1073"/>
              <wp:cNvGraphicFramePr/>
              <a:graphic xmlns:a="http://schemas.openxmlformats.org/drawingml/2006/main">
                <a:graphicData uri="http://schemas.microsoft.com/office/word/2010/wordprocessingShape">
                  <wps:wsp>
                    <wps:cNvSpPr txBox="1"/>
                    <wps:spPr>
                      <a:xfrm>
                        <a:off x="0" y="0"/>
                        <a:ext cx="1134110" cy="197485"/>
                      </a:xfrm>
                      <a:prstGeom prst="rect">
                        <a:avLst/>
                      </a:prstGeom>
                      <a:noFill/>
                      <a:ln w="9525">
                        <a:noFill/>
                      </a:ln>
                    </wps:spPr>
                    <wps:txbx>
                      <w:txbxContent>
                        <w:p w14:paraId="1B1FAAC2">
                          <w:pPr>
                            <w:pStyle w:val="31"/>
                            <w:jc w:val="center"/>
                            <w:rPr>
                              <w:sz w:val="21"/>
                              <w:szCs w:val="21"/>
                            </w:rPr>
                          </w:pPr>
                          <w:r>
                            <w:rPr>
                              <w:sz w:val="21"/>
                              <w:szCs w:val="21"/>
                            </w:rPr>
                            <w:t xml:space="preserve">第 </w:t>
                          </w:r>
                          <w:r>
                            <w:rPr>
                              <w:sz w:val="21"/>
                              <w:szCs w:val="21"/>
                            </w:rPr>
                            <w:fldChar w:fldCharType="begin"/>
                          </w:r>
                          <w:r>
                            <w:rPr>
                              <w:sz w:val="21"/>
                              <w:szCs w:val="21"/>
                            </w:rPr>
                            <w:instrText xml:space="preserve"> PAGE  \* MERGEFORMAT </w:instrText>
                          </w:r>
                          <w:r>
                            <w:rPr>
                              <w:sz w:val="21"/>
                              <w:szCs w:val="21"/>
                            </w:rPr>
                            <w:fldChar w:fldCharType="separate"/>
                          </w:r>
                          <w:r>
                            <w:rPr>
                              <w:sz w:val="21"/>
                              <w:szCs w:val="21"/>
                            </w:rPr>
                            <w:t>25</w:t>
                          </w:r>
                          <w:r>
                            <w:rPr>
                              <w:sz w:val="21"/>
                              <w:szCs w:val="21"/>
                            </w:rPr>
                            <w:fldChar w:fldCharType="end"/>
                          </w:r>
                          <w:r>
                            <w:rPr>
                              <w:sz w:val="21"/>
                              <w:szCs w:val="21"/>
                            </w:rPr>
                            <w:t xml:space="preserve"> 页 共 </w:t>
                          </w:r>
                          <w:r>
                            <w:rPr>
                              <w:sz w:val="21"/>
                              <w:szCs w:val="21"/>
                            </w:rPr>
                            <w:fldChar w:fldCharType="begin"/>
                          </w:r>
                          <w:r>
                            <w:rPr>
                              <w:sz w:val="21"/>
                              <w:szCs w:val="21"/>
                            </w:rPr>
                            <w:instrText xml:space="preserve"> NUMPAGES  \* MERGEFORMAT </w:instrText>
                          </w:r>
                          <w:r>
                            <w:rPr>
                              <w:sz w:val="21"/>
                              <w:szCs w:val="21"/>
                            </w:rPr>
                            <w:fldChar w:fldCharType="separate"/>
                          </w:r>
                          <w:r>
                            <w:rPr>
                              <w:sz w:val="21"/>
                              <w:szCs w:val="21"/>
                            </w:rPr>
                            <w:t>54</w:t>
                          </w:r>
                          <w:r>
                            <w:rPr>
                              <w:sz w:val="21"/>
                              <w:szCs w:val="21"/>
                            </w:rPr>
                            <w:fldChar w:fldCharType="end"/>
                          </w:r>
                          <w:r>
                            <w:rPr>
                              <w:sz w:val="21"/>
                              <w:szCs w:val="21"/>
                            </w:rPr>
                            <w:t xml:space="preserve"> 页</w:t>
                          </w:r>
                        </w:p>
                      </w:txbxContent>
                    </wps:txbx>
                    <wps:bodyPr wrap="none" lIns="0" tIns="0" rIns="0" bIns="0">
                      <a:spAutoFit/>
                    </wps:bodyPr>
                  </wps:wsp>
                </a:graphicData>
              </a:graphic>
            </wp:anchor>
          </w:drawing>
        </mc:Choice>
        <mc:Fallback>
          <w:pict>
            <v:shape id="文本框 1073" o:spid="_x0000_s1026" o:spt="202" type="#_x0000_t202" style="position:absolute;left:0pt;margin-top:0pt;height:15.55pt;width:89.3pt;mso-position-horizontal:center;mso-position-horizontal-relative:margin;mso-wrap-style:none;z-index:251659264;mso-width-relative:page;mso-height-relative:page;" filled="f" stroked="f" coordsize="21600,21600" o:gfxdata="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1nWv6tEAAAAEAQAADwAAAAAAAAABACAAAAAiAAAAZHJz&#10;L2Rvd25yZXYueG1sUEsBAhQAFAAAAAgAh07iQLN73JPSAQAAmQMAAA4AAAAAAAAAAQAgAAAAIAEA&#10;AGRycy9lMm9Eb2MueG1sUEsFBgAAAAAGAAYAWQEAAGQFAAAAAA==&#10;">
              <v:fill on="f" focussize="0,0"/>
              <v:stroke on="f"/>
              <v:imagedata o:title=""/>
              <o:lock v:ext="edit" aspectratio="f"/>
              <v:textbox inset="0mm,0mm,0mm,0mm" style="mso-fit-shape-to-text:t;">
                <w:txbxContent>
                  <w:p w14:paraId="1B1FAAC2">
                    <w:pPr>
                      <w:pStyle w:val="31"/>
                      <w:jc w:val="center"/>
                      <w:rPr>
                        <w:sz w:val="21"/>
                        <w:szCs w:val="21"/>
                      </w:rPr>
                    </w:pPr>
                    <w:r>
                      <w:rPr>
                        <w:sz w:val="21"/>
                        <w:szCs w:val="21"/>
                      </w:rPr>
                      <w:t xml:space="preserve">第 </w:t>
                    </w:r>
                    <w:r>
                      <w:rPr>
                        <w:sz w:val="21"/>
                        <w:szCs w:val="21"/>
                      </w:rPr>
                      <w:fldChar w:fldCharType="begin"/>
                    </w:r>
                    <w:r>
                      <w:rPr>
                        <w:sz w:val="21"/>
                        <w:szCs w:val="21"/>
                      </w:rPr>
                      <w:instrText xml:space="preserve"> PAGE  \* MERGEFORMAT </w:instrText>
                    </w:r>
                    <w:r>
                      <w:rPr>
                        <w:sz w:val="21"/>
                        <w:szCs w:val="21"/>
                      </w:rPr>
                      <w:fldChar w:fldCharType="separate"/>
                    </w:r>
                    <w:r>
                      <w:rPr>
                        <w:sz w:val="21"/>
                        <w:szCs w:val="21"/>
                      </w:rPr>
                      <w:t>25</w:t>
                    </w:r>
                    <w:r>
                      <w:rPr>
                        <w:sz w:val="21"/>
                        <w:szCs w:val="21"/>
                      </w:rPr>
                      <w:fldChar w:fldCharType="end"/>
                    </w:r>
                    <w:r>
                      <w:rPr>
                        <w:sz w:val="21"/>
                        <w:szCs w:val="21"/>
                      </w:rPr>
                      <w:t xml:space="preserve"> 页 共 </w:t>
                    </w:r>
                    <w:r>
                      <w:rPr>
                        <w:sz w:val="21"/>
                        <w:szCs w:val="21"/>
                      </w:rPr>
                      <w:fldChar w:fldCharType="begin"/>
                    </w:r>
                    <w:r>
                      <w:rPr>
                        <w:sz w:val="21"/>
                        <w:szCs w:val="21"/>
                      </w:rPr>
                      <w:instrText xml:space="preserve"> NUMPAGES  \* MERGEFORMAT </w:instrText>
                    </w:r>
                    <w:r>
                      <w:rPr>
                        <w:sz w:val="21"/>
                        <w:szCs w:val="21"/>
                      </w:rPr>
                      <w:fldChar w:fldCharType="separate"/>
                    </w:r>
                    <w:r>
                      <w:rPr>
                        <w:sz w:val="21"/>
                        <w:szCs w:val="21"/>
                      </w:rPr>
                      <w:t>54</w:t>
                    </w:r>
                    <w:r>
                      <w:rPr>
                        <w:sz w:val="21"/>
                        <w:szCs w:val="21"/>
                      </w:rPr>
                      <w:fldChar w:fldCharType="end"/>
                    </w:r>
                    <w:r>
                      <w:rPr>
                        <w:sz w:val="21"/>
                        <w:szCs w:val="21"/>
                      </w:rPr>
                      <w:t xml:space="preserve"> 页</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3AE4C5">
    <w:pPr>
      <w:pStyle w:val="31"/>
      <w:jc w:val="cente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7EA90A">
                          <w:pPr>
                            <w:pStyle w:val="31"/>
                          </w:pPr>
                          <w:r>
                            <w:t xml:space="preserve">第 </w:t>
                          </w:r>
                          <w:r>
                            <w:fldChar w:fldCharType="begin"/>
                          </w:r>
                          <w:r>
                            <w:instrText xml:space="preserve"> PAGE  \* MERGEFORMAT </w:instrText>
                          </w:r>
                          <w:r>
                            <w:fldChar w:fldCharType="separate"/>
                          </w:r>
                          <w:r>
                            <w:t>34</w:t>
                          </w:r>
                          <w:r>
                            <w:fldChar w:fldCharType="end"/>
                          </w:r>
                          <w:r>
                            <w:t xml:space="preserve"> 页 共 </w:t>
                          </w:r>
                          <w:r>
                            <w:fldChar w:fldCharType="begin"/>
                          </w:r>
                          <w:r>
                            <w:instrText xml:space="preserve"> NUMPAGES  \* MERGEFORMAT </w:instrText>
                          </w:r>
                          <w:r>
                            <w:fldChar w:fldCharType="separate"/>
                          </w:r>
                          <w:r>
                            <w:t>54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277EA90A">
                    <w:pPr>
                      <w:pStyle w:val="31"/>
                    </w:pPr>
                    <w:r>
                      <w:t xml:space="preserve">第 </w:t>
                    </w:r>
                    <w:r>
                      <w:fldChar w:fldCharType="begin"/>
                    </w:r>
                    <w:r>
                      <w:instrText xml:space="preserve"> PAGE  \* MERGEFORMAT </w:instrText>
                    </w:r>
                    <w:r>
                      <w:fldChar w:fldCharType="separate"/>
                    </w:r>
                    <w:r>
                      <w:t>34</w:t>
                    </w:r>
                    <w:r>
                      <w:fldChar w:fldCharType="end"/>
                    </w:r>
                    <w:r>
                      <w:t xml:space="preserve"> 页 共 </w:t>
                    </w:r>
                    <w:r>
                      <w:fldChar w:fldCharType="begin"/>
                    </w:r>
                    <w:r>
                      <w:instrText xml:space="preserve"> NUMPAGES  \* MERGEFORMAT </w:instrText>
                    </w:r>
                    <w:r>
                      <w:fldChar w:fldCharType="separate"/>
                    </w:r>
                    <w:r>
                      <w:t>54</w:t>
                    </w:r>
                    <w:r>
                      <w:fldChar w:fldCharType="end"/>
                    </w:r>
                    <w:r>
                      <w:t xml:space="preserve"> 页</w:t>
                    </w:r>
                  </w:p>
                </w:txbxContent>
              </v:textbox>
            </v:shape>
          </w:pict>
        </mc:Fallback>
      </mc:AlternateContent>
    </w:r>
  </w:p>
  <w:p w14:paraId="601E2E31">
    <w:pPr>
      <w:pStyle w:val="31"/>
      <w:jc w:val="cen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DC2DB8">
    <w:pPr>
      <w:pStyle w:val="31"/>
      <w:jc w:val="cente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458553">
                          <w:pPr>
                            <w:pStyle w:val="31"/>
                          </w:pPr>
                          <w:r>
                            <w:t xml:space="preserve">第 </w:t>
                          </w:r>
                          <w:r>
                            <w:fldChar w:fldCharType="begin"/>
                          </w:r>
                          <w:r>
                            <w:instrText xml:space="preserve"> PAGE  \* MERGEFORMAT </w:instrText>
                          </w:r>
                          <w:r>
                            <w:fldChar w:fldCharType="separate"/>
                          </w:r>
                          <w:r>
                            <w:t>36</w:t>
                          </w:r>
                          <w:r>
                            <w:fldChar w:fldCharType="end"/>
                          </w:r>
                          <w:r>
                            <w:t xml:space="preserve"> 页 共 </w:t>
                          </w:r>
                          <w:r>
                            <w:fldChar w:fldCharType="begin"/>
                          </w:r>
                          <w:r>
                            <w:instrText xml:space="preserve"> NUMPAGES  \* MERGEFORMAT </w:instrText>
                          </w:r>
                          <w:r>
                            <w:fldChar w:fldCharType="separate"/>
                          </w:r>
                          <w:r>
                            <w:t>54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50458553">
                    <w:pPr>
                      <w:pStyle w:val="31"/>
                    </w:pPr>
                    <w:r>
                      <w:t xml:space="preserve">第 </w:t>
                    </w:r>
                    <w:r>
                      <w:fldChar w:fldCharType="begin"/>
                    </w:r>
                    <w:r>
                      <w:instrText xml:space="preserve"> PAGE  \* MERGEFORMAT </w:instrText>
                    </w:r>
                    <w:r>
                      <w:fldChar w:fldCharType="separate"/>
                    </w:r>
                    <w:r>
                      <w:t>36</w:t>
                    </w:r>
                    <w:r>
                      <w:fldChar w:fldCharType="end"/>
                    </w:r>
                    <w:r>
                      <w:t xml:space="preserve"> 页 共 </w:t>
                    </w:r>
                    <w:r>
                      <w:fldChar w:fldCharType="begin"/>
                    </w:r>
                    <w:r>
                      <w:instrText xml:space="preserve"> NUMPAGES  \* MERGEFORMAT </w:instrText>
                    </w:r>
                    <w:r>
                      <w:fldChar w:fldCharType="separate"/>
                    </w:r>
                    <w:r>
                      <w:t>54</w:t>
                    </w:r>
                    <w:r>
                      <w:fldChar w:fldCharType="end"/>
                    </w:r>
                    <w:r>
                      <w:t xml:space="preserve"> 页</w:t>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439AB">
    <w:pPr>
      <w:pStyle w:val="31"/>
      <w:jc w:val="cente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DBE790">
                          <w:pPr>
                            <w:pStyle w:val="31"/>
                          </w:pPr>
                          <w:r>
                            <w:t xml:space="preserve">第 </w:t>
                          </w:r>
                          <w:r>
                            <w:fldChar w:fldCharType="begin"/>
                          </w:r>
                          <w:r>
                            <w:instrText xml:space="preserve"> PAGE  \* MERGEFORMAT </w:instrText>
                          </w:r>
                          <w:r>
                            <w:fldChar w:fldCharType="separate"/>
                          </w:r>
                          <w:r>
                            <w:t>38</w:t>
                          </w:r>
                          <w:r>
                            <w:fldChar w:fldCharType="end"/>
                          </w:r>
                          <w:r>
                            <w:t xml:space="preserve"> 页 共 </w:t>
                          </w:r>
                          <w:r>
                            <w:fldChar w:fldCharType="begin"/>
                          </w:r>
                          <w:r>
                            <w:instrText xml:space="preserve"> NUMPAGES  \* MERGEFORMAT </w:instrText>
                          </w:r>
                          <w:r>
                            <w:fldChar w:fldCharType="separate"/>
                          </w:r>
                          <w:r>
                            <w:t>54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1DDBE790">
                    <w:pPr>
                      <w:pStyle w:val="31"/>
                    </w:pPr>
                    <w:r>
                      <w:t xml:space="preserve">第 </w:t>
                    </w:r>
                    <w:r>
                      <w:fldChar w:fldCharType="begin"/>
                    </w:r>
                    <w:r>
                      <w:instrText xml:space="preserve"> PAGE  \* MERGEFORMAT </w:instrText>
                    </w:r>
                    <w:r>
                      <w:fldChar w:fldCharType="separate"/>
                    </w:r>
                    <w:r>
                      <w:t>38</w:t>
                    </w:r>
                    <w:r>
                      <w:fldChar w:fldCharType="end"/>
                    </w:r>
                    <w:r>
                      <w:t xml:space="preserve"> 页 共 </w:t>
                    </w:r>
                    <w:r>
                      <w:fldChar w:fldCharType="begin"/>
                    </w:r>
                    <w:r>
                      <w:instrText xml:space="preserve"> NUMPAGES  \* MERGEFORMAT </w:instrText>
                    </w:r>
                    <w:r>
                      <w:fldChar w:fldCharType="separate"/>
                    </w:r>
                    <w:r>
                      <w:t>54</w:t>
                    </w:r>
                    <w:r>
                      <w:fldChar w:fldCharType="end"/>
                    </w:r>
                    <w:r>
                      <w:t xml:space="preserve"> 页</w:t>
                    </w:r>
                  </w:p>
                </w:txbxContent>
              </v:textbox>
            </v:shape>
          </w:pict>
        </mc:Fallback>
      </mc:AlternateContent>
    </w:r>
  </w:p>
  <w:p w14:paraId="486062DF">
    <w:pPr>
      <w:pStyle w:val="3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627904">
    <w:pPr>
      <w:pStyle w:val="3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E5493F">
    <w:pPr>
      <w:pBdr>
        <w:bottom w:val="single" w:color="auto" w:sz="4" w:space="1"/>
      </w:pBdr>
      <w:rPr>
        <w:rFonts w:ascii="宋体" w:hAnsi="宋体" w:eastAsia="宋体"/>
        <w:sz w:val="21"/>
        <w:szCs w:val="21"/>
      </w:rPr>
    </w:pPr>
    <w:r>
      <w:rPr>
        <w:rFonts w:hint="eastAsia" w:ascii="宋体" w:hAnsi="宋体" w:eastAsia="宋体"/>
        <w:sz w:val="21"/>
        <w:szCs w:val="21"/>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E81630">
    <w:pPr>
      <w:pStyle w:val="33"/>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7476B1">
    <w:pPr>
      <w:pBdr>
        <w:bottom w:val="single" w:color="auto" w:sz="4" w:space="1"/>
      </w:pBdr>
      <w:rPr>
        <w:rFonts w:ascii="宋体" w:hAnsi="宋体" w:eastAsia="宋体"/>
        <w:sz w:val="21"/>
        <w:szCs w:val="21"/>
      </w:rPr>
    </w:pPr>
    <w:r>
      <w:rPr>
        <w:rFonts w:hint="eastAsia" w:ascii="宋体" w:hAnsi="宋体" w:eastAsia="宋体"/>
        <w:sz w:val="21"/>
        <w:szCs w:val="21"/>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3FCC6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D5769D9"/>
    <w:multiLevelType w:val="singleLevel"/>
    <w:tmpl w:val="5D5769D9"/>
    <w:lvl w:ilvl="0" w:tentative="0">
      <w:start w:val="1"/>
      <w:numFmt w:val="chineseCounting"/>
      <w:suff w:val="space"/>
      <w:lvlText w:val="第%1章"/>
      <w:lvlJc w:val="left"/>
    </w:lvl>
  </w:abstractNum>
  <w:abstractNum w:abstractNumId="1">
    <w:nsid w:val="78E37DB0"/>
    <w:multiLevelType w:val="multilevel"/>
    <w:tmpl w:val="78E37DB0"/>
    <w:lvl w:ilvl="0" w:tentative="0">
      <w:start w:val="1"/>
      <w:numFmt w:val="japaneseCounting"/>
      <w:lvlText w:val="第%1章"/>
      <w:lvlJc w:val="left"/>
      <w:pPr>
        <w:ind w:left="1065" w:hanging="106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7CCAC3EF"/>
    <w:multiLevelType w:val="singleLevel"/>
    <w:tmpl w:val="7CCAC3EF"/>
    <w:lvl w:ilvl="0" w:tentative="0">
      <w:start w:val="2"/>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JjMzA0YmE1NzY3ZjNkNTJmNTUxMjliNTYwMzM1NTYifQ=="/>
  </w:docVars>
  <w:rsids>
    <w:rsidRoot w:val="00C03E09"/>
    <w:rsid w:val="00000E21"/>
    <w:rsid w:val="000015A0"/>
    <w:rsid w:val="0000479E"/>
    <w:rsid w:val="000064AB"/>
    <w:rsid w:val="00016902"/>
    <w:rsid w:val="00016FDC"/>
    <w:rsid w:val="00017E33"/>
    <w:rsid w:val="00017EEB"/>
    <w:rsid w:val="00020BD9"/>
    <w:rsid w:val="0002131D"/>
    <w:rsid w:val="000223DF"/>
    <w:rsid w:val="000271A7"/>
    <w:rsid w:val="00030268"/>
    <w:rsid w:val="00030A6D"/>
    <w:rsid w:val="00031501"/>
    <w:rsid w:val="00031541"/>
    <w:rsid w:val="00033628"/>
    <w:rsid w:val="000347F2"/>
    <w:rsid w:val="00034CCC"/>
    <w:rsid w:val="00036F3B"/>
    <w:rsid w:val="00041ED4"/>
    <w:rsid w:val="00042135"/>
    <w:rsid w:val="00042F43"/>
    <w:rsid w:val="00047540"/>
    <w:rsid w:val="000543B8"/>
    <w:rsid w:val="00054710"/>
    <w:rsid w:val="00057225"/>
    <w:rsid w:val="00061B8E"/>
    <w:rsid w:val="0006207B"/>
    <w:rsid w:val="000665E6"/>
    <w:rsid w:val="000675F6"/>
    <w:rsid w:val="00067A5E"/>
    <w:rsid w:val="00067BD3"/>
    <w:rsid w:val="00071007"/>
    <w:rsid w:val="000729F6"/>
    <w:rsid w:val="00074417"/>
    <w:rsid w:val="00080597"/>
    <w:rsid w:val="000901BD"/>
    <w:rsid w:val="0009149E"/>
    <w:rsid w:val="000A2362"/>
    <w:rsid w:val="000A35D7"/>
    <w:rsid w:val="000A4171"/>
    <w:rsid w:val="000A4355"/>
    <w:rsid w:val="000A6715"/>
    <w:rsid w:val="000A7221"/>
    <w:rsid w:val="000A7357"/>
    <w:rsid w:val="000B0C1E"/>
    <w:rsid w:val="000B3680"/>
    <w:rsid w:val="000B3C97"/>
    <w:rsid w:val="000B4290"/>
    <w:rsid w:val="000B4DB1"/>
    <w:rsid w:val="000B73AC"/>
    <w:rsid w:val="000C0DC1"/>
    <w:rsid w:val="000C1ED8"/>
    <w:rsid w:val="000C2859"/>
    <w:rsid w:val="000C4691"/>
    <w:rsid w:val="000C7E6F"/>
    <w:rsid w:val="000C7F4D"/>
    <w:rsid w:val="000D0756"/>
    <w:rsid w:val="000D42BB"/>
    <w:rsid w:val="000D4A66"/>
    <w:rsid w:val="000D4DE0"/>
    <w:rsid w:val="000D66C8"/>
    <w:rsid w:val="000D7E86"/>
    <w:rsid w:val="000E2C55"/>
    <w:rsid w:val="000E4341"/>
    <w:rsid w:val="000E59F4"/>
    <w:rsid w:val="000E5F57"/>
    <w:rsid w:val="000E7403"/>
    <w:rsid w:val="000E7C38"/>
    <w:rsid w:val="000F4B0D"/>
    <w:rsid w:val="000F54E0"/>
    <w:rsid w:val="000F5A33"/>
    <w:rsid w:val="001015D2"/>
    <w:rsid w:val="0010196F"/>
    <w:rsid w:val="001022CD"/>
    <w:rsid w:val="001029F3"/>
    <w:rsid w:val="00105347"/>
    <w:rsid w:val="00106FDA"/>
    <w:rsid w:val="00107BCE"/>
    <w:rsid w:val="00110B7B"/>
    <w:rsid w:val="00111CBF"/>
    <w:rsid w:val="00114EDC"/>
    <w:rsid w:val="00117746"/>
    <w:rsid w:val="001177CA"/>
    <w:rsid w:val="00122CB3"/>
    <w:rsid w:val="00132044"/>
    <w:rsid w:val="00136961"/>
    <w:rsid w:val="001373A6"/>
    <w:rsid w:val="00137A11"/>
    <w:rsid w:val="00142197"/>
    <w:rsid w:val="00143FC9"/>
    <w:rsid w:val="001444DE"/>
    <w:rsid w:val="00151579"/>
    <w:rsid w:val="00152D94"/>
    <w:rsid w:val="00154CEF"/>
    <w:rsid w:val="00157CFD"/>
    <w:rsid w:val="00160A92"/>
    <w:rsid w:val="00164C31"/>
    <w:rsid w:val="001706D5"/>
    <w:rsid w:val="001740BA"/>
    <w:rsid w:val="00174CBF"/>
    <w:rsid w:val="00176EC7"/>
    <w:rsid w:val="00180CF1"/>
    <w:rsid w:val="00182243"/>
    <w:rsid w:val="00184EBC"/>
    <w:rsid w:val="001864DF"/>
    <w:rsid w:val="00186522"/>
    <w:rsid w:val="00186F30"/>
    <w:rsid w:val="0019653D"/>
    <w:rsid w:val="00197A5A"/>
    <w:rsid w:val="00197DAB"/>
    <w:rsid w:val="00197F71"/>
    <w:rsid w:val="001A062B"/>
    <w:rsid w:val="001A2473"/>
    <w:rsid w:val="001A36BD"/>
    <w:rsid w:val="001A4EE6"/>
    <w:rsid w:val="001A504C"/>
    <w:rsid w:val="001A61CF"/>
    <w:rsid w:val="001A769D"/>
    <w:rsid w:val="001B3A2B"/>
    <w:rsid w:val="001B6CF8"/>
    <w:rsid w:val="001B726D"/>
    <w:rsid w:val="001C0D45"/>
    <w:rsid w:val="001C0ED9"/>
    <w:rsid w:val="001C2F31"/>
    <w:rsid w:val="001C3625"/>
    <w:rsid w:val="001C4F7D"/>
    <w:rsid w:val="001C512D"/>
    <w:rsid w:val="001C6D25"/>
    <w:rsid w:val="001D285E"/>
    <w:rsid w:val="001D3E85"/>
    <w:rsid w:val="001D4567"/>
    <w:rsid w:val="001D5328"/>
    <w:rsid w:val="001D6259"/>
    <w:rsid w:val="001D7FBD"/>
    <w:rsid w:val="001E0E58"/>
    <w:rsid w:val="001E106E"/>
    <w:rsid w:val="001E1981"/>
    <w:rsid w:val="001E65D3"/>
    <w:rsid w:val="001E6798"/>
    <w:rsid w:val="001F04E3"/>
    <w:rsid w:val="001F3981"/>
    <w:rsid w:val="001F586E"/>
    <w:rsid w:val="001F6662"/>
    <w:rsid w:val="001F6BE8"/>
    <w:rsid w:val="0020032D"/>
    <w:rsid w:val="00207A27"/>
    <w:rsid w:val="00210DAC"/>
    <w:rsid w:val="00213DB0"/>
    <w:rsid w:val="0022117A"/>
    <w:rsid w:val="00222AD8"/>
    <w:rsid w:val="00224FE0"/>
    <w:rsid w:val="00227A40"/>
    <w:rsid w:val="00231145"/>
    <w:rsid w:val="002359E0"/>
    <w:rsid w:val="00245EF3"/>
    <w:rsid w:val="00250855"/>
    <w:rsid w:val="00251181"/>
    <w:rsid w:val="002539E0"/>
    <w:rsid w:val="002604FB"/>
    <w:rsid w:val="00263460"/>
    <w:rsid w:val="00263C2B"/>
    <w:rsid w:val="00264C87"/>
    <w:rsid w:val="002724A2"/>
    <w:rsid w:val="00272CC2"/>
    <w:rsid w:val="00272E9F"/>
    <w:rsid w:val="00274235"/>
    <w:rsid w:val="002747B4"/>
    <w:rsid w:val="00275468"/>
    <w:rsid w:val="00284EA9"/>
    <w:rsid w:val="0028776C"/>
    <w:rsid w:val="00290820"/>
    <w:rsid w:val="00291B74"/>
    <w:rsid w:val="002925A7"/>
    <w:rsid w:val="00295A4C"/>
    <w:rsid w:val="00295DF8"/>
    <w:rsid w:val="002A412D"/>
    <w:rsid w:val="002B0D6C"/>
    <w:rsid w:val="002B1244"/>
    <w:rsid w:val="002B5ADB"/>
    <w:rsid w:val="002B607C"/>
    <w:rsid w:val="002B6406"/>
    <w:rsid w:val="002B6EA1"/>
    <w:rsid w:val="002B78D9"/>
    <w:rsid w:val="002C1448"/>
    <w:rsid w:val="002C171E"/>
    <w:rsid w:val="002C22F2"/>
    <w:rsid w:val="002C49B4"/>
    <w:rsid w:val="002C4E8C"/>
    <w:rsid w:val="002C5C87"/>
    <w:rsid w:val="002D0C71"/>
    <w:rsid w:val="002D258A"/>
    <w:rsid w:val="002D5F2F"/>
    <w:rsid w:val="002D70CA"/>
    <w:rsid w:val="002E1923"/>
    <w:rsid w:val="002E4AEB"/>
    <w:rsid w:val="002E68E5"/>
    <w:rsid w:val="002E691E"/>
    <w:rsid w:val="002E6A5F"/>
    <w:rsid w:val="002E7BE6"/>
    <w:rsid w:val="002F20E9"/>
    <w:rsid w:val="002F6C51"/>
    <w:rsid w:val="00301F2E"/>
    <w:rsid w:val="00305EB0"/>
    <w:rsid w:val="00306C53"/>
    <w:rsid w:val="0031408F"/>
    <w:rsid w:val="00314D41"/>
    <w:rsid w:val="00317390"/>
    <w:rsid w:val="0032226E"/>
    <w:rsid w:val="00323090"/>
    <w:rsid w:val="0032362E"/>
    <w:rsid w:val="00333DB0"/>
    <w:rsid w:val="003352B0"/>
    <w:rsid w:val="00340611"/>
    <w:rsid w:val="00341246"/>
    <w:rsid w:val="003466DB"/>
    <w:rsid w:val="00347632"/>
    <w:rsid w:val="00352AA4"/>
    <w:rsid w:val="00354116"/>
    <w:rsid w:val="00354BC0"/>
    <w:rsid w:val="00360BED"/>
    <w:rsid w:val="00365535"/>
    <w:rsid w:val="00371B55"/>
    <w:rsid w:val="003740A8"/>
    <w:rsid w:val="00376319"/>
    <w:rsid w:val="00383CB8"/>
    <w:rsid w:val="00383EEC"/>
    <w:rsid w:val="00386874"/>
    <w:rsid w:val="00391E25"/>
    <w:rsid w:val="0039331A"/>
    <w:rsid w:val="0039673C"/>
    <w:rsid w:val="003A0D9D"/>
    <w:rsid w:val="003A430C"/>
    <w:rsid w:val="003A6A78"/>
    <w:rsid w:val="003B0681"/>
    <w:rsid w:val="003B0D97"/>
    <w:rsid w:val="003B62F3"/>
    <w:rsid w:val="003C2229"/>
    <w:rsid w:val="003C3DEE"/>
    <w:rsid w:val="003C6A1E"/>
    <w:rsid w:val="003C7939"/>
    <w:rsid w:val="003C7D64"/>
    <w:rsid w:val="003D5D4F"/>
    <w:rsid w:val="003E0B1C"/>
    <w:rsid w:val="003E15FE"/>
    <w:rsid w:val="003E4BE6"/>
    <w:rsid w:val="003E5147"/>
    <w:rsid w:val="003E6B44"/>
    <w:rsid w:val="003E74CA"/>
    <w:rsid w:val="003F044F"/>
    <w:rsid w:val="003F4060"/>
    <w:rsid w:val="003F455A"/>
    <w:rsid w:val="003F471D"/>
    <w:rsid w:val="003F5F42"/>
    <w:rsid w:val="00401F89"/>
    <w:rsid w:val="004027AB"/>
    <w:rsid w:val="00404783"/>
    <w:rsid w:val="00410BC3"/>
    <w:rsid w:val="00411480"/>
    <w:rsid w:val="00424893"/>
    <w:rsid w:val="00432480"/>
    <w:rsid w:val="0044189C"/>
    <w:rsid w:val="00441E90"/>
    <w:rsid w:val="00444F04"/>
    <w:rsid w:val="004463B2"/>
    <w:rsid w:val="00450591"/>
    <w:rsid w:val="0045106E"/>
    <w:rsid w:val="004540B0"/>
    <w:rsid w:val="0045463B"/>
    <w:rsid w:val="00454AD3"/>
    <w:rsid w:val="004654C0"/>
    <w:rsid w:val="00467DB0"/>
    <w:rsid w:val="0047191E"/>
    <w:rsid w:val="0047207F"/>
    <w:rsid w:val="004740C7"/>
    <w:rsid w:val="00474307"/>
    <w:rsid w:val="00474F71"/>
    <w:rsid w:val="00476A5F"/>
    <w:rsid w:val="00484272"/>
    <w:rsid w:val="004919B2"/>
    <w:rsid w:val="00491D31"/>
    <w:rsid w:val="00492632"/>
    <w:rsid w:val="00497536"/>
    <w:rsid w:val="004A0072"/>
    <w:rsid w:val="004A26FA"/>
    <w:rsid w:val="004A27DF"/>
    <w:rsid w:val="004A3810"/>
    <w:rsid w:val="004A3CC6"/>
    <w:rsid w:val="004A5565"/>
    <w:rsid w:val="004A6836"/>
    <w:rsid w:val="004B12CE"/>
    <w:rsid w:val="004B7E2B"/>
    <w:rsid w:val="004C57F8"/>
    <w:rsid w:val="004C7270"/>
    <w:rsid w:val="004C76ED"/>
    <w:rsid w:val="004D182A"/>
    <w:rsid w:val="004D1C74"/>
    <w:rsid w:val="004E02A2"/>
    <w:rsid w:val="004E2FED"/>
    <w:rsid w:val="004E440C"/>
    <w:rsid w:val="004E44A8"/>
    <w:rsid w:val="004E68A6"/>
    <w:rsid w:val="004E7D65"/>
    <w:rsid w:val="004F12E9"/>
    <w:rsid w:val="004F3050"/>
    <w:rsid w:val="004F3E83"/>
    <w:rsid w:val="00504A0A"/>
    <w:rsid w:val="00505DB1"/>
    <w:rsid w:val="00506FD5"/>
    <w:rsid w:val="00510603"/>
    <w:rsid w:val="00511E21"/>
    <w:rsid w:val="005125FD"/>
    <w:rsid w:val="005129D3"/>
    <w:rsid w:val="00514142"/>
    <w:rsid w:val="00514EF6"/>
    <w:rsid w:val="00517F5A"/>
    <w:rsid w:val="00522111"/>
    <w:rsid w:val="0052394E"/>
    <w:rsid w:val="00525AAA"/>
    <w:rsid w:val="00527BC5"/>
    <w:rsid w:val="0053124E"/>
    <w:rsid w:val="005325E6"/>
    <w:rsid w:val="00532F98"/>
    <w:rsid w:val="005340E2"/>
    <w:rsid w:val="00536A42"/>
    <w:rsid w:val="00540919"/>
    <w:rsid w:val="0054101D"/>
    <w:rsid w:val="00545CC2"/>
    <w:rsid w:val="00545F43"/>
    <w:rsid w:val="00546186"/>
    <w:rsid w:val="00546541"/>
    <w:rsid w:val="0055267A"/>
    <w:rsid w:val="00552CAE"/>
    <w:rsid w:val="005553E1"/>
    <w:rsid w:val="005648AB"/>
    <w:rsid w:val="00567664"/>
    <w:rsid w:val="00570550"/>
    <w:rsid w:val="00574D8F"/>
    <w:rsid w:val="00576D55"/>
    <w:rsid w:val="005773AB"/>
    <w:rsid w:val="00580634"/>
    <w:rsid w:val="005809D4"/>
    <w:rsid w:val="00583DDB"/>
    <w:rsid w:val="00586A01"/>
    <w:rsid w:val="0059272B"/>
    <w:rsid w:val="005928BD"/>
    <w:rsid w:val="00592C9C"/>
    <w:rsid w:val="00594338"/>
    <w:rsid w:val="005978A9"/>
    <w:rsid w:val="005A0BE8"/>
    <w:rsid w:val="005A5911"/>
    <w:rsid w:val="005B6F76"/>
    <w:rsid w:val="005C557C"/>
    <w:rsid w:val="005D0627"/>
    <w:rsid w:val="005D3E9F"/>
    <w:rsid w:val="005D64C6"/>
    <w:rsid w:val="005D7605"/>
    <w:rsid w:val="005D7DF0"/>
    <w:rsid w:val="005E01B2"/>
    <w:rsid w:val="005E6B9E"/>
    <w:rsid w:val="005F3223"/>
    <w:rsid w:val="005F5406"/>
    <w:rsid w:val="00601B2F"/>
    <w:rsid w:val="006021AE"/>
    <w:rsid w:val="0060320A"/>
    <w:rsid w:val="00603642"/>
    <w:rsid w:val="00604BD3"/>
    <w:rsid w:val="0060725E"/>
    <w:rsid w:val="00612B56"/>
    <w:rsid w:val="0062177A"/>
    <w:rsid w:val="006217AE"/>
    <w:rsid w:val="006217C1"/>
    <w:rsid w:val="00621EA4"/>
    <w:rsid w:val="00622584"/>
    <w:rsid w:val="00623A23"/>
    <w:rsid w:val="00632192"/>
    <w:rsid w:val="00634D77"/>
    <w:rsid w:val="00634DBB"/>
    <w:rsid w:val="006355CD"/>
    <w:rsid w:val="00641970"/>
    <w:rsid w:val="00643F45"/>
    <w:rsid w:val="006467A4"/>
    <w:rsid w:val="00653CB7"/>
    <w:rsid w:val="0065546E"/>
    <w:rsid w:val="00655744"/>
    <w:rsid w:val="00656FF4"/>
    <w:rsid w:val="00661648"/>
    <w:rsid w:val="00661822"/>
    <w:rsid w:val="00662B92"/>
    <w:rsid w:val="0066332D"/>
    <w:rsid w:val="00664FF4"/>
    <w:rsid w:val="006655BD"/>
    <w:rsid w:val="00673A0D"/>
    <w:rsid w:val="00674DB8"/>
    <w:rsid w:val="00676230"/>
    <w:rsid w:val="00676AA4"/>
    <w:rsid w:val="00684039"/>
    <w:rsid w:val="00685722"/>
    <w:rsid w:val="00686231"/>
    <w:rsid w:val="0069242B"/>
    <w:rsid w:val="00695AE3"/>
    <w:rsid w:val="00697D82"/>
    <w:rsid w:val="006A0C74"/>
    <w:rsid w:val="006A25C4"/>
    <w:rsid w:val="006A5196"/>
    <w:rsid w:val="006B05A2"/>
    <w:rsid w:val="006B1A47"/>
    <w:rsid w:val="006B5D9E"/>
    <w:rsid w:val="006C3025"/>
    <w:rsid w:val="006D4EEF"/>
    <w:rsid w:val="006E3D9B"/>
    <w:rsid w:val="006E5BE5"/>
    <w:rsid w:val="006F332D"/>
    <w:rsid w:val="006F7DC8"/>
    <w:rsid w:val="00701889"/>
    <w:rsid w:val="007050B8"/>
    <w:rsid w:val="007053D6"/>
    <w:rsid w:val="007079E5"/>
    <w:rsid w:val="00712843"/>
    <w:rsid w:val="007158A3"/>
    <w:rsid w:val="007244EC"/>
    <w:rsid w:val="00725481"/>
    <w:rsid w:val="00725BBA"/>
    <w:rsid w:val="007314E9"/>
    <w:rsid w:val="00733D74"/>
    <w:rsid w:val="0073516B"/>
    <w:rsid w:val="007363E6"/>
    <w:rsid w:val="00736D49"/>
    <w:rsid w:val="00737529"/>
    <w:rsid w:val="0074034C"/>
    <w:rsid w:val="0074148C"/>
    <w:rsid w:val="00745C9F"/>
    <w:rsid w:val="007504E7"/>
    <w:rsid w:val="00752D99"/>
    <w:rsid w:val="00754070"/>
    <w:rsid w:val="00755B7F"/>
    <w:rsid w:val="00756182"/>
    <w:rsid w:val="00761443"/>
    <w:rsid w:val="00762A66"/>
    <w:rsid w:val="00767893"/>
    <w:rsid w:val="00767CA2"/>
    <w:rsid w:val="00777282"/>
    <w:rsid w:val="00781163"/>
    <w:rsid w:val="00781556"/>
    <w:rsid w:val="00781ABC"/>
    <w:rsid w:val="00787AD1"/>
    <w:rsid w:val="00790D28"/>
    <w:rsid w:val="00792B61"/>
    <w:rsid w:val="00795CA4"/>
    <w:rsid w:val="007964B8"/>
    <w:rsid w:val="007A019D"/>
    <w:rsid w:val="007A17B8"/>
    <w:rsid w:val="007A239A"/>
    <w:rsid w:val="007A3049"/>
    <w:rsid w:val="007A4206"/>
    <w:rsid w:val="007A7B22"/>
    <w:rsid w:val="007A7D6F"/>
    <w:rsid w:val="007B11CC"/>
    <w:rsid w:val="007B17B2"/>
    <w:rsid w:val="007B4A54"/>
    <w:rsid w:val="007C2F45"/>
    <w:rsid w:val="007C5533"/>
    <w:rsid w:val="007D05DE"/>
    <w:rsid w:val="007D577E"/>
    <w:rsid w:val="007D5BD4"/>
    <w:rsid w:val="007D5DDB"/>
    <w:rsid w:val="007D71BA"/>
    <w:rsid w:val="007E3C5C"/>
    <w:rsid w:val="007E7CA6"/>
    <w:rsid w:val="007F3322"/>
    <w:rsid w:val="007F4805"/>
    <w:rsid w:val="0080021C"/>
    <w:rsid w:val="00801CDD"/>
    <w:rsid w:val="00803009"/>
    <w:rsid w:val="00805959"/>
    <w:rsid w:val="00805D53"/>
    <w:rsid w:val="008063A3"/>
    <w:rsid w:val="00806E64"/>
    <w:rsid w:val="0081137C"/>
    <w:rsid w:val="0081584B"/>
    <w:rsid w:val="008238E9"/>
    <w:rsid w:val="0082413F"/>
    <w:rsid w:val="00825F94"/>
    <w:rsid w:val="00834928"/>
    <w:rsid w:val="00841159"/>
    <w:rsid w:val="00845F24"/>
    <w:rsid w:val="00846C8C"/>
    <w:rsid w:val="0085433A"/>
    <w:rsid w:val="00855C8B"/>
    <w:rsid w:val="00857D78"/>
    <w:rsid w:val="00860DB1"/>
    <w:rsid w:val="00871496"/>
    <w:rsid w:val="00877592"/>
    <w:rsid w:val="00877C80"/>
    <w:rsid w:val="00884AA2"/>
    <w:rsid w:val="00885C34"/>
    <w:rsid w:val="00886682"/>
    <w:rsid w:val="0088696C"/>
    <w:rsid w:val="00887FBF"/>
    <w:rsid w:val="00891589"/>
    <w:rsid w:val="00894896"/>
    <w:rsid w:val="00895712"/>
    <w:rsid w:val="008977F4"/>
    <w:rsid w:val="008A5520"/>
    <w:rsid w:val="008B53C6"/>
    <w:rsid w:val="008B5ED5"/>
    <w:rsid w:val="008D12D9"/>
    <w:rsid w:val="008D59D3"/>
    <w:rsid w:val="008D64B2"/>
    <w:rsid w:val="008D7571"/>
    <w:rsid w:val="008D78A4"/>
    <w:rsid w:val="008E4F20"/>
    <w:rsid w:val="008E5C67"/>
    <w:rsid w:val="008E5E88"/>
    <w:rsid w:val="008F0095"/>
    <w:rsid w:val="008F3DDB"/>
    <w:rsid w:val="008F6F40"/>
    <w:rsid w:val="00900290"/>
    <w:rsid w:val="00903649"/>
    <w:rsid w:val="009037DE"/>
    <w:rsid w:val="00910F56"/>
    <w:rsid w:val="00911C13"/>
    <w:rsid w:val="00913AC6"/>
    <w:rsid w:val="00913BA0"/>
    <w:rsid w:val="0091493E"/>
    <w:rsid w:val="00920766"/>
    <w:rsid w:val="00933255"/>
    <w:rsid w:val="00934FB4"/>
    <w:rsid w:val="00935724"/>
    <w:rsid w:val="00935AFE"/>
    <w:rsid w:val="0093733C"/>
    <w:rsid w:val="00942C07"/>
    <w:rsid w:val="00942FB3"/>
    <w:rsid w:val="009462AB"/>
    <w:rsid w:val="00946374"/>
    <w:rsid w:val="00946770"/>
    <w:rsid w:val="00955EC8"/>
    <w:rsid w:val="0096010F"/>
    <w:rsid w:val="0096084A"/>
    <w:rsid w:val="00961406"/>
    <w:rsid w:val="00962429"/>
    <w:rsid w:val="00963AD9"/>
    <w:rsid w:val="00963B21"/>
    <w:rsid w:val="00965F6D"/>
    <w:rsid w:val="00970668"/>
    <w:rsid w:val="00970C78"/>
    <w:rsid w:val="00972929"/>
    <w:rsid w:val="00973E7F"/>
    <w:rsid w:val="00974EA4"/>
    <w:rsid w:val="00975C2C"/>
    <w:rsid w:val="00977CA4"/>
    <w:rsid w:val="0098071F"/>
    <w:rsid w:val="00981B3D"/>
    <w:rsid w:val="009824B6"/>
    <w:rsid w:val="00986042"/>
    <w:rsid w:val="009871F3"/>
    <w:rsid w:val="0098726B"/>
    <w:rsid w:val="00987C3B"/>
    <w:rsid w:val="00990548"/>
    <w:rsid w:val="00992550"/>
    <w:rsid w:val="00994494"/>
    <w:rsid w:val="00995AD0"/>
    <w:rsid w:val="009A25DD"/>
    <w:rsid w:val="009A3B8D"/>
    <w:rsid w:val="009A3C72"/>
    <w:rsid w:val="009A671E"/>
    <w:rsid w:val="009B040B"/>
    <w:rsid w:val="009B3E4D"/>
    <w:rsid w:val="009B4459"/>
    <w:rsid w:val="009B4637"/>
    <w:rsid w:val="009C03DB"/>
    <w:rsid w:val="009C2338"/>
    <w:rsid w:val="009C3294"/>
    <w:rsid w:val="009C4A6F"/>
    <w:rsid w:val="009C5E27"/>
    <w:rsid w:val="009C7A15"/>
    <w:rsid w:val="009D11AB"/>
    <w:rsid w:val="009D18E0"/>
    <w:rsid w:val="009D7EBA"/>
    <w:rsid w:val="009D7F7E"/>
    <w:rsid w:val="009E160B"/>
    <w:rsid w:val="009E1C9A"/>
    <w:rsid w:val="009E3BA6"/>
    <w:rsid w:val="009E47D6"/>
    <w:rsid w:val="009E7AE5"/>
    <w:rsid w:val="009F144D"/>
    <w:rsid w:val="009F1A3E"/>
    <w:rsid w:val="009F3EE6"/>
    <w:rsid w:val="009F5237"/>
    <w:rsid w:val="009F7FBD"/>
    <w:rsid w:val="00A000E2"/>
    <w:rsid w:val="00A00B59"/>
    <w:rsid w:val="00A01AE8"/>
    <w:rsid w:val="00A05A4F"/>
    <w:rsid w:val="00A062C2"/>
    <w:rsid w:val="00A119F2"/>
    <w:rsid w:val="00A128F3"/>
    <w:rsid w:val="00A130CF"/>
    <w:rsid w:val="00A23602"/>
    <w:rsid w:val="00A269E5"/>
    <w:rsid w:val="00A26F8B"/>
    <w:rsid w:val="00A34731"/>
    <w:rsid w:val="00A35202"/>
    <w:rsid w:val="00A363E9"/>
    <w:rsid w:val="00A366E7"/>
    <w:rsid w:val="00A424AB"/>
    <w:rsid w:val="00A42799"/>
    <w:rsid w:val="00A42848"/>
    <w:rsid w:val="00A47AD7"/>
    <w:rsid w:val="00A500E8"/>
    <w:rsid w:val="00A50973"/>
    <w:rsid w:val="00A55511"/>
    <w:rsid w:val="00A56904"/>
    <w:rsid w:val="00A57602"/>
    <w:rsid w:val="00A60926"/>
    <w:rsid w:val="00A63201"/>
    <w:rsid w:val="00A638AE"/>
    <w:rsid w:val="00A63DA9"/>
    <w:rsid w:val="00A70162"/>
    <w:rsid w:val="00A73945"/>
    <w:rsid w:val="00A75426"/>
    <w:rsid w:val="00A75D88"/>
    <w:rsid w:val="00A75E0C"/>
    <w:rsid w:val="00A760B4"/>
    <w:rsid w:val="00A81617"/>
    <w:rsid w:val="00A8476A"/>
    <w:rsid w:val="00A923B9"/>
    <w:rsid w:val="00A94DF9"/>
    <w:rsid w:val="00A97DE1"/>
    <w:rsid w:val="00AA057E"/>
    <w:rsid w:val="00AA1D4A"/>
    <w:rsid w:val="00AA5AFA"/>
    <w:rsid w:val="00AA6272"/>
    <w:rsid w:val="00AA69D2"/>
    <w:rsid w:val="00AB026A"/>
    <w:rsid w:val="00AB104F"/>
    <w:rsid w:val="00AC3891"/>
    <w:rsid w:val="00AC4F26"/>
    <w:rsid w:val="00AC60D1"/>
    <w:rsid w:val="00AC6B27"/>
    <w:rsid w:val="00AC6B92"/>
    <w:rsid w:val="00AC74B3"/>
    <w:rsid w:val="00AC7CC7"/>
    <w:rsid w:val="00AD567B"/>
    <w:rsid w:val="00AE6EE7"/>
    <w:rsid w:val="00AF62A0"/>
    <w:rsid w:val="00B01E11"/>
    <w:rsid w:val="00B02039"/>
    <w:rsid w:val="00B06566"/>
    <w:rsid w:val="00B1257D"/>
    <w:rsid w:val="00B16962"/>
    <w:rsid w:val="00B178F8"/>
    <w:rsid w:val="00B2043D"/>
    <w:rsid w:val="00B22FAF"/>
    <w:rsid w:val="00B231A8"/>
    <w:rsid w:val="00B2620C"/>
    <w:rsid w:val="00B31FBF"/>
    <w:rsid w:val="00B33116"/>
    <w:rsid w:val="00B4359E"/>
    <w:rsid w:val="00B43A37"/>
    <w:rsid w:val="00B46DBC"/>
    <w:rsid w:val="00B5157E"/>
    <w:rsid w:val="00B52987"/>
    <w:rsid w:val="00B53D99"/>
    <w:rsid w:val="00B53DC9"/>
    <w:rsid w:val="00B54A16"/>
    <w:rsid w:val="00B55E6F"/>
    <w:rsid w:val="00B630F2"/>
    <w:rsid w:val="00B654C6"/>
    <w:rsid w:val="00B65FEA"/>
    <w:rsid w:val="00B667F6"/>
    <w:rsid w:val="00B8082C"/>
    <w:rsid w:val="00B8534F"/>
    <w:rsid w:val="00B862B7"/>
    <w:rsid w:val="00B86695"/>
    <w:rsid w:val="00B916FB"/>
    <w:rsid w:val="00B9246A"/>
    <w:rsid w:val="00B94331"/>
    <w:rsid w:val="00B950C8"/>
    <w:rsid w:val="00BA0EFB"/>
    <w:rsid w:val="00BA5DC7"/>
    <w:rsid w:val="00BA72DA"/>
    <w:rsid w:val="00BA771A"/>
    <w:rsid w:val="00BB23C2"/>
    <w:rsid w:val="00BB64A5"/>
    <w:rsid w:val="00BC0D1A"/>
    <w:rsid w:val="00BC1123"/>
    <w:rsid w:val="00BC1736"/>
    <w:rsid w:val="00BC232F"/>
    <w:rsid w:val="00BC307C"/>
    <w:rsid w:val="00BC495B"/>
    <w:rsid w:val="00BC528C"/>
    <w:rsid w:val="00BD5A1E"/>
    <w:rsid w:val="00BE1890"/>
    <w:rsid w:val="00BE2759"/>
    <w:rsid w:val="00BE3985"/>
    <w:rsid w:val="00BF0779"/>
    <w:rsid w:val="00BF50BC"/>
    <w:rsid w:val="00C02F30"/>
    <w:rsid w:val="00C03E09"/>
    <w:rsid w:val="00C048D7"/>
    <w:rsid w:val="00C07239"/>
    <w:rsid w:val="00C072E5"/>
    <w:rsid w:val="00C2023A"/>
    <w:rsid w:val="00C20EE1"/>
    <w:rsid w:val="00C21647"/>
    <w:rsid w:val="00C22850"/>
    <w:rsid w:val="00C26BD1"/>
    <w:rsid w:val="00C32113"/>
    <w:rsid w:val="00C336BF"/>
    <w:rsid w:val="00C40065"/>
    <w:rsid w:val="00C42094"/>
    <w:rsid w:val="00C44576"/>
    <w:rsid w:val="00C46581"/>
    <w:rsid w:val="00C5125B"/>
    <w:rsid w:val="00C516AD"/>
    <w:rsid w:val="00C53ABE"/>
    <w:rsid w:val="00C55723"/>
    <w:rsid w:val="00C5611B"/>
    <w:rsid w:val="00C565C5"/>
    <w:rsid w:val="00C61FC3"/>
    <w:rsid w:val="00C632EC"/>
    <w:rsid w:val="00C63A29"/>
    <w:rsid w:val="00C64501"/>
    <w:rsid w:val="00C67614"/>
    <w:rsid w:val="00C75C33"/>
    <w:rsid w:val="00C76CC0"/>
    <w:rsid w:val="00C84522"/>
    <w:rsid w:val="00C855EC"/>
    <w:rsid w:val="00C85862"/>
    <w:rsid w:val="00C8652A"/>
    <w:rsid w:val="00C948DC"/>
    <w:rsid w:val="00C95E54"/>
    <w:rsid w:val="00C97C68"/>
    <w:rsid w:val="00CA10D0"/>
    <w:rsid w:val="00CA11E7"/>
    <w:rsid w:val="00CA2B5E"/>
    <w:rsid w:val="00CA5DA9"/>
    <w:rsid w:val="00CA5FD2"/>
    <w:rsid w:val="00CA7120"/>
    <w:rsid w:val="00CB3061"/>
    <w:rsid w:val="00CB393C"/>
    <w:rsid w:val="00CB51CC"/>
    <w:rsid w:val="00CB6050"/>
    <w:rsid w:val="00CC05AF"/>
    <w:rsid w:val="00CC172C"/>
    <w:rsid w:val="00CC1972"/>
    <w:rsid w:val="00CC5E11"/>
    <w:rsid w:val="00CD0864"/>
    <w:rsid w:val="00CD3242"/>
    <w:rsid w:val="00CD6D11"/>
    <w:rsid w:val="00CD71EC"/>
    <w:rsid w:val="00CE0788"/>
    <w:rsid w:val="00CE38FB"/>
    <w:rsid w:val="00CE3FE2"/>
    <w:rsid w:val="00CE4785"/>
    <w:rsid w:val="00CE5A1F"/>
    <w:rsid w:val="00CE5CC9"/>
    <w:rsid w:val="00CE6ECF"/>
    <w:rsid w:val="00CE7D48"/>
    <w:rsid w:val="00CF499F"/>
    <w:rsid w:val="00D026EC"/>
    <w:rsid w:val="00D03DFA"/>
    <w:rsid w:val="00D06827"/>
    <w:rsid w:val="00D073EC"/>
    <w:rsid w:val="00D1368F"/>
    <w:rsid w:val="00D13CBE"/>
    <w:rsid w:val="00D21807"/>
    <w:rsid w:val="00D34A15"/>
    <w:rsid w:val="00D357A5"/>
    <w:rsid w:val="00D37238"/>
    <w:rsid w:val="00D40A43"/>
    <w:rsid w:val="00D4297C"/>
    <w:rsid w:val="00D45813"/>
    <w:rsid w:val="00D51C37"/>
    <w:rsid w:val="00D56C4D"/>
    <w:rsid w:val="00D60642"/>
    <w:rsid w:val="00D60C44"/>
    <w:rsid w:val="00D6102C"/>
    <w:rsid w:val="00D61298"/>
    <w:rsid w:val="00D62E25"/>
    <w:rsid w:val="00D63897"/>
    <w:rsid w:val="00D7407C"/>
    <w:rsid w:val="00D741E2"/>
    <w:rsid w:val="00D74A2D"/>
    <w:rsid w:val="00D763BD"/>
    <w:rsid w:val="00D776EA"/>
    <w:rsid w:val="00D81933"/>
    <w:rsid w:val="00D82B21"/>
    <w:rsid w:val="00D855D3"/>
    <w:rsid w:val="00D9091B"/>
    <w:rsid w:val="00D923BF"/>
    <w:rsid w:val="00D94533"/>
    <w:rsid w:val="00D958D0"/>
    <w:rsid w:val="00DA7414"/>
    <w:rsid w:val="00DB59EE"/>
    <w:rsid w:val="00DB6549"/>
    <w:rsid w:val="00DB725C"/>
    <w:rsid w:val="00DC052B"/>
    <w:rsid w:val="00DC1103"/>
    <w:rsid w:val="00DC1978"/>
    <w:rsid w:val="00DC5E05"/>
    <w:rsid w:val="00DD25DF"/>
    <w:rsid w:val="00DD542A"/>
    <w:rsid w:val="00DE1BF4"/>
    <w:rsid w:val="00DE241B"/>
    <w:rsid w:val="00DE30E1"/>
    <w:rsid w:val="00DE50D7"/>
    <w:rsid w:val="00DF30C1"/>
    <w:rsid w:val="00DF30C4"/>
    <w:rsid w:val="00DF4783"/>
    <w:rsid w:val="00DF4FF7"/>
    <w:rsid w:val="00DF6901"/>
    <w:rsid w:val="00DF6BB0"/>
    <w:rsid w:val="00DF6C12"/>
    <w:rsid w:val="00E003C1"/>
    <w:rsid w:val="00E0042C"/>
    <w:rsid w:val="00E01A13"/>
    <w:rsid w:val="00E01FE0"/>
    <w:rsid w:val="00E031B7"/>
    <w:rsid w:val="00E03633"/>
    <w:rsid w:val="00E05E34"/>
    <w:rsid w:val="00E076F7"/>
    <w:rsid w:val="00E102F2"/>
    <w:rsid w:val="00E10467"/>
    <w:rsid w:val="00E1094F"/>
    <w:rsid w:val="00E11905"/>
    <w:rsid w:val="00E13A20"/>
    <w:rsid w:val="00E20FC2"/>
    <w:rsid w:val="00E21BE0"/>
    <w:rsid w:val="00E31C0A"/>
    <w:rsid w:val="00E32166"/>
    <w:rsid w:val="00E3370C"/>
    <w:rsid w:val="00E3439C"/>
    <w:rsid w:val="00E40DC8"/>
    <w:rsid w:val="00E452A1"/>
    <w:rsid w:val="00E46C47"/>
    <w:rsid w:val="00E51289"/>
    <w:rsid w:val="00E54784"/>
    <w:rsid w:val="00E54F19"/>
    <w:rsid w:val="00E55AF5"/>
    <w:rsid w:val="00E55DEA"/>
    <w:rsid w:val="00E57F03"/>
    <w:rsid w:val="00E57F79"/>
    <w:rsid w:val="00E60570"/>
    <w:rsid w:val="00E60919"/>
    <w:rsid w:val="00E62CE4"/>
    <w:rsid w:val="00E65E3B"/>
    <w:rsid w:val="00E669BF"/>
    <w:rsid w:val="00E66CE9"/>
    <w:rsid w:val="00E7152C"/>
    <w:rsid w:val="00E72C7E"/>
    <w:rsid w:val="00E75677"/>
    <w:rsid w:val="00E833CF"/>
    <w:rsid w:val="00E83FC9"/>
    <w:rsid w:val="00E8730E"/>
    <w:rsid w:val="00E91F47"/>
    <w:rsid w:val="00E92261"/>
    <w:rsid w:val="00E9641D"/>
    <w:rsid w:val="00E96E0E"/>
    <w:rsid w:val="00EA31BB"/>
    <w:rsid w:val="00EA4F10"/>
    <w:rsid w:val="00EB01A2"/>
    <w:rsid w:val="00EB0462"/>
    <w:rsid w:val="00EB11E1"/>
    <w:rsid w:val="00EB1482"/>
    <w:rsid w:val="00EB3D17"/>
    <w:rsid w:val="00EC1DF6"/>
    <w:rsid w:val="00EC4020"/>
    <w:rsid w:val="00ED010E"/>
    <w:rsid w:val="00ED7409"/>
    <w:rsid w:val="00EE0437"/>
    <w:rsid w:val="00EE0D68"/>
    <w:rsid w:val="00EF14E0"/>
    <w:rsid w:val="00EF45CF"/>
    <w:rsid w:val="00F02864"/>
    <w:rsid w:val="00F0308E"/>
    <w:rsid w:val="00F04962"/>
    <w:rsid w:val="00F076D6"/>
    <w:rsid w:val="00F078D8"/>
    <w:rsid w:val="00F137EB"/>
    <w:rsid w:val="00F216FB"/>
    <w:rsid w:val="00F22156"/>
    <w:rsid w:val="00F22197"/>
    <w:rsid w:val="00F22302"/>
    <w:rsid w:val="00F24122"/>
    <w:rsid w:val="00F312B0"/>
    <w:rsid w:val="00F322C9"/>
    <w:rsid w:val="00F35138"/>
    <w:rsid w:val="00F35C3D"/>
    <w:rsid w:val="00F42114"/>
    <w:rsid w:val="00F42CAE"/>
    <w:rsid w:val="00F51B8D"/>
    <w:rsid w:val="00F548B1"/>
    <w:rsid w:val="00F55B4E"/>
    <w:rsid w:val="00F5656E"/>
    <w:rsid w:val="00F707E8"/>
    <w:rsid w:val="00F7200C"/>
    <w:rsid w:val="00F8599D"/>
    <w:rsid w:val="00F905B2"/>
    <w:rsid w:val="00F93CEB"/>
    <w:rsid w:val="00F96A29"/>
    <w:rsid w:val="00FA55BA"/>
    <w:rsid w:val="00FB47C6"/>
    <w:rsid w:val="00FC3285"/>
    <w:rsid w:val="00FC49DF"/>
    <w:rsid w:val="00FC51AE"/>
    <w:rsid w:val="00FD44F1"/>
    <w:rsid w:val="00FD5953"/>
    <w:rsid w:val="00FD5F09"/>
    <w:rsid w:val="00FD7EEF"/>
    <w:rsid w:val="00FE1E75"/>
    <w:rsid w:val="00FE28DD"/>
    <w:rsid w:val="00FE3617"/>
    <w:rsid w:val="00FE69C2"/>
    <w:rsid w:val="00FF188F"/>
    <w:rsid w:val="00FF3C02"/>
    <w:rsid w:val="00FF41BB"/>
    <w:rsid w:val="00FF5CCB"/>
    <w:rsid w:val="00FF755B"/>
    <w:rsid w:val="01A6474F"/>
    <w:rsid w:val="03BF3166"/>
    <w:rsid w:val="04546D50"/>
    <w:rsid w:val="052059BA"/>
    <w:rsid w:val="05215853"/>
    <w:rsid w:val="0580418B"/>
    <w:rsid w:val="08BB5227"/>
    <w:rsid w:val="09861EDB"/>
    <w:rsid w:val="0B0C73F9"/>
    <w:rsid w:val="0B8E179F"/>
    <w:rsid w:val="0D9A2344"/>
    <w:rsid w:val="0F625F8C"/>
    <w:rsid w:val="0F6D292E"/>
    <w:rsid w:val="10CD3F4E"/>
    <w:rsid w:val="11D129A2"/>
    <w:rsid w:val="14220929"/>
    <w:rsid w:val="1466786F"/>
    <w:rsid w:val="15A479D9"/>
    <w:rsid w:val="19851536"/>
    <w:rsid w:val="19F4796B"/>
    <w:rsid w:val="1AD12D9C"/>
    <w:rsid w:val="1C614454"/>
    <w:rsid w:val="1D571223"/>
    <w:rsid w:val="1F65384D"/>
    <w:rsid w:val="204D5FEA"/>
    <w:rsid w:val="20857665"/>
    <w:rsid w:val="210969D7"/>
    <w:rsid w:val="220628DB"/>
    <w:rsid w:val="24AF24A7"/>
    <w:rsid w:val="2599786D"/>
    <w:rsid w:val="25C767B2"/>
    <w:rsid w:val="281D715E"/>
    <w:rsid w:val="2A681362"/>
    <w:rsid w:val="2C244DF9"/>
    <w:rsid w:val="2E951A58"/>
    <w:rsid w:val="2EA15B44"/>
    <w:rsid w:val="31BC4E65"/>
    <w:rsid w:val="32496611"/>
    <w:rsid w:val="32FC3910"/>
    <w:rsid w:val="33FB4C5C"/>
    <w:rsid w:val="344749A4"/>
    <w:rsid w:val="349E7B29"/>
    <w:rsid w:val="36760E7C"/>
    <w:rsid w:val="373B1CC5"/>
    <w:rsid w:val="39156E88"/>
    <w:rsid w:val="3AF81F3A"/>
    <w:rsid w:val="3E795BF9"/>
    <w:rsid w:val="3ED612E5"/>
    <w:rsid w:val="404C4953"/>
    <w:rsid w:val="4056170E"/>
    <w:rsid w:val="419158DF"/>
    <w:rsid w:val="42C26572"/>
    <w:rsid w:val="44A8366B"/>
    <w:rsid w:val="4533347E"/>
    <w:rsid w:val="46210592"/>
    <w:rsid w:val="462B1998"/>
    <w:rsid w:val="47555307"/>
    <w:rsid w:val="485001EE"/>
    <w:rsid w:val="485E6681"/>
    <w:rsid w:val="48C26AA4"/>
    <w:rsid w:val="49833028"/>
    <w:rsid w:val="4B7E1738"/>
    <w:rsid w:val="4E32704F"/>
    <w:rsid w:val="50733474"/>
    <w:rsid w:val="51D51447"/>
    <w:rsid w:val="51EB3792"/>
    <w:rsid w:val="522721FF"/>
    <w:rsid w:val="55B15E40"/>
    <w:rsid w:val="578C73EE"/>
    <w:rsid w:val="5A321EAE"/>
    <w:rsid w:val="5BEC57F1"/>
    <w:rsid w:val="5C2E40A0"/>
    <w:rsid w:val="5CB83F04"/>
    <w:rsid w:val="5DF8442C"/>
    <w:rsid w:val="61005E6D"/>
    <w:rsid w:val="62691278"/>
    <w:rsid w:val="639E7930"/>
    <w:rsid w:val="649935A9"/>
    <w:rsid w:val="661B424C"/>
    <w:rsid w:val="66842C9B"/>
    <w:rsid w:val="68B71750"/>
    <w:rsid w:val="69305892"/>
    <w:rsid w:val="6ADD1859"/>
    <w:rsid w:val="6C74516C"/>
    <w:rsid w:val="6DA12C37"/>
    <w:rsid w:val="6DFD69EA"/>
    <w:rsid w:val="6E4C656A"/>
    <w:rsid w:val="6E692742"/>
    <w:rsid w:val="6F7E44D5"/>
    <w:rsid w:val="6F8F0DA8"/>
    <w:rsid w:val="715B35C9"/>
    <w:rsid w:val="71B8714E"/>
    <w:rsid w:val="73154790"/>
    <w:rsid w:val="76130170"/>
    <w:rsid w:val="77CE4490"/>
    <w:rsid w:val="78515B1E"/>
    <w:rsid w:val="786D1381"/>
    <w:rsid w:val="7E3F09D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华文中宋" w:cs="Times New Roman"/>
      <w:kern w:val="2"/>
      <w:sz w:val="24"/>
      <w:lang w:val="en-US" w:eastAsia="zh-CN" w:bidi="ar-SA"/>
    </w:rPr>
  </w:style>
  <w:style w:type="paragraph" w:styleId="4">
    <w:name w:val="heading 1"/>
    <w:basedOn w:val="1"/>
    <w:next w:val="1"/>
    <w:link w:val="57"/>
    <w:qFormat/>
    <w:uiPriority w:val="0"/>
    <w:pPr>
      <w:keepNext/>
      <w:adjustRightInd w:val="0"/>
      <w:snapToGrid w:val="0"/>
      <w:spacing w:line="360" w:lineRule="auto"/>
      <w:jc w:val="center"/>
      <w:outlineLvl w:val="0"/>
    </w:pPr>
    <w:rPr>
      <w:rFonts w:ascii="华文中宋" w:hAnsi="华文中宋"/>
      <w:b/>
      <w:snapToGrid w:val="0"/>
      <w:kern w:val="0"/>
      <w:sz w:val="30"/>
    </w:rPr>
  </w:style>
  <w:style w:type="paragraph" w:styleId="5">
    <w:name w:val="heading 2"/>
    <w:basedOn w:val="1"/>
    <w:next w:val="1"/>
    <w:link w:val="58"/>
    <w:qFormat/>
    <w:uiPriority w:val="0"/>
    <w:pPr>
      <w:keepNext/>
      <w:keepLines/>
      <w:spacing w:before="260" w:after="260" w:line="413" w:lineRule="auto"/>
      <w:jc w:val="center"/>
      <w:outlineLvl w:val="1"/>
    </w:pPr>
    <w:rPr>
      <w:rFonts w:ascii="Arial" w:hAnsi="Arial" w:eastAsia="宋体"/>
      <w:b/>
      <w:sz w:val="28"/>
    </w:rPr>
  </w:style>
  <w:style w:type="paragraph" w:styleId="6">
    <w:name w:val="heading 3"/>
    <w:basedOn w:val="1"/>
    <w:next w:val="1"/>
    <w:link w:val="59"/>
    <w:qFormat/>
    <w:uiPriority w:val="0"/>
    <w:pPr>
      <w:keepNext/>
      <w:keepLines/>
      <w:spacing w:before="260" w:after="260" w:line="413" w:lineRule="auto"/>
      <w:outlineLvl w:val="2"/>
    </w:pPr>
    <w:rPr>
      <w:b/>
      <w:sz w:val="32"/>
    </w:rPr>
  </w:style>
  <w:style w:type="paragraph" w:styleId="7">
    <w:name w:val="heading 4"/>
    <w:basedOn w:val="1"/>
    <w:next w:val="1"/>
    <w:link w:val="108"/>
    <w:qFormat/>
    <w:uiPriority w:val="0"/>
    <w:pPr>
      <w:keepNext/>
      <w:keepLines/>
      <w:tabs>
        <w:tab w:val="left" w:pos="864"/>
      </w:tabs>
      <w:spacing w:before="280" w:after="290" w:line="376" w:lineRule="auto"/>
      <w:ind w:left="864" w:hanging="864"/>
      <w:outlineLvl w:val="3"/>
    </w:pPr>
    <w:rPr>
      <w:rFonts w:ascii="Arial" w:hAnsi="Arial" w:eastAsia="黑体"/>
      <w:b/>
      <w:bCs/>
      <w:sz w:val="28"/>
      <w:szCs w:val="28"/>
    </w:rPr>
  </w:style>
  <w:style w:type="paragraph" w:styleId="8">
    <w:name w:val="heading 5"/>
    <w:basedOn w:val="1"/>
    <w:next w:val="1"/>
    <w:link w:val="60"/>
    <w:qFormat/>
    <w:uiPriority w:val="0"/>
    <w:pPr>
      <w:keepNext/>
      <w:keepLines/>
      <w:overflowPunct w:val="0"/>
      <w:autoSpaceDE w:val="0"/>
      <w:autoSpaceDN w:val="0"/>
      <w:adjustRightInd w:val="0"/>
      <w:spacing w:before="280" w:after="290" w:line="376" w:lineRule="auto"/>
      <w:ind w:firstLine="510"/>
      <w:textAlignment w:val="baseline"/>
      <w:outlineLvl w:val="4"/>
    </w:pPr>
    <w:rPr>
      <w:rFonts w:ascii="宋体" w:eastAsia="宋体"/>
      <w:b/>
      <w:bCs/>
      <w:kern w:val="0"/>
      <w:sz w:val="28"/>
      <w:szCs w:val="28"/>
    </w:rPr>
  </w:style>
  <w:style w:type="paragraph" w:styleId="9">
    <w:name w:val="heading 6"/>
    <w:basedOn w:val="1"/>
    <w:next w:val="1"/>
    <w:link w:val="109"/>
    <w:qFormat/>
    <w:uiPriority w:val="0"/>
    <w:pPr>
      <w:keepNext/>
      <w:keepLines/>
      <w:tabs>
        <w:tab w:val="left" w:pos="1152"/>
      </w:tabs>
      <w:spacing w:before="240" w:after="64" w:line="320" w:lineRule="auto"/>
      <w:ind w:left="1152" w:hanging="1152"/>
      <w:outlineLvl w:val="5"/>
    </w:pPr>
    <w:rPr>
      <w:rFonts w:ascii="Arial" w:hAnsi="Arial" w:eastAsia="黑体"/>
      <w:b/>
      <w:bCs/>
      <w:szCs w:val="24"/>
    </w:rPr>
  </w:style>
  <w:style w:type="paragraph" w:styleId="10">
    <w:name w:val="heading 7"/>
    <w:basedOn w:val="1"/>
    <w:next w:val="1"/>
    <w:link w:val="61"/>
    <w:qFormat/>
    <w:uiPriority w:val="0"/>
    <w:pPr>
      <w:keepNext/>
      <w:keepLines/>
      <w:spacing w:before="240" w:after="64" w:line="317" w:lineRule="auto"/>
      <w:outlineLvl w:val="6"/>
    </w:pPr>
    <w:rPr>
      <w:rFonts w:eastAsia="宋体"/>
      <w:b/>
    </w:rPr>
  </w:style>
  <w:style w:type="paragraph" w:styleId="11">
    <w:name w:val="heading 8"/>
    <w:basedOn w:val="1"/>
    <w:next w:val="1"/>
    <w:link w:val="110"/>
    <w:qFormat/>
    <w:uiPriority w:val="0"/>
    <w:pPr>
      <w:keepNext/>
      <w:keepLines/>
      <w:tabs>
        <w:tab w:val="left" w:pos="1440"/>
      </w:tabs>
      <w:spacing w:before="240" w:after="64" w:line="320" w:lineRule="auto"/>
      <w:ind w:left="1440" w:hanging="1440"/>
      <w:outlineLvl w:val="7"/>
    </w:pPr>
    <w:rPr>
      <w:rFonts w:ascii="Arial" w:hAnsi="Arial" w:eastAsia="黑体"/>
      <w:szCs w:val="24"/>
    </w:rPr>
  </w:style>
  <w:style w:type="paragraph" w:styleId="12">
    <w:name w:val="heading 9"/>
    <w:basedOn w:val="1"/>
    <w:next w:val="1"/>
    <w:link w:val="111"/>
    <w:qFormat/>
    <w:uiPriority w:val="0"/>
    <w:pPr>
      <w:keepNext/>
      <w:keepLines/>
      <w:tabs>
        <w:tab w:val="left" w:pos="1584"/>
      </w:tabs>
      <w:spacing w:before="240" w:after="64" w:line="320" w:lineRule="auto"/>
      <w:ind w:left="1584" w:hanging="1584"/>
      <w:outlineLvl w:val="8"/>
    </w:pPr>
    <w:rPr>
      <w:rFonts w:ascii="Arial" w:hAnsi="Arial" w:eastAsia="黑体"/>
      <w:sz w:val="21"/>
      <w:szCs w:val="21"/>
    </w:rPr>
  </w:style>
  <w:style w:type="character" w:default="1" w:styleId="50">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link w:val="106"/>
    <w:qFormat/>
    <w:uiPriority w:val="0"/>
    <w:pPr>
      <w:snapToGrid/>
      <w:spacing w:before="0"/>
      <w:ind w:firstLine="420" w:firstLineChars="100"/>
    </w:pPr>
    <w:rPr>
      <w:rFonts w:ascii="Times New Roman" w:hAnsi="Times New Roman"/>
      <w:szCs w:val="24"/>
    </w:rPr>
  </w:style>
  <w:style w:type="paragraph" w:styleId="3">
    <w:name w:val="Body Text"/>
    <w:basedOn w:val="1"/>
    <w:link w:val="79"/>
    <w:qFormat/>
    <w:uiPriority w:val="0"/>
    <w:pPr>
      <w:snapToGrid w:val="0"/>
      <w:spacing w:before="120" w:after="120" w:line="360" w:lineRule="auto"/>
    </w:pPr>
    <w:rPr>
      <w:rFonts w:ascii="宋体" w:hAnsi="宋体" w:eastAsia="宋体"/>
    </w:rPr>
  </w:style>
  <w:style w:type="paragraph" w:styleId="13">
    <w:name w:val="List 3"/>
    <w:basedOn w:val="1"/>
    <w:qFormat/>
    <w:uiPriority w:val="0"/>
    <w:pPr>
      <w:ind w:left="100" w:leftChars="400" w:hanging="200" w:hangingChars="200"/>
      <w:contextualSpacing/>
    </w:pPr>
  </w:style>
  <w:style w:type="paragraph" w:styleId="14">
    <w:name w:val="toc 7"/>
    <w:basedOn w:val="1"/>
    <w:next w:val="1"/>
    <w:qFormat/>
    <w:uiPriority w:val="39"/>
    <w:pPr>
      <w:ind w:left="1440"/>
      <w:jc w:val="left"/>
    </w:pPr>
    <w:rPr>
      <w:sz w:val="18"/>
    </w:rPr>
  </w:style>
  <w:style w:type="paragraph" w:styleId="15">
    <w:name w:val="Normal Indent"/>
    <w:basedOn w:val="1"/>
    <w:qFormat/>
    <w:uiPriority w:val="0"/>
    <w:pPr>
      <w:ind w:firstLine="420"/>
    </w:pPr>
    <w:rPr>
      <w:rFonts w:eastAsia="宋体"/>
      <w:sz w:val="21"/>
    </w:rPr>
  </w:style>
  <w:style w:type="paragraph" w:styleId="16">
    <w:name w:val="caption"/>
    <w:basedOn w:val="1"/>
    <w:next w:val="1"/>
    <w:qFormat/>
    <w:uiPriority w:val="0"/>
    <w:pPr>
      <w:tabs>
        <w:tab w:val="left" w:pos="1560"/>
      </w:tabs>
      <w:spacing w:line="560" w:lineRule="exact"/>
    </w:pPr>
    <w:rPr>
      <w:rFonts w:ascii="宋体" w:hAnsi="宋体" w:eastAsia="宋体"/>
      <w:b/>
    </w:rPr>
  </w:style>
  <w:style w:type="paragraph" w:styleId="17">
    <w:name w:val="Document Map"/>
    <w:basedOn w:val="1"/>
    <w:link w:val="82"/>
    <w:qFormat/>
    <w:uiPriority w:val="0"/>
    <w:pPr>
      <w:shd w:val="clear" w:color="auto" w:fill="000080"/>
    </w:pPr>
  </w:style>
  <w:style w:type="paragraph" w:styleId="18">
    <w:name w:val="annotation text"/>
    <w:basedOn w:val="1"/>
    <w:link w:val="76"/>
    <w:qFormat/>
    <w:uiPriority w:val="0"/>
    <w:pPr>
      <w:jc w:val="left"/>
    </w:pPr>
    <w:rPr>
      <w:rFonts w:eastAsia="宋体"/>
      <w:sz w:val="21"/>
    </w:rPr>
  </w:style>
  <w:style w:type="paragraph" w:styleId="19">
    <w:name w:val="Body Text 3"/>
    <w:basedOn w:val="1"/>
    <w:link w:val="87"/>
    <w:qFormat/>
    <w:uiPriority w:val="0"/>
    <w:pPr>
      <w:spacing w:after="120"/>
    </w:pPr>
    <w:rPr>
      <w:sz w:val="16"/>
      <w:szCs w:val="16"/>
    </w:rPr>
  </w:style>
  <w:style w:type="paragraph" w:styleId="20">
    <w:name w:val="Body Text Indent"/>
    <w:basedOn w:val="1"/>
    <w:link w:val="67"/>
    <w:qFormat/>
    <w:uiPriority w:val="0"/>
    <w:pPr>
      <w:widowControl/>
      <w:ind w:firstLine="560" w:firstLineChars="200"/>
    </w:pPr>
    <w:rPr>
      <w:rFonts w:ascii="楷体_GB2312" w:eastAsia="楷体_GB2312"/>
      <w:sz w:val="28"/>
    </w:rPr>
  </w:style>
  <w:style w:type="paragraph" w:styleId="21">
    <w:name w:val="List 2"/>
    <w:basedOn w:val="1"/>
    <w:qFormat/>
    <w:uiPriority w:val="0"/>
    <w:pPr>
      <w:ind w:left="100" w:leftChars="200" w:hanging="200" w:hangingChars="200"/>
      <w:contextualSpacing/>
    </w:pPr>
  </w:style>
  <w:style w:type="paragraph" w:styleId="22">
    <w:name w:val="Block Text"/>
    <w:basedOn w:val="1"/>
    <w:qFormat/>
    <w:uiPriority w:val="0"/>
    <w:pPr>
      <w:spacing w:line="360" w:lineRule="auto"/>
      <w:ind w:left="564" w:right="26"/>
    </w:pPr>
    <w:rPr>
      <w:rFonts w:ascii="宋体" w:eastAsia="宋体"/>
      <w:color w:val="000000"/>
      <w:sz w:val="21"/>
    </w:rPr>
  </w:style>
  <w:style w:type="paragraph" w:styleId="23">
    <w:name w:val="toc 5"/>
    <w:basedOn w:val="1"/>
    <w:next w:val="1"/>
    <w:qFormat/>
    <w:uiPriority w:val="39"/>
    <w:pPr>
      <w:ind w:left="960"/>
      <w:jc w:val="left"/>
    </w:pPr>
    <w:rPr>
      <w:sz w:val="18"/>
    </w:rPr>
  </w:style>
  <w:style w:type="paragraph" w:styleId="24">
    <w:name w:val="toc 3"/>
    <w:basedOn w:val="1"/>
    <w:next w:val="1"/>
    <w:qFormat/>
    <w:uiPriority w:val="39"/>
    <w:pPr>
      <w:ind w:left="480"/>
      <w:jc w:val="left"/>
    </w:pPr>
    <w:rPr>
      <w:i/>
      <w:sz w:val="20"/>
    </w:rPr>
  </w:style>
  <w:style w:type="paragraph" w:styleId="25">
    <w:name w:val="Plain Text"/>
    <w:basedOn w:val="1"/>
    <w:link w:val="80"/>
    <w:qFormat/>
    <w:uiPriority w:val="0"/>
    <w:rPr>
      <w:rFonts w:ascii="宋体" w:hAnsi="Courier New" w:eastAsia="宋体"/>
      <w:sz w:val="21"/>
    </w:rPr>
  </w:style>
  <w:style w:type="paragraph" w:styleId="26">
    <w:name w:val="toc 8"/>
    <w:basedOn w:val="1"/>
    <w:next w:val="1"/>
    <w:qFormat/>
    <w:uiPriority w:val="39"/>
    <w:pPr>
      <w:ind w:left="1680"/>
      <w:jc w:val="left"/>
    </w:pPr>
    <w:rPr>
      <w:sz w:val="18"/>
    </w:rPr>
  </w:style>
  <w:style w:type="paragraph" w:styleId="27">
    <w:name w:val="index 3"/>
    <w:basedOn w:val="1"/>
    <w:next w:val="1"/>
    <w:qFormat/>
    <w:uiPriority w:val="0"/>
    <w:pPr>
      <w:ind w:left="400" w:leftChars="400"/>
    </w:pPr>
  </w:style>
  <w:style w:type="paragraph" w:styleId="28">
    <w:name w:val="Date"/>
    <w:basedOn w:val="1"/>
    <w:next w:val="1"/>
    <w:link w:val="62"/>
    <w:qFormat/>
    <w:uiPriority w:val="0"/>
    <w:rPr>
      <w:rFonts w:eastAsia="宋体" w:asciiTheme="minorHAnsi" w:hAnsiTheme="minorHAnsi" w:cstheme="minorBidi"/>
      <w:sz w:val="21"/>
      <w:szCs w:val="22"/>
    </w:rPr>
  </w:style>
  <w:style w:type="paragraph" w:styleId="29">
    <w:name w:val="Body Text Indent 2"/>
    <w:basedOn w:val="1"/>
    <w:link w:val="72"/>
    <w:qFormat/>
    <w:uiPriority w:val="0"/>
    <w:pPr>
      <w:tabs>
        <w:tab w:val="left" w:pos="0"/>
      </w:tabs>
      <w:adjustRightInd w:val="0"/>
      <w:spacing w:line="360" w:lineRule="auto"/>
      <w:ind w:firstLine="525"/>
    </w:pPr>
    <w:rPr>
      <w:rFonts w:hint="eastAsia" w:ascii="宋体" w:eastAsia="宋体"/>
      <w:kern w:val="0"/>
    </w:rPr>
  </w:style>
  <w:style w:type="paragraph" w:styleId="30">
    <w:name w:val="Balloon Text"/>
    <w:basedOn w:val="1"/>
    <w:link w:val="73"/>
    <w:qFormat/>
    <w:uiPriority w:val="99"/>
    <w:rPr>
      <w:sz w:val="18"/>
    </w:rPr>
  </w:style>
  <w:style w:type="paragraph" w:styleId="31">
    <w:name w:val="footer"/>
    <w:basedOn w:val="1"/>
    <w:link w:val="68"/>
    <w:qFormat/>
    <w:uiPriority w:val="0"/>
    <w:pPr>
      <w:tabs>
        <w:tab w:val="center" w:pos="4153"/>
        <w:tab w:val="right" w:pos="8306"/>
      </w:tabs>
      <w:snapToGrid w:val="0"/>
      <w:jc w:val="left"/>
    </w:pPr>
    <w:rPr>
      <w:sz w:val="18"/>
    </w:rPr>
  </w:style>
  <w:style w:type="paragraph" w:styleId="32">
    <w:name w:val="envelope return"/>
    <w:basedOn w:val="1"/>
    <w:qFormat/>
    <w:uiPriority w:val="0"/>
    <w:pPr>
      <w:widowControl/>
      <w:jc w:val="left"/>
    </w:pPr>
    <w:rPr>
      <w:rFonts w:ascii="Garamond" w:hAnsi="Garamond" w:eastAsia="宋体"/>
      <w:kern w:val="0"/>
      <w:sz w:val="22"/>
    </w:rPr>
  </w:style>
  <w:style w:type="paragraph" w:styleId="33">
    <w:name w:val="header"/>
    <w:basedOn w:val="1"/>
    <w:link w:val="63"/>
    <w:qFormat/>
    <w:uiPriority w:val="0"/>
    <w:pPr>
      <w:pBdr>
        <w:bottom w:val="single" w:color="auto" w:sz="6" w:space="1"/>
      </w:pBdr>
      <w:tabs>
        <w:tab w:val="center" w:pos="4153"/>
        <w:tab w:val="right" w:pos="8306"/>
      </w:tabs>
      <w:snapToGrid w:val="0"/>
      <w:jc w:val="center"/>
    </w:pPr>
    <w:rPr>
      <w:rFonts w:asciiTheme="minorHAnsi" w:hAnsiTheme="minorHAnsi" w:cstheme="minorBidi"/>
      <w:sz w:val="18"/>
      <w:szCs w:val="22"/>
    </w:rPr>
  </w:style>
  <w:style w:type="paragraph" w:styleId="34">
    <w:name w:val="toc 1"/>
    <w:basedOn w:val="1"/>
    <w:next w:val="1"/>
    <w:qFormat/>
    <w:uiPriority w:val="39"/>
    <w:pPr>
      <w:spacing w:before="120" w:after="120"/>
      <w:jc w:val="left"/>
    </w:pPr>
    <w:rPr>
      <w:b/>
      <w:caps/>
      <w:sz w:val="20"/>
    </w:rPr>
  </w:style>
  <w:style w:type="paragraph" w:styleId="35">
    <w:name w:val="toc 4"/>
    <w:basedOn w:val="1"/>
    <w:next w:val="1"/>
    <w:qFormat/>
    <w:uiPriority w:val="39"/>
    <w:pPr>
      <w:ind w:left="720"/>
      <w:jc w:val="left"/>
    </w:pPr>
    <w:rPr>
      <w:sz w:val="18"/>
    </w:rPr>
  </w:style>
  <w:style w:type="paragraph" w:styleId="36">
    <w:name w:val="Subtitle"/>
    <w:basedOn w:val="1"/>
    <w:next w:val="1"/>
    <w:link w:val="97"/>
    <w:qFormat/>
    <w:uiPriority w:val="0"/>
    <w:pPr>
      <w:spacing w:before="240" w:after="60" w:line="312" w:lineRule="auto"/>
      <w:jc w:val="center"/>
      <w:outlineLvl w:val="1"/>
    </w:pPr>
    <w:rPr>
      <w:rFonts w:ascii="Cambria" w:hAnsi="Cambria" w:eastAsia="宋体"/>
      <w:b/>
      <w:bCs/>
      <w:kern w:val="28"/>
      <w:sz w:val="32"/>
      <w:szCs w:val="32"/>
    </w:rPr>
  </w:style>
  <w:style w:type="paragraph" w:styleId="37">
    <w:name w:val="toc 6"/>
    <w:basedOn w:val="1"/>
    <w:next w:val="1"/>
    <w:qFormat/>
    <w:uiPriority w:val="39"/>
    <w:pPr>
      <w:ind w:left="1200"/>
      <w:jc w:val="left"/>
    </w:pPr>
    <w:rPr>
      <w:sz w:val="18"/>
    </w:rPr>
  </w:style>
  <w:style w:type="paragraph" w:styleId="38">
    <w:name w:val="List 5"/>
    <w:basedOn w:val="1"/>
    <w:qFormat/>
    <w:uiPriority w:val="0"/>
    <w:pPr>
      <w:ind w:left="2100" w:hanging="420"/>
    </w:pPr>
    <w:rPr>
      <w:rFonts w:eastAsia="宋体"/>
      <w:sz w:val="21"/>
    </w:rPr>
  </w:style>
  <w:style w:type="paragraph" w:styleId="39">
    <w:name w:val="Body Text Indent 3"/>
    <w:basedOn w:val="1"/>
    <w:link w:val="83"/>
    <w:qFormat/>
    <w:uiPriority w:val="0"/>
    <w:pPr>
      <w:adjustRightInd w:val="0"/>
      <w:snapToGrid w:val="0"/>
      <w:spacing w:line="360" w:lineRule="auto"/>
      <w:ind w:firstLine="600" w:firstLineChars="250"/>
    </w:pPr>
    <w:rPr>
      <w:rFonts w:ascii="宋体" w:hAnsi="宋体" w:eastAsia="宋体"/>
    </w:rPr>
  </w:style>
  <w:style w:type="paragraph" w:styleId="40">
    <w:name w:val="toc 2"/>
    <w:basedOn w:val="1"/>
    <w:next w:val="1"/>
    <w:qFormat/>
    <w:uiPriority w:val="39"/>
    <w:pPr>
      <w:ind w:left="240"/>
      <w:jc w:val="left"/>
    </w:pPr>
    <w:rPr>
      <w:smallCaps/>
      <w:sz w:val="20"/>
    </w:rPr>
  </w:style>
  <w:style w:type="paragraph" w:styleId="41">
    <w:name w:val="toc 9"/>
    <w:basedOn w:val="1"/>
    <w:next w:val="1"/>
    <w:qFormat/>
    <w:uiPriority w:val="39"/>
    <w:pPr>
      <w:ind w:left="1920"/>
      <w:jc w:val="left"/>
    </w:pPr>
    <w:rPr>
      <w:sz w:val="18"/>
    </w:rPr>
  </w:style>
  <w:style w:type="paragraph" w:styleId="42">
    <w:name w:val="Body Text 2"/>
    <w:basedOn w:val="1"/>
    <w:link w:val="77"/>
    <w:qFormat/>
    <w:uiPriority w:val="0"/>
    <w:pPr>
      <w:snapToGrid w:val="0"/>
      <w:spacing w:before="120" w:after="120"/>
    </w:pPr>
    <w:rPr>
      <w:rFonts w:ascii="宋体" w:eastAsia="宋体"/>
    </w:rPr>
  </w:style>
  <w:style w:type="paragraph" w:styleId="43">
    <w:name w:val="Normal (Web)"/>
    <w:basedOn w:val="1"/>
    <w:qFormat/>
    <w:uiPriority w:val="0"/>
    <w:pPr>
      <w:widowControl/>
      <w:spacing w:before="100" w:beforeAutospacing="1" w:after="100" w:afterAutospacing="1"/>
      <w:jc w:val="left"/>
    </w:pPr>
    <w:rPr>
      <w:rFonts w:ascii="宋体" w:hAnsi="宋体" w:eastAsia="宋体"/>
      <w:kern w:val="0"/>
    </w:rPr>
  </w:style>
  <w:style w:type="paragraph" w:styleId="44">
    <w:name w:val="index 1"/>
    <w:basedOn w:val="1"/>
    <w:next w:val="1"/>
    <w:qFormat/>
    <w:uiPriority w:val="0"/>
  </w:style>
  <w:style w:type="paragraph" w:styleId="45">
    <w:name w:val="index 2"/>
    <w:basedOn w:val="1"/>
    <w:next w:val="1"/>
    <w:qFormat/>
    <w:uiPriority w:val="0"/>
    <w:pPr>
      <w:ind w:left="200" w:leftChars="200"/>
    </w:pPr>
  </w:style>
  <w:style w:type="paragraph" w:styleId="46">
    <w:name w:val="Title"/>
    <w:basedOn w:val="1"/>
    <w:next w:val="1"/>
    <w:link w:val="88"/>
    <w:qFormat/>
    <w:uiPriority w:val="0"/>
    <w:pPr>
      <w:spacing w:before="240" w:after="60"/>
      <w:jc w:val="center"/>
      <w:outlineLvl w:val="0"/>
    </w:pPr>
    <w:rPr>
      <w:rFonts w:ascii="Cambria" w:hAnsi="Cambria" w:eastAsia="宋体"/>
      <w:b/>
      <w:bCs/>
      <w:sz w:val="32"/>
      <w:szCs w:val="32"/>
    </w:rPr>
  </w:style>
  <w:style w:type="paragraph" w:styleId="47">
    <w:name w:val="annotation subject"/>
    <w:basedOn w:val="18"/>
    <w:next w:val="18"/>
    <w:link w:val="98"/>
    <w:qFormat/>
    <w:uiPriority w:val="0"/>
    <w:rPr>
      <w:rFonts w:eastAsia="华文中宋"/>
      <w:b/>
      <w:bCs/>
      <w:sz w:val="24"/>
    </w:rPr>
  </w:style>
  <w:style w:type="table" w:styleId="49">
    <w:name w:val="Table Grid"/>
    <w:basedOn w:val="48"/>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1">
    <w:name w:val="Strong"/>
    <w:qFormat/>
    <w:uiPriority w:val="0"/>
    <w:rPr>
      <w:b/>
    </w:rPr>
  </w:style>
  <w:style w:type="character" w:styleId="52">
    <w:name w:val="page number"/>
    <w:basedOn w:val="50"/>
    <w:qFormat/>
    <w:uiPriority w:val="0"/>
  </w:style>
  <w:style w:type="character" w:styleId="53">
    <w:name w:val="FollowedHyperlink"/>
    <w:qFormat/>
    <w:uiPriority w:val="0"/>
    <w:rPr>
      <w:color w:val="800080"/>
      <w:u w:val="single"/>
    </w:rPr>
  </w:style>
  <w:style w:type="character" w:styleId="54">
    <w:name w:val="Emphasis"/>
    <w:qFormat/>
    <w:uiPriority w:val="0"/>
    <w:rPr>
      <w:color w:val="CC0000"/>
    </w:rPr>
  </w:style>
  <w:style w:type="character" w:styleId="55">
    <w:name w:val="Hyperlink"/>
    <w:basedOn w:val="50"/>
    <w:qFormat/>
    <w:uiPriority w:val="99"/>
    <w:rPr>
      <w:color w:val="0000FF"/>
      <w:u w:val="single"/>
    </w:rPr>
  </w:style>
  <w:style w:type="character" w:styleId="56">
    <w:name w:val="annotation reference"/>
    <w:qFormat/>
    <w:uiPriority w:val="0"/>
    <w:rPr>
      <w:sz w:val="21"/>
      <w:szCs w:val="21"/>
    </w:rPr>
  </w:style>
  <w:style w:type="character" w:customStyle="1" w:styleId="57">
    <w:name w:val="标题 1 Char"/>
    <w:basedOn w:val="50"/>
    <w:link w:val="4"/>
    <w:qFormat/>
    <w:uiPriority w:val="0"/>
    <w:rPr>
      <w:rFonts w:ascii="华文中宋" w:hAnsi="华文中宋" w:eastAsia="华文中宋" w:cs="Times New Roman"/>
      <w:b/>
      <w:snapToGrid w:val="0"/>
      <w:kern w:val="0"/>
      <w:sz w:val="30"/>
      <w:szCs w:val="20"/>
    </w:rPr>
  </w:style>
  <w:style w:type="character" w:customStyle="1" w:styleId="58">
    <w:name w:val="标题 2 Char"/>
    <w:basedOn w:val="50"/>
    <w:link w:val="5"/>
    <w:qFormat/>
    <w:uiPriority w:val="0"/>
    <w:rPr>
      <w:rFonts w:ascii="Arial" w:hAnsi="Arial" w:eastAsia="宋体" w:cs="Times New Roman"/>
      <w:b/>
      <w:sz w:val="28"/>
      <w:szCs w:val="20"/>
    </w:rPr>
  </w:style>
  <w:style w:type="character" w:customStyle="1" w:styleId="59">
    <w:name w:val="标题 3 Char"/>
    <w:basedOn w:val="50"/>
    <w:link w:val="6"/>
    <w:qFormat/>
    <w:uiPriority w:val="0"/>
    <w:rPr>
      <w:rFonts w:ascii="Times New Roman" w:hAnsi="Times New Roman" w:eastAsia="华文中宋" w:cs="Times New Roman"/>
      <w:b/>
      <w:sz w:val="32"/>
      <w:szCs w:val="20"/>
    </w:rPr>
  </w:style>
  <w:style w:type="character" w:customStyle="1" w:styleId="60">
    <w:name w:val="标题 5 Char"/>
    <w:basedOn w:val="50"/>
    <w:link w:val="8"/>
    <w:qFormat/>
    <w:uiPriority w:val="0"/>
    <w:rPr>
      <w:rFonts w:ascii="宋体" w:hAnsi="Times New Roman" w:eastAsia="宋体" w:cs="Times New Roman"/>
      <w:b/>
      <w:bCs/>
      <w:kern w:val="0"/>
      <w:sz w:val="28"/>
      <w:szCs w:val="28"/>
    </w:rPr>
  </w:style>
  <w:style w:type="character" w:customStyle="1" w:styleId="61">
    <w:name w:val="标题 7 Char"/>
    <w:basedOn w:val="50"/>
    <w:link w:val="10"/>
    <w:qFormat/>
    <w:uiPriority w:val="0"/>
    <w:rPr>
      <w:rFonts w:ascii="Times New Roman" w:hAnsi="Times New Roman" w:eastAsia="宋体" w:cs="Times New Roman"/>
      <w:b/>
      <w:sz w:val="24"/>
      <w:szCs w:val="20"/>
    </w:rPr>
  </w:style>
  <w:style w:type="character" w:customStyle="1" w:styleId="62">
    <w:name w:val="日期 Char"/>
    <w:link w:val="28"/>
    <w:qFormat/>
    <w:uiPriority w:val="0"/>
    <w:rPr>
      <w:rFonts w:eastAsia="宋体"/>
    </w:rPr>
  </w:style>
  <w:style w:type="character" w:customStyle="1" w:styleId="63">
    <w:name w:val="页眉 Char"/>
    <w:link w:val="33"/>
    <w:qFormat/>
    <w:uiPriority w:val="0"/>
    <w:rPr>
      <w:rFonts w:eastAsia="华文中宋"/>
      <w:sz w:val="18"/>
    </w:rPr>
  </w:style>
  <w:style w:type="character" w:customStyle="1" w:styleId="64">
    <w:name w:val="标题 2 Char Char"/>
    <w:qFormat/>
    <w:uiPriority w:val="0"/>
    <w:rPr>
      <w:rFonts w:ascii="华文琥珀" w:eastAsia="华文琥珀"/>
      <w:b/>
      <w:color w:val="003366"/>
      <w:spacing w:val="20"/>
      <w:kern w:val="2"/>
      <w:sz w:val="28"/>
      <w:lang w:val="en-US" w:eastAsia="zh-CN"/>
    </w:rPr>
  </w:style>
  <w:style w:type="paragraph" w:customStyle="1" w:styleId="65">
    <w:name w:val="font0"/>
    <w:basedOn w:val="1"/>
    <w:qFormat/>
    <w:uiPriority w:val="0"/>
    <w:pPr>
      <w:widowControl/>
      <w:spacing w:before="100" w:beforeAutospacing="1" w:after="100" w:afterAutospacing="1"/>
      <w:jc w:val="left"/>
    </w:pPr>
    <w:rPr>
      <w:rFonts w:hint="eastAsia" w:ascii="宋体" w:hAnsi="宋体" w:eastAsia="宋体"/>
      <w:kern w:val="0"/>
    </w:rPr>
  </w:style>
  <w:style w:type="paragraph" w:customStyle="1" w:styleId="66">
    <w:name w:val="样式1"/>
    <w:basedOn w:val="1"/>
    <w:next w:val="1"/>
    <w:qFormat/>
    <w:uiPriority w:val="0"/>
    <w:pPr>
      <w:autoSpaceDE w:val="0"/>
      <w:autoSpaceDN w:val="0"/>
      <w:adjustRightInd w:val="0"/>
      <w:spacing w:before="60" w:after="60"/>
      <w:jc w:val="center"/>
      <w:textAlignment w:val="baseline"/>
    </w:pPr>
    <w:rPr>
      <w:rFonts w:ascii="宋体" w:eastAsia="宋体"/>
      <w:b/>
      <w:kern w:val="0"/>
      <w:sz w:val="28"/>
    </w:rPr>
  </w:style>
  <w:style w:type="character" w:customStyle="1" w:styleId="67">
    <w:name w:val="正文文本缩进 Char"/>
    <w:basedOn w:val="50"/>
    <w:link w:val="20"/>
    <w:qFormat/>
    <w:uiPriority w:val="0"/>
    <w:rPr>
      <w:rFonts w:ascii="楷体_GB2312" w:hAnsi="Times New Roman" w:eastAsia="楷体_GB2312" w:cs="Times New Roman"/>
      <w:sz w:val="28"/>
      <w:szCs w:val="20"/>
    </w:rPr>
  </w:style>
  <w:style w:type="character" w:customStyle="1" w:styleId="68">
    <w:name w:val="页脚 Char"/>
    <w:basedOn w:val="50"/>
    <w:link w:val="31"/>
    <w:qFormat/>
    <w:uiPriority w:val="99"/>
    <w:rPr>
      <w:rFonts w:ascii="Times New Roman" w:hAnsi="Times New Roman" w:eastAsia="华文中宋" w:cs="Times New Roman"/>
      <w:sz w:val="18"/>
      <w:szCs w:val="20"/>
    </w:rPr>
  </w:style>
  <w:style w:type="paragraph" w:customStyle="1" w:styleId="69">
    <w:name w:val="xl32"/>
    <w:basedOn w:val="1"/>
    <w:qFormat/>
    <w:uiPriority w:val="0"/>
    <w:pPr>
      <w:widowControl/>
      <w:spacing w:before="100" w:beforeAutospacing="1" w:after="100" w:afterAutospacing="1"/>
      <w:jc w:val="center"/>
    </w:pPr>
    <w:rPr>
      <w:rFonts w:hint="eastAsia" w:ascii="仿宋_GB2312" w:hAnsi="宋体" w:eastAsia="仿宋_GB2312"/>
      <w:b/>
      <w:kern w:val="0"/>
      <w:sz w:val="32"/>
    </w:rPr>
  </w:style>
  <w:style w:type="paragraph" w:customStyle="1" w:styleId="70">
    <w:name w:val="字元 字元 Char Char"/>
    <w:basedOn w:val="17"/>
    <w:qFormat/>
    <w:uiPriority w:val="0"/>
    <w:pPr>
      <w:adjustRightInd w:val="0"/>
      <w:spacing w:line="436" w:lineRule="exact"/>
      <w:ind w:left="357"/>
      <w:jc w:val="left"/>
      <w:outlineLvl w:val="3"/>
    </w:pPr>
    <w:rPr>
      <w:rFonts w:ascii="Tahoma" w:hAnsi="Tahoma" w:eastAsia="宋体"/>
      <w:b/>
    </w:rPr>
  </w:style>
  <w:style w:type="character" w:customStyle="1" w:styleId="71">
    <w:name w:val="页眉 Char1"/>
    <w:basedOn w:val="50"/>
    <w:semiHidden/>
    <w:qFormat/>
    <w:uiPriority w:val="99"/>
    <w:rPr>
      <w:rFonts w:ascii="Times New Roman" w:hAnsi="Times New Roman" w:eastAsia="华文中宋" w:cs="Times New Roman"/>
      <w:sz w:val="18"/>
      <w:szCs w:val="18"/>
    </w:rPr>
  </w:style>
  <w:style w:type="character" w:customStyle="1" w:styleId="72">
    <w:name w:val="正文文本缩进 2 Char"/>
    <w:basedOn w:val="50"/>
    <w:link w:val="29"/>
    <w:qFormat/>
    <w:uiPriority w:val="0"/>
    <w:rPr>
      <w:rFonts w:ascii="宋体" w:hAnsi="Times New Roman" w:eastAsia="宋体" w:cs="Times New Roman"/>
      <w:kern w:val="0"/>
      <w:sz w:val="24"/>
      <w:szCs w:val="20"/>
    </w:rPr>
  </w:style>
  <w:style w:type="character" w:customStyle="1" w:styleId="73">
    <w:name w:val="批注框文本 Char"/>
    <w:basedOn w:val="50"/>
    <w:link w:val="30"/>
    <w:qFormat/>
    <w:uiPriority w:val="99"/>
    <w:rPr>
      <w:rFonts w:ascii="Times New Roman" w:hAnsi="Times New Roman" w:eastAsia="华文中宋" w:cs="Times New Roman"/>
      <w:sz w:val="18"/>
      <w:szCs w:val="20"/>
    </w:rPr>
  </w:style>
  <w:style w:type="paragraph" w:customStyle="1" w:styleId="74">
    <w:name w:val="xl30"/>
    <w:basedOn w:val="1"/>
    <w:qFormat/>
    <w:uiPriority w:val="0"/>
    <w:pPr>
      <w:widowControl/>
      <w:pBdr>
        <w:bottom w:val="single" w:color="auto" w:sz="4" w:space="0"/>
      </w:pBdr>
      <w:spacing w:before="100" w:beforeAutospacing="1" w:after="100" w:afterAutospacing="1"/>
      <w:jc w:val="center"/>
      <w:textAlignment w:val="center"/>
    </w:pPr>
    <w:rPr>
      <w:rFonts w:ascii="Arial Unicode MS" w:hAnsi="Arial Unicode MS" w:eastAsia="Arial Unicode MS"/>
      <w:b/>
      <w:kern w:val="0"/>
      <w:sz w:val="32"/>
    </w:rPr>
  </w:style>
  <w:style w:type="paragraph" w:customStyle="1" w:styleId="75">
    <w:name w:val="Blockquote"/>
    <w:basedOn w:val="1"/>
    <w:qFormat/>
    <w:uiPriority w:val="0"/>
    <w:pPr>
      <w:autoSpaceDE w:val="0"/>
      <w:autoSpaceDN w:val="0"/>
      <w:adjustRightInd w:val="0"/>
      <w:spacing w:before="100" w:after="100"/>
      <w:ind w:left="360" w:right="360"/>
      <w:jc w:val="left"/>
    </w:pPr>
    <w:rPr>
      <w:rFonts w:eastAsia="宋体"/>
      <w:kern w:val="0"/>
    </w:rPr>
  </w:style>
  <w:style w:type="character" w:customStyle="1" w:styleId="76">
    <w:name w:val="批注文字 Char"/>
    <w:basedOn w:val="50"/>
    <w:link w:val="18"/>
    <w:qFormat/>
    <w:uiPriority w:val="0"/>
    <w:rPr>
      <w:rFonts w:ascii="Times New Roman" w:hAnsi="Times New Roman" w:eastAsia="宋体" w:cs="Times New Roman"/>
      <w:szCs w:val="20"/>
    </w:rPr>
  </w:style>
  <w:style w:type="character" w:customStyle="1" w:styleId="77">
    <w:name w:val="正文文本 2 Char"/>
    <w:basedOn w:val="50"/>
    <w:link w:val="42"/>
    <w:qFormat/>
    <w:uiPriority w:val="0"/>
    <w:rPr>
      <w:rFonts w:ascii="宋体" w:hAnsi="Times New Roman" w:eastAsia="宋体" w:cs="Times New Roman"/>
      <w:sz w:val="24"/>
      <w:szCs w:val="20"/>
    </w:rPr>
  </w:style>
  <w:style w:type="paragraph" w:customStyle="1" w:styleId="78">
    <w:name w:val="xl24"/>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top"/>
    </w:pPr>
    <w:rPr>
      <w:rFonts w:hint="eastAsia" w:ascii="仿宋_GB2312" w:hAnsi="宋体" w:eastAsia="仿宋_GB2312"/>
      <w:kern w:val="0"/>
      <w:sz w:val="28"/>
    </w:rPr>
  </w:style>
  <w:style w:type="character" w:customStyle="1" w:styleId="79">
    <w:name w:val="正文文本 Char"/>
    <w:basedOn w:val="50"/>
    <w:link w:val="3"/>
    <w:qFormat/>
    <w:uiPriority w:val="0"/>
    <w:rPr>
      <w:rFonts w:ascii="宋体" w:hAnsi="宋体" w:eastAsia="宋体" w:cs="Times New Roman"/>
      <w:sz w:val="24"/>
      <w:szCs w:val="20"/>
    </w:rPr>
  </w:style>
  <w:style w:type="character" w:customStyle="1" w:styleId="80">
    <w:name w:val="纯文本 Char"/>
    <w:basedOn w:val="50"/>
    <w:link w:val="25"/>
    <w:qFormat/>
    <w:uiPriority w:val="0"/>
    <w:rPr>
      <w:rFonts w:ascii="宋体" w:hAnsi="Courier New" w:eastAsia="宋体" w:cs="Times New Roman"/>
      <w:szCs w:val="20"/>
    </w:rPr>
  </w:style>
  <w:style w:type="character" w:customStyle="1" w:styleId="81">
    <w:name w:val="日期 Char1"/>
    <w:basedOn w:val="50"/>
    <w:semiHidden/>
    <w:qFormat/>
    <w:uiPriority w:val="99"/>
    <w:rPr>
      <w:rFonts w:ascii="Times New Roman" w:hAnsi="Times New Roman" w:eastAsia="华文中宋" w:cs="Times New Roman"/>
      <w:sz w:val="24"/>
      <w:szCs w:val="20"/>
    </w:rPr>
  </w:style>
  <w:style w:type="character" w:customStyle="1" w:styleId="82">
    <w:name w:val="文档结构图 Char"/>
    <w:basedOn w:val="50"/>
    <w:link w:val="17"/>
    <w:qFormat/>
    <w:uiPriority w:val="0"/>
    <w:rPr>
      <w:rFonts w:ascii="Times New Roman" w:hAnsi="Times New Roman" w:eastAsia="华文中宋" w:cs="Times New Roman"/>
      <w:sz w:val="24"/>
      <w:szCs w:val="20"/>
      <w:shd w:val="clear" w:color="auto" w:fill="000080"/>
    </w:rPr>
  </w:style>
  <w:style w:type="character" w:customStyle="1" w:styleId="83">
    <w:name w:val="正文文本缩进 3 Char"/>
    <w:basedOn w:val="50"/>
    <w:link w:val="39"/>
    <w:qFormat/>
    <w:uiPriority w:val="0"/>
    <w:rPr>
      <w:rFonts w:ascii="宋体" w:hAnsi="宋体" w:eastAsia="宋体" w:cs="Times New Roman"/>
      <w:sz w:val="24"/>
      <w:szCs w:val="20"/>
    </w:rPr>
  </w:style>
  <w:style w:type="paragraph" w:styleId="84">
    <w:name w:val="List Paragraph"/>
    <w:basedOn w:val="1"/>
    <w:link w:val="85"/>
    <w:qFormat/>
    <w:uiPriority w:val="34"/>
    <w:pPr>
      <w:widowControl/>
      <w:adjustRightInd w:val="0"/>
      <w:snapToGrid w:val="0"/>
      <w:spacing w:beforeLines="50" w:after="240"/>
      <w:ind w:firstLine="420" w:firstLineChars="200"/>
    </w:pPr>
    <w:rPr>
      <w:rFonts w:ascii="Tahoma" w:hAnsi="Tahoma" w:eastAsia="微软雅黑"/>
      <w:kern w:val="0"/>
      <w:sz w:val="22"/>
      <w:szCs w:val="22"/>
    </w:rPr>
  </w:style>
  <w:style w:type="character" w:customStyle="1" w:styleId="85">
    <w:name w:val="列出段落 Char"/>
    <w:link w:val="84"/>
    <w:qFormat/>
    <w:uiPriority w:val="34"/>
    <w:rPr>
      <w:rFonts w:ascii="Tahoma" w:hAnsi="Tahoma" w:eastAsia="微软雅黑" w:cs="Times New Roman"/>
      <w:kern w:val="0"/>
      <w:sz w:val="22"/>
    </w:rPr>
  </w:style>
  <w:style w:type="paragraph" w:customStyle="1" w:styleId="86">
    <w:name w:val="默认段落字体 Para Char Char Char Char Char Char Char Char Char1 Char Char Char Char"/>
    <w:basedOn w:val="1"/>
    <w:qFormat/>
    <w:uiPriority w:val="0"/>
    <w:rPr>
      <w:rFonts w:ascii="Tahoma" w:hAnsi="Tahoma" w:eastAsia="宋体"/>
    </w:rPr>
  </w:style>
  <w:style w:type="character" w:customStyle="1" w:styleId="87">
    <w:name w:val="正文文本 3 Char"/>
    <w:basedOn w:val="50"/>
    <w:link w:val="19"/>
    <w:qFormat/>
    <w:uiPriority w:val="0"/>
    <w:rPr>
      <w:rFonts w:ascii="Times New Roman" w:hAnsi="Times New Roman" w:eastAsia="华文中宋" w:cs="Times New Roman"/>
      <w:sz w:val="16"/>
      <w:szCs w:val="16"/>
    </w:rPr>
  </w:style>
  <w:style w:type="character" w:customStyle="1" w:styleId="88">
    <w:name w:val="标题 Char"/>
    <w:basedOn w:val="50"/>
    <w:link w:val="46"/>
    <w:qFormat/>
    <w:uiPriority w:val="0"/>
    <w:rPr>
      <w:rFonts w:ascii="Cambria" w:hAnsi="Cambria" w:eastAsia="宋体" w:cs="Times New Roman"/>
      <w:b/>
      <w:bCs/>
      <w:sz w:val="32"/>
      <w:szCs w:val="32"/>
    </w:rPr>
  </w:style>
  <w:style w:type="paragraph" w:customStyle="1" w:styleId="89">
    <w:name w:val="TOC 标题1"/>
    <w:basedOn w:val="4"/>
    <w:next w:val="1"/>
    <w:unhideWhenUsed/>
    <w:qFormat/>
    <w:uiPriority w:val="39"/>
    <w:pPr>
      <w:keepLines/>
      <w:adjustRightInd/>
      <w:snapToGrid/>
      <w:spacing w:before="340" w:after="330" w:line="578" w:lineRule="auto"/>
      <w:jc w:val="both"/>
      <w:outlineLvl w:val="9"/>
    </w:pPr>
    <w:rPr>
      <w:rFonts w:ascii="Times New Roman" w:hAnsi="Times New Roman"/>
      <w:bCs/>
      <w:snapToGrid/>
      <w:kern w:val="44"/>
      <w:sz w:val="44"/>
      <w:szCs w:val="44"/>
    </w:rPr>
  </w:style>
  <w:style w:type="character" w:customStyle="1" w:styleId="90">
    <w:name w:val="图表 Char Char"/>
    <w:link w:val="91"/>
    <w:qFormat/>
    <w:uiPriority w:val="0"/>
    <w:rPr>
      <w:rFonts w:ascii="宋体" w:cs="宋体"/>
      <w:color w:val="000000"/>
      <w:szCs w:val="21"/>
    </w:rPr>
  </w:style>
  <w:style w:type="paragraph" w:customStyle="1" w:styleId="91">
    <w:name w:val="图表"/>
    <w:basedOn w:val="1"/>
    <w:link w:val="90"/>
    <w:qFormat/>
    <w:uiPriority w:val="0"/>
    <w:pPr>
      <w:autoSpaceDE w:val="0"/>
      <w:autoSpaceDN w:val="0"/>
      <w:adjustRightInd w:val="0"/>
    </w:pPr>
    <w:rPr>
      <w:rFonts w:ascii="宋体" w:cs="宋体" w:hAnsiTheme="minorHAnsi" w:eastAsiaTheme="minorEastAsia"/>
      <w:color w:val="000000"/>
      <w:sz w:val="21"/>
      <w:szCs w:val="21"/>
    </w:rPr>
  </w:style>
  <w:style w:type="paragraph" w:customStyle="1" w:styleId="92">
    <w:name w:val="表头名称"/>
    <w:basedOn w:val="1"/>
    <w:link w:val="93"/>
    <w:qFormat/>
    <w:uiPriority w:val="0"/>
    <w:pPr>
      <w:spacing w:beforeLines="50"/>
      <w:jc w:val="center"/>
    </w:pPr>
    <w:rPr>
      <w:rFonts w:ascii="宋体" w:hAnsi="宋体" w:eastAsia="宋体"/>
      <w:b/>
      <w:sz w:val="21"/>
      <w:szCs w:val="28"/>
    </w:rPr>
  </w:style>
  <w:style w:type="character" w:customStyle="1" w:styleId="93">
    <w:name w:val="表头名称 Char"/>
    <w:link w:val="92"/>
    <w:qFormat/>
    <w:uiPriority w:val="0"/>
    <w:rPr>
      <w:rFonts w:ascii="宋体" w:hAnsi="宋体" w:eastAsia="宋体" w:cs="Times New Roman"/>
      <w:b/>
      <w:szCs w:val="28"/>
    </w:rPr>
  </w:style>
  <w:style w:type="paragraph" w:customStyle="1" w:styleId="94">
    <w:name w:val="biao"/>
    <w:basedOn w:val="1"/>
    <w:qFormat/>
    <w:uiPriority w:val="0"/>
    <w:pPr>
      <w:tabs>
        <w:tab w:val="left" w:pos="2340"/>
      </w:tabs>
      <w:autoSpaceDE w:val="0"/>
      <w:autoSpaceDN w:val="0"/>
      <w:adjustRightInd w:val="0"/>
      <w:spacing w:line="240" w:lineRule="atLeast"/>
      <w:jc w:val="center"/>
    </w:pPr>
    <w:rPr>
      <w:rFonts w:hint="eastAsia" w:ascii="黑体" w:hAnsi="Tms Rmn" w:eastAsia="黑体"/>
      <w:b/>
      <w:bCs/>
      <w:kern w:val="0"/>
      <w:sz w:val="30"/>
    </w:rPr>
  </w:style>
  <w:style w:type="paragraph" w:customStyle="1" w:styleId="95">
    <w:name w:val="Head 4.2"/>
    <w:basedOn w:val="1"/>
    <w:qFormat/>
    <w:uiPriority w:val="0"/>
    <w:pPr>
      <w:widowControl/>
      <w:tabs>
        <w:tab w:val="left" w:pos="360"/>
      </w:tabs>
      <w:suppressAutoHyphens/>
      <w:ind w:left="360" w:hanging="360"/>
      <w:jc w:val="left"/>
    </w:pPr>
    <w:rPr>
      <w:rFonts w:eastAsia="宋体"/>
      <w:b/>
      <w:kern w:val="0"/>
      <w:lang w:eastAsia="en-US"/>
    </w:rPr>
  </w:style>
  <w:style w:type="paragraph" w:customStyle="1" w:styleId="96">
    <w:name w:val="段"/>
    <w:qFormat/>
    <w:uiPriority w:val="0"/>
    <w:pPr>
      <w:spacing w:line="440" w:lineRule="exact"/>
      <w:ind w:firstLine="200" w:firstLineChars="200"/>
    </w:pPr>
    <w:rPr>
      <w:rFonts w:ascii="宋体" w:hAnsi="Times New Roman" w:eastAsia="宋体" w:cs="Times New Roman"/>
      <w:sz w:val="24"/>
      <w:lang w:val="en-US" w:eastAsia="zh-CN" w:bidi="ar-SA"/>
    </w:rPr>
  </w:style>
  <w:style w:type="character" w:customStyle="1" w:styleId="97">
    <w:name w:val="副标题 Char"/>
    <w:basedOn w:val="50"/>
    <w:link w:val="36"/>
    <w:qFormat/>
    <w:uiPriority w:val="0"/>
    <w:rPr>
      <w:rFonts w:ascii="Cambria" w:hAnsi="Cambria" w:eastAsia="宋体" w:cs="Times New Roman"/>
      <w:b/>
      <w:bCs/>
      <w:kern w:val="28"/>
      <w:sz w:val="32"/>
      <w:szCs w:val="32"/>
    </w:rPr>
  </w:style>
  <w:style w:type="character" w:customStyle="1" w:styleId="98">
    <w:name w:val="批注主题 Char"/>
    <w:basedOn w:val="76"/>
    <w:link w:val="47"/>
    <w:qFormat/>
    <w:uiPriority w:val="0"/>
    <w:rPr>
      <w:rFonts w:ascii="Times New Roman" w:hAnsi="Times New Roman" w:eastAsia="华文中宋" w:cs="Times New Roman"/>
      <w:b/>
      <w:bCs/>
      <w:sz w:val="24"/>
      <w:szCs w:val="20"/>
    </w:rPr>
  </w:style>
  <w:style w:type="paragraph" w:customStyle="1" w:styleId="99">
    <w:name w:val="Char1 Char Char Char"/>
    <w:basedOn w:val="1"/>
    <w:qFormat/>
    <w:uiPriority w:val="0"/>
    <w:rPr>
      <w:rFonts w:eastAsia="宋体"/>
      <w:sz w:val="21"/>
    </w:rPr>
  </w:style>
  <w:style w:type="paragraph" w:customStyle="1" w:styleId="100">
    <w:name w:val="Default"/>
    <w:qFormat/>
    <w:uiPriority w:val="0"/>
    <w:pPr>
      <w:widowControl w:val="0"/>
      <w:autoSpaceDE w:val="0"/>
      <w:autoSpaceDN w:val="0"/>
      <w:adjustRightInd w:val="0"/>
    </w:pPr>
    <w:rPr>
      <w:rFonts w:ascii="宋体" w:eastAsia="宋体" w:cs="宋体" w:hAnsiTheme="minorHAnsi"/>
      <w:color w:val="000000"/>
      <w:sz w:val="24"/>
      <w:szCs w:val="24"/>
      <w:lang w:val="en-US" w:eastAsia="zh-CN" w:bidi="ar-SA"/>
    </w:rPr>
  </w:style>
  <w:style w:type="paragraph" w:customStyle="1" w:styleId="101">
    <w:name w:val="列出段落1"/>
    <w:basedOn w:val="1"/>
    <w:qFormat/>
    <w:uiPriority w:val="34"/>
    <w:pPr>
      <w:ind w:firstLine="420" w:firstLineChars="200"/>
    </w:pPr>
    <w:rPr>
      <w:rFonts w:asciiTheme="minorHAnsi" w:hAnsiTheme="minorHAnsi" w:eastAsiaTheme="minorEastAsia" w:cstheme="minorBidi"/>
      <w:sz w:val="21"/>
      <w:szCs w:val="22"/>
    </w:rPr>
  </w:style>
  <w:style w:type="paragraph" w:customStyle="1" w:styleId="102">
    <w:name w:val="Char Char Char Char"/>
    <w:basedOn w:val="1"/>
    <w:qFormat/>
    <w:uiPriority w:val="0"/>
    <w:pPr>
      <w:adjustRightInd w:val="0"/>
      <w:snapToGrid w:val="0"/>
      <w:spacing w:beforeLines="50" w:afterLines="50" w:line="360" w:lineRule="auto"/>
      <w:jc w:val="center"/>
    </w:pPr>
    <w:rPr>
      <w:rFonts w:ascii="宋体" w:hAnsi="宋体" w:eastAsia="宋体"/>
      <w:b/>
      <w:color w:val="000000" w:themeColor="text1"/>
      <w:sz w:val="32"/>
      <w:szCs w:val="32"/>
      <w14:textFill>
        <w14:solidFill>
          <w14:schemeClr w14:val="tx1"/>
        </w14:solidFill>
      </w14:textFill>
    </w:rPr>
  </w:style>
  <w:style w:type="paragraph" w:customStyle="1" w:styleId="103">
    <w:name w:val="标准"/>
    <w:basedOn w:val="1"/>
    <w:qFormat/>
    <w:uiPriority w:val="0"/>
    <w:pPr>
      <w:tabs>
        <w:tab w:val="left" w:pos="2280"/>
        <w:tab w:val="left" w:pos="9600"/>
      </w:tabs>
      <w:adjustRightInd w:val="0"/>
      <w:spacing w:line="360" w:lineRule="auto"/>
      <w:ind w:firstLine="200" w:firstLineChars="200"/>
    </w:pPr>
    <w:rPr>
      <w:rFonts w:eastAsia="宋体"/>
      <w:spacing w:val="6"/>
      <w:kern w:val="0"/>
    </w:rPr>
  </w:style>
  <w:style w:type="character" w:customStyle="1" w:styleId="104">
    <w:name w:val="cucd-TB Char Char"/>
    <w:link w:val="105"/>
    <w:qFormat/>
    <w:uiPriority w:val="0"/>
    <w:rPr>
      <w:smallCaps/>
      <w:color w:val="261CDC"/>
      <w:szCs w:val="24"/>
      <w:u w:val="single"/>
    </w:rPr>
  </w:style>
  <w:style w:type="paragraph" w:customStyle="1" w:styleId="105">
    <w:name w:val="cucd-TB"/>
    <w:link w:val="104"/>
    <w:qFormat/>
    <w:uiPriority w:val="0"/>
    <w:pPr>
      <w:spacing w:line="360" w:lineRule="auto"/>
      <w:jc w:val="center"/>
    </w:pPr>
    <w:rPr>
      <w:rFonts w:asciiTheme="minorHAnsi" w:hAnsiTheme="minorHAnsi" w:eastAsiaTheme="minorEastAsia" w:cstheme="minorBidi"/>
      <w:smallCaps/>
      <w:color w:val="261CDC"/>
      <w:kern w:val="2"/>
      <w:sz w:val="21"/>
      <w:szCs w:val="24"/>
      <w:u w:val="single"/>
      <w:lang w:val="en-US" w:eastAsia="zh-CN" w:bidi="ar-SA"/>
    </w:rPr>
  </w:style>
  <w:style w:type="character" w:customStyle="1" w:styleId="106">
    <w:name w:val="正文首行缩进 Char"/>
    <w:basedOn w:val="79"/>
    <w:link w:val="2"/>
    <w:qFormat/>
    <w:uiPriority w:val="0"/>
    <w:rPr>
      <w:rFonts w:ascii="Times New Roman" w:hAnsi="Times New Roman" w:eastAsia="宋体" w:cs="Times New Roman"/>
      <w:sz w:val="24"/>
      <w:szCs w:val="24"/>
    </w:rPr>
  </w:style>
  <w:style w:type="paragraph" w:customStyle="1" w:styleId="107">
    <w:name w:val="正文空2格  1."/>
    <w:basedOn w:val="1"/>
    <w:qFormat/>
    <w:uiPriority w:val="0"/>
    <w:pPr>
      <w:adjustRightInd w:val="0"/>
      <w:spacing w:line="360" w:lineRule="auto"/>
      <w:ind w:firstLine="480" w:firstLineChars="200"/>
      <w:textAlignment w:val="baseline"/>
    </w:pPr>
    <w:rPr>
      <w:rFonts w:ascii="宋体" w:eastAsia="仿宋" w:cs="宋体"/>
      <w:kern w:val="0"/>
      <w:sz w:val="28"/>
    </w:rPr>
  </w:style>
  <w:style w:type="character" w:customStyle="1" w:styleId="108">
    <w:name w:val="标题 4 Char"/>
    <w:basedOn w:val="50"/>
    <w:link w:val="7"/>
    <w:qFormat/>
    <w:uiPriority w:val="0"/>
    <w:rPr>
      <w:rFonts w:ascii="Arial" w:hAnsi="Arial" w:eastAsia="黑体" w:cs="Times New Roman"/>
      <w:b/>
      <w:bCs/>
      <w:sz w:val="28"/>
      <w:szCs w:val="28"/>
    </w:rPr>
  </w:style>
  <w:style w:type="character" w:customStyle="1" w:styleId="109">
    <w:name w:val="标题 6 Char"/>
    <w:basedOn w:val="50"/>
    <w:link w:val="9"/>
    <w:qFormat/>
    <w:uiPriority w:val="0"/>
    <w:rPr>
      <w:rFonts w:ascii="Arial" w:hAnsi="Arial" w:eastAsia="黑体" w:cs="Times New Roman"/>
      <w:b/>
      <w:bCs/>
      <w:sz w:val="24"/>
      <w:szCs w:val="24"/>
    </w:rPr>
  </w:style>
  <w:style w:type="character" w:customStyle="1" w:styleId="110">
    <w:name w:val="标题 8 Char"/>
    <w:basedOn w:val="50"/>
    <w:link w:val="11"/>
    <w:qFormat/>
    <w:uiPriority w:val="0"/>
    <w:rPr>
      <w:rFonts w:ascii="Arial" w:hAnsi="Arial" w:eastAsia="黑体" w:cs="Times New Roman"/>
      <w:sz w:val="24"/>
      <w:szCs w:val="24"/>
    </w:rPr>
  </w:style>
  <w:style w:type="character" w:customStyle="1" w:styleId="111">
    <w:name w:val="标题 9 Char"/>
    <w:basedOn w:val="50"/>
    <w:link w:val="12"/>
    <w:qFormat/>
    <w:uiPriority w:val="0"/>
    <w:rPr>
      <w:rFonts w:ascii="Arial" w:hAnsi="Arial" w:eastAsia="黑体" w:cs="Times New Roman"/>
      <w:szCs w:val="21"/>
    </w:rPr>
  </w:style>
  <w:style w:type="paragraph" w:customStyle="1" w:styleId="112">
    <w:name w:val="TOC 标题11"/>
    <w:basedOn w:val="4"/>
    <w:next w:val="1"/>
    <w:unhideWhenUsed/>
    <w:qFormat/>
    <w:uiPriority w:val="39"/>
    <w:pPr>
      <w:keepLines/>
      <w:adjustRightInd/>
      <w:snapToGrid/>
      <w:spacing w:before="340" w:after="330" w:line="578" w:lineRule="auto"/>
      <w:jc w:val="both"/>
      <w:outlineLvl w:val="9"/>
    </w:pPr>
    <w:rPr>
      <w:rFonts w:ascii="Times New Roman" w:hAnsi="Times New Roman"/>
      <w:bCs/>
      <w:snapToGrid/>
      <w:kern w:val="44"/>
      <w:sz w:val="44"/>
      <w:szCs w:val="44"/>
    </w:rPr>
  </w:style>
  <w:style w:type="character" w:customStyle="1" w:styleId="113">
    <w:name w:val="投标正文 Char"/>
    <w:link w:val="114"/>
    <w:qFormat/>
    <w:uiPriority w:val="0"/>
    <w:rPr>
      <w:rFonts w:cs="宋体"/>
      <w:sz w:val="24"/>
    </w:rPr>
  </w:style>
  <w:style w:type="paragraph" w:customStyle="1" w:styleId="114">
    <w:name w:val="投标正文"/>
    <w:basedOn w:val="1"/>
    <w:link w:val="113"/>
    <w:qFormat/>
    <w:uiPriority w:val="0"/>
    <w:pPr>
      <w:spacing w:line="360" w:lineRule="auto"/>
      <w:ind w:firstLine="480" w:firstLineChars="200"/>
    </w:pPr>
    <w:rPr>
      <w:rFonts w:cs="宋体" w:asciiTheme="minorHAnsi" w:hAnsiTheme="minorHAnsi" w:eastAsiaTheme="minorEastAsia"/>
      <w:szCs w:val="22"/>
    </w:rPr>
  </w:style>
  <w:style w:type="character" w:customStyle="1" w:styleId="115">
    <w:name w:val="表格中的文字 Char"/>
    <w:link w:val="116"/>
    <w:qFormat/>
    <w:uiPriority w:val="99"/>
    <w:rPr>
      <w:rFonts w:cs="宋体"/>
    </w:rPr>
  </w:style>
  <w:style w:type="paragraph" w:customStyle="1" w:styleId="116">
    <w:name w:val="表格中的文字"/>
    <w:basedOn w:val="114"/>
    <w:next w:val="114"/>
    <w:link w:val="115"/>
    <w:qFormat/>
    <w:uiPriority w:val="99"/>
    <w:pPr>
      <w:spacing w:line="240" w:lineRule="auto"/>
      <w:ind w:firstLine="0" w:firstLineChars="0"/>
      <w:jc w:val="left"/>
    </w:pPr>
    <w:rPr>
      <w:sz w:val="21"/>
    </w:rPr>
  </w:style>
  <w:style w:type="paragraph" w:customStyle="1" w:styleId="117">
    <w:name w:val="表格首行文字"/>
    <w:basedOn w:val="116"/>
    <w:next w:val="114"/>
    <w:qFormat/>
    <w:uiPriority w:val="0"/>
    <w:pPr>
      <w:jc w:val="center"/>
    </w:pPr>
    <w:rPr>
      <w:b/>
    </w:rPr>
  </w:style>
  <w:style w:type="paragraph" w:customStyle="1" w:styleId="118">
    <w:name w:val="_Style 110"/>
    <w:qFormat/>
    <w:uiPriority w:val="0"/>
    <w:rPr>
      <w:rFonts w:asciiTheme="minorHAnsi" w:hAnsiTheme="minorHAnsi" w:eastAsiaTheme="minorEastAsia" w:cstheme="minorBidi"/>
      <w:kern w:val="2"/>
      <w:sz w:val="21"/>
      <w:szCs w:val="22"/>
      <w:lang w:val="en-US" w:eastAsia="zh-CN" w:bidi="ar-SA"/>
    </w:rPr>
  </w:style>
  <w:style w:type="paragraph" w:customStyle="1" w:styleId="119">
    <w:name w:val="缩进"/>
    <w:basedOn w:val="1"/>
    <w:qFormat/>
    <w:uiPriority w:val="0"/>
    <w:pPr>
      <w:spacing w:line="480" w:lineRule="exact"/>
      <w:ind w:firstLine="480" w:firstLineChars="200"/>
      <w:jc w:val="left"/>
    </w:pPr>
    <w:rPr>
      <w:rFonts w:ascii="宋体" w:hAnsi="宋体" w:eastAsia="仿宋_GB2312"/>
      <w:bCs/>
      <w:color w:val="000000"/>
      <w:kern w:val="0"/>
      <w:szCs w:val="24"/>
    </w:rPr>
  </w:style>
  <w:style w:type="paragraph" w:customStyle="1" w:styleId="120">
    <w:name w:val="表头1"/>
    <w:basedOn w:val="1"/>
    <w:qFormat/>
    <w:uiPriority w:val="0"/>
    <w:pPr>
      <w:spacing w:before="312" w:beforeLines="100" w:line="360" w:lineRule="auto"/>
      <w:jc w:val="center"/>
    </w:pPr>
    <w:rPr>
      <w:rFonts w:ascii="宋体" w:hAnsi="宋体" w:eastAsia="宋体"/>
      <w:bCs/>
      <w:color w:val="000000"/>
      <w:kern w:val="0"/>
      <w:szCs w:val="24"/>
    </w:rPr>
  </w:style>
  <w:style w:type="character" w:customStyle="1" w:styleId="121">
    <w:name w:val="纯文本 Char1"/>
    <w:basedOn w:val="50"/>
    <w:qFormat/>
    <w:uiPriority w:val="0"/>
    <w:rPr>
      <w:rFonts w:ascii="宋体" w:hAnsi="Courier New" w:eastAsia="宋体"/>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2.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2.png"/><Relationship Id="rId20" Type="http://schemas.openxmlformats.org/officeDocument/2006/relationships/image" Target="media/image1.wmf"/><Relationship Id="rId2" Type="http://schemas.openxmlformats.org/officeDocument/2006/relationships/settings" Target="settings.xml"/><Relationship Id="rId19" Type="http://schemas.openxmlformats.org/officeDocument/2006/relationships/oleObject" Target="embeddings/oleObject1.bin"/><Relationship Id="rId18" Type="http://schemas.openxmlformats.org/officeDocument/2006/relationships/theme" Target="theme/theme1.xml"/><Relationship Id="rId17" Type="http://schemas.openxmlformats.org/officeDocument/2006/relationships/footer" Target="footer10.xml"/><Relationship Id="rId16" Type="http://schemas.openxmlformats.org/officeDocument/2006/relationships/header" Target="header5.xml"/><Relationship Id="rId15" Type="http://schemas.openxmlformats.org/officeDocument/2006/relationships/footer" Target="footer9.xml"/><Relationship Id="rId14" Type="http://schemas.openxmlformats.org/officeDocument/2006/relationships/header" Target="header4.xml"/><Relationship Id="rId13" Type="http://schemas.openxmlformats.org/officeDocument/2006/relationships/footer" Target="footer8.xml"/><Relationship Id="rId12" Type="http://schemas.openxmlformats.org/officeDocument/2006/relationships/header" Target="header3.xml"/><Relationship Id="rId11" Type="http://schemas.openxmlformats.org/officeDocument/2006/relationships/footer" Target="footer7.xml"/><Relationship Id="rId10" Type="http://schemas.openxmlformats.org/officeDocument/2006/relationships/header" Target="header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6C73111-1ABC-488A-A67E-8147D055C06A}">
  <ds:schemaRefs/>
</ds:datastoreItem>
</file>

<file path=docProps/app.xml><?xml version="1.0" encoding="utf-8"?>
<Properties xmlns="http://schemas.openxmlformats.org/officeDocument/2006/extended-properties" xmlns:vt="http://schemas.openxmlformats.org/officeDocument/2006/docPropsVTypes">
  <Template>Normal</Template>
  <Company>Lenovo Win7 PC</Company>
  <Pages>54</Pages>
  <Words>13092</Words>
  <Characters>14504</Characters>
  <Lines>205</Lines>
  <Paragraphs>57</Paragraphs>
  <TotalTime>11</TotalTime>
  <ScaleCrop>false</ScaleCrop>
  <LinksUpToDate>false</LinksUpToDate>
  <CharactersWithSpaces>15761</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2023-05-28T03:59:00Z</dcterms:created>
  <dc:creator>郭爱华</dc:creator>
  <cp:lastModifiedBy>Tian.</cp:lastModifiedBy>
  <cp:lastPrinted>2023-10-26T12:49:00Z</cp:lastPrinted>
  <dcterms:modified xsi:type="dcterms:W3CDTF">2025-01-06T02:39:47Z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3FEA5B3A337F4809BF152B15A22D180B_12</vt:lpwstr>
  </property>
  <property fmtid="{D5CDD505-2E9C-101B-9397-08002B2CF9AE}" pid="4" name="KSOTemplateDocerSaveRecord">
    <vt:lpwstr>eyJoZGlkIjoiN2JjMzA0YmE1NzY3ZjNkNTJmNTUxMjliNTYwMzM1NTYiLCJ1c2VySWQiOiI1OTE4MDczNzEifQ==</vt:lpwstr>
  </property>
</Properties>
</file>